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AD" w:rsidRPr="00AE521B" w:rsidRDefault="00CD16EB" w:rsidP="00FA68AD">
      <w:pPr>
        <w:jc w:val="both"/>
      </w:pPr>
      <w:r>
        <w:t>Извещение на проведение</w:t>
      </w:r>
      <w:r w:rsidR="00FA68AD" w:rsidRPr="00AE521B">
        <w:t xml:space="preserve"> открытого конкурса </w:t>
      </w:r>
      <w:r w:rsidR="00AE521B" w:rsidRPr="00AE521B">
        <w:t xml:space="preserve">на право получения </w:t>
      </w:r>
      <w:bookmarkStart w:id="0" w:name="_GoBack"/>
      <w:r w:rsidR="00AE521B" w:rsidRPr="00AE521B">
        <w:t>свидетельства об осущес</w:t>
      </w:r>
      <w:r w:rsidR="00DC2982">
        <w:t>твлении перевозок по муниципальному маршруту регулярных перевозок по нерегулируемым тарифам № 9-Т «60 лет Октября – «Зеленая Гавань»»</w:t>
      </w:r>
    </w:p>
    <w:bookmarkEnd w:id="0"/>
    <w:p w:rsidR="00FA68AD" w:rsidRDefault="00FA68AD" w:rsidP="00FA68AD">
      <w:pPr>
        <w:jc w:val="both"/>
      </w:pPr>
    </w:p>
    <w:p w:rsidR="00FA68AD" w:rsidRDefault="00E66697" w:rsidP="0055358B">
      <w:pPr>
        <w:jc w:val="center"/>
      </w:pPr>
      <w:r>
        <w:t>№ 08062026/01</w:t>
      </w:r>
    </w:p>
    <w:p w:rsidR="00FA68AD" w:rsidRDefault="00FA68AD" w:rsidP="00FA68AD">
      <w:pPr>
        <w:jc w:val="both"/>
      </w:pPr>
    </w:p>
    <w:p w:rsidR="00FA68AD" w:rsidRDefault="00FA68AD" w:rsidP="00FA68AD">
      <w:pPr>
        <w:jc w:val="both"/>
      </w:pPr>
      <w:r w:rsidRPr="00003A49">
        <w:rPr>
          <w:b/>
        </w:rPr>
        <w:t>Наименование организатора открытого конкурса</w:t>
      </w:r>
      <w:r w:rsidR="00DC2982">
        <w:t>: Департамент</w:t>
      </w:r>
      <w:r>
        <w:t xml:space="preserve"> жилищно-коммунального хозяйства администр</w:t>
      </w:r>
      <w:r w:rsidR="00DC2982">
        <w:t>ации Холмского муниципального округа Сахалинской области</w:t>
      </w:r>
    </w:p>
    <w:p w:rsidR="00003A49" w:rsidRDefault="00003A49" w:rsidP="00FA68AD">
      <w:pPr>
        <w:jc w:val="both"/>
      </w:pPr>
      <w:r w:rsidRPr="00003A49">
        <w:rPr>
          <w:b/>
        </w:rPr>
        <w:t>Место нахождения</w:t>
      </w:r>
      <w:r>
        <w:t xml:space="preserve">: </w:t>
      </w:r>
      <w:r w:rsidR="002748D6">
        <w:t xml:space="preserve">694620, </w:t>
      </w:r>
      <w:r w:rsidRPr="00003A49">
        <w:rPr>
          <w:rFonts w:eastAsia="Calibri"/>
          <w:noProof/>
        </w:rPr>
        <w:t>Российская Федерация</w:t>
      </w:r>
      <w:r>
        <w:t>, Сахалинская область, г. Холмск, площадь Ленина,</w:t>
      </w:r>
      <w:r w:rsidRPr="00003A49">
        <w:t xml:space="preserve"> 4</w:t>
      </w:r>
    </w:p>
    <w:p w:rsidR="00A7177D" w:rsidRDefault="002748D6" w:rsidP="00A7177D">
      <w:pPr>
        <w:jc w:val="both"/>
      </w:pPr>
      <w:r w:rsidRPr="002748D6">
        <w:rPr>
          <w:b/>
        </w:rPr>
        <w:t xml:space="preserve">Почтовый адрес: </w:t>
      </w:r>
      <w:r w:rsidR="00A7177D">
        <w:t xml:space="preserve">694620, </w:t>
      </w:r>
      <w:r w:rsidR="00A7177D" w:rsidRPr="00003A49">
        <w:rPr>
          <w:rFonts w:eastAsia="Calibri"/>
          <w:noProof/>
        </w:rPr>
        <w:t>Российская Федерация</w:t>
      </w:r>
      <w:r w:rsidR="00A7177D">
        <w:t>, Сахалинская область, г. Холмск, площадь Ленина,</w:t>
      </w:r>
      <w:r w:rsidR="00A7177D" w:rsidRPr="00003A49">
        <w:t xml:space="preserve"> 4</w:t>
      </w:r>
    </w:p>
    <w:p w:rsidR="00A7177D" w:rsidRDefault="00A7177D" w:rsidP="00A7177D">
      <w:pPr>
        <w:jc w:val="both"/>
        <w:rPr>
          <w:sz w:val="20"/>
          <w:szCs w:val="20"/>
          <w:lang w:eastAsia="ar-SA"/>
        </w:rPr>
      </w:pPr>
      <w:r w:rsidRPr="00A7177D">
        <w:rPr>
          <w:b/>
        </w:rPr>
        <w:t>Адрес электронной почты</w:t>
      </w:r>
      <w:r>
        <w:t xml:space="preserve">: </w:t>
      </w:r>
      <w:hyperlink r:id="rId4" w:history="1">
        <w:r w:rsidR="00DC2982" w:rsidRPr="00EF48C4">
          <w:rPr>
            <w:rStyle w:val="a3"/>
          </w:rPr>
          <w:t>m.kondratev@sakhalin.gov.ru</w:t>
        </w:r>
      </w:hyperlink>
      <w:r w:rsidR="00DC2982">
        <w:t xml:space="preserve">, </w:t>
      </w:r>
      <w:r w:rsidR="00DC2982" w:rsidRPr="00DC2982">
        <w:t>kholmsk.dzhkh@sakhalin.gov.ru</w:t>
      </w:r>
    </w:p>
    <w:p w:rsidR="00957F8F" w:rsidRDefault="00957F8F" w:rsidP="00A7177D">
      <w:pPr>
        <w:jc w:val="both"/>
        <w:rPr>
          <w:b/>
          <w:sz w:val="20"/>
          <w:szCs w:val="20"/>
          <w:lang w:eastAsia="ar-SA"/>
        </w:rPr>
      </w:pPr>
      <w:r w:rsidRPr="00957F8F">
        <w:rPr>
          <w:b/>
          <w:sz w:val="20"/>
          <w:szCs w:val="20"/>
          <w:lang w:eastAsia="ar-SA"/>
        </w:rPr>
        <w:t xml:space="preserve">Номер контактного телефона: </w:t>
      </w:r>
      <w:r w:rsidR="00DC2982">
        <w:rPr>
          <w:b/>
          <w:sz w:val="20"/>
          <w:szCs w:val="20"/>
          <w:lang w:eastAsia="ar-SA"/>
        </w:rPr>
        <w:t>8-(42433) 2-03-2</w:t>
      </w:r>
      <w:r w:rsidR="00AE521B">
        <w:rPr>
          <w:b/>
          <w:sz w:val="20"/>
          <w:szCs w:val="20"/>
          <w:lang w:eastAsia="ar-SA"/>
        </w:rPr>
        <w:t>3</w:t>
      </w:r>
    </w:p>
    <w:p w:rsidR="00DC2982" w:rsidRDefault="00957F8F" w:rsidP="00DC2982">
      <w:pPr>
        <w:jc w:val="both"/>
      </w:pPr>
      <w:r w:rsidRPr="00957F8F">
        <w:rPr>
          <w:b/>
          <w:lang w:eastAsia="ar-SA"/>
        </w:rPr>
        <w:t xml:space="preserve">Предмет открытого конкурса: </w:t>
      </w:r>
      <w:r w:rsidR="00DC2982">
        <w:rPr>
          <w:sz w:val="22"/>
          <w:szCs w:val="22"/>
          <w:lang w:eastAsia="ar-SA"/>
        </w:rPr>
        <w:t xml:space="preserve">Предметом открытого конкурса </w:t>
      </w:r>
      <w:r w:rsidRPr="00AE521B">
        <w:rPr>
          <w:sz w:val="22"/>
          <w:szCs w:val="22"/>
          <w:lang w:eastAsia="ar-SA"/>
        </w:rPr>
        <w:t>является</w:t>
      </w:r>
      <w:r w:rsidRPr="00AE521B">
        <w:rPr>
          <w:b/>
          <w:sz w:val="22"/>
          <w:szCs w:val="22"/>
          <w:lang w:eastAsia="ar-SA"/>
        </w:rPr>
        <w:t xml:space="preserve"> </w:t>
      </w:r>
      <w:r w:rsidR="00AE521B" w:rsidRPr="00AE521B">
        <w:rPr>
          <w:sz w:val="22"/>
          <w:szCs w:val="22"/>
        </w:rPr>
        <w:t>право</w:t>
      </w:r>
      <w:r w:rsidR="00DC2982">
        <w:rPr>
          <w:sz w:val="22"/>
          <w:szCs w:val="22"/>
        </w:rPr>
        <w:t xml:space="preserve"> получения</w:t>
      </w:r>
      <w:r w:rsidR="00AE521B" w:rsidRPr="00AE521B">
        <w:rPr>
          <w:sz w:val="22"/>
          <w:szCs w:val="22"/>
        </w:rPr>
        <w:t xml:space="preserve"> </w:t>
      </w:r>
      <w:r w:rsidR="00DC2982" w:rsidRPr="00AE521B">
        <w:t>свидетельства об осущес</w:t>
      </w:r>
      <w:r w:rsidR="00DC2982">
        <w:t>твлении перевозок по муниципальному маршруту регулярных перевозок по нерегулируемым тарифам № 9-Т «60 лет Октября – «Зеленая Гавань»»</w:t>
      </w:r>
    </w:p>
    <w:p w:rsidR="00DC2982" w:rsidRDefault="00DC2982" w:rsidP="00DC2982">
      <w:pPr>
        <w:jc w:val="both"/>
      </w:pPr>
    </w:p>
    <w:tbl>
      <w:tblPr>
        <w:tblW w:w="112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2"/>
        <w:gridCol w:w="459"/>
        <w:gridCol w:w="917"/>
        <w:gridCol w:w="1492"/>
        <w:gridCol w:w="1492"/>
        <w:gridCol w:w="803"/>
        <w:gridCol w:w="1032"/>
        <w:gridCol w:w="918"/>
        <w:gridCol w:w="343"/>
        <w:gridCol w:w="692"/>
        <w:gridCol w:w="458"/>
        <w:gridCol w:w="918"/>
        <w:gridCol w:w="1148"/>
      </w:tblGrid>
      <w:tr w:rsidR="00DC2982" w:rsidTr="00DC2982">
        <w:trPr>
          <w:trHeight w:val="27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№ лота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Порядковый  номер  регулярных перевозок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ind w:left="113" w:right="113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Наименование маршрута регулярных перевозок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Наименование промежуточных остановочных пунктов по маршруту регулярных перевозок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Наименования улиц, автомобильных дорог, по которым осуществляется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Вид регулярных перевозок</w:t>
            </w:r>
          </w:p>
        </w:tc>
        <w:tc>
          <w:tcPr>
            <w:tcW w:w="2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after="200" w:line="276" w:lineRule="auto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 xml:space="preserve">                                            Транспортные средства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2982" w:rsidRDefault="00DC2982">
            <w:pPr>
              <w:spacing w:after="200"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Протяженность автобусного маршрута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2982" w:rsidRDefault="00DC2982">
            <w:pPr>
              <w:spacing w:after="200"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Порядок посадки и высадки пассажиров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DC2982" w:rsidRDefault="00DC2982">
            <w:pPr>
              <w:spacing w:after="200"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</w:p>
        </w:tc>
      </w:tr>
      <w:tr w:rsidR="00DC2982" w:rsidTr="00DC2982">
        <w:trPr>
          <w:trHeight w:val="2812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Вид  транспортного средства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Класс транспортного средства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ind w:left="113" w:right="113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Количество единиц транспортного средства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Экологические характеристики транспортных средств</w:t>
            </w: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Режим работы маршрута</w:t>
            </w:r>
          </w:p>
        </w:tc>
      </w:tr>
      <w:tr w:rsidR="00DC2982" w:rsidTr="00DC2982">
        <w:trPr>
          <w:trHeight w:val="1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14</w:t>
            </w:r>
          </w:p>
        </w:tc>
      </w:tr>
      <w:tr w:rsidR="00DC2982" w:rsidTr="00DC2982">
        <w:trPr>
          <w:trHeight w:val="168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Лот № 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000000"/>
                <w:sz w:val="14"/>
                <w:szCs w:val="14"/>
                <w:lang w:eastAsia="en-US"/>
              </w:rPr>
              <w:t>9-Т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60 лет Октября – «Зеленая Гавань»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>60 лет Октября (начальная); аптека; почта; м-н Океан";  центральная библиотека; т/ц "</w:t>
            </w:r>
            <w:proofErr w:type="spellStart"/>
            <w:r>
              <w:rPr>
                <w:color w:val="000000"/>
                <w:sz w:val="12"/>
                <w:szCs w:val="12"/>
                <w:lang w:eastAsia="en-US"/>
              </w:rPr>
              <w:t>Коллизей</w:t>
            </w:r>
            <w:proofErr w:type="spellEnd"/>
            <w:r>
              <w:rPr>
                <w:color w:val="000000"/>
                <w:sz w:val="12"/>
                <w:szCs w:val="12"/>
                <w:lang w:eastAsia="en-US"/>
              </w:rPr>
              <w:t>"; м-н "Орбита"; морской вокзал; ресторан "Утес"; м-н "Южный гастроном"; кафе "Минутка"; м-н "Взгляд"; ЦРДК; «Зеленая Гавань (конечная)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both"/>
              <w:rPr>
                <w:color w:val="000000"/>
                <w:sz w:val="12"/>
                <w:szCs w:val="12"/>
                <w:lang w:eastAsia="en-US"/>
              </w:rPr>
            </w:pPr>
            <w:r>
              <w:rPr>
                <w:color w:val="000000"/>
                <w:sz w:val="12"/>
                <w:szCs w:val="12"/>
                <w:lang w:eastAsia="en-US"/>
              </w:rPr>
              <w:t xml:space="preserve">60 лет Октября, Крузенштерна, Матросова, Деповская, Железнодорожная, Советская, путепровод, Школьная, </w:t>
            </w:r>
            <w:proofErr w:type="spellStart"/>
            <w:r>
              <w:rPr>
                <w:color w:val="000000"/>
                <w:sz w:val="12"/>
                <w:szCs w:val="12"/>
                <w:lang w:eastAsia="en-US"/>
              </w:rPr>
              <w:t>пл.Ленина</w:t>
            </w:r>
            <w:proofErr w:type="spellEnd"/>
            <w:r>
              <w:rPr>
                <w:color w:val="000000"/>
                <w:sz w:val="12"/>
                <w:szCs w:val="12"/>
                <w:lang w:eastAsia="en-US"/>
              </w:rPr>
              <w:t>, Победы, Героев, Шевченко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РПНТ</w:t>
            </w: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*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4"/>
                <w:szCs w:val="14"/>
                <w:lang w:eastAsia="en-US"/>
              </w:rPr>
            </w:pPr>
            <w:r>
              <w:rPr>
                <w:color w:val="000000"/>
                <w:sz w:val="14"/>
                <w:szCs w:val="14"/>
                <w:lang w:eastAsia="en-US"/>
              </w:rPr>
              <w:t>Автобус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Малый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         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   Евро-4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  <w:p w:rsidR="00DC2982" w:rsidRDefault="00DC2982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7,5 км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только в установленных остановочных пунктах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982" w:rsidRDefault="00DC2982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с 08-30 до 20-00</w:t>
            </w:r>
          </w:p>
        </w:tc>
      </w:tr>
    </w:tbl>
    <w:p w:rsidR="00957F8F" w:rsidRDefault="00AE521B" w:rsidP="00A7177D">
      <w:pPr>
        <w:jc w:val="both"/>
        <w:rPr>
          <w:b/>
          <w:lang w:eastAsia="ar-SA"/>
        </w:rPr>
      </w:pPr>
      <w:r>
        <w:rPr>
          <w:sz w:val="28"/>
          <w:szCs w:val="28"/>
        </w:rPr>
        <w:t xml:space="preserve"> </w:t>
      </w:r>
    </w:p>
    <w:p w:rsidR="00957F8F" w:rsidRDefault="00B50AC6" w:rsidP="00A7177D">
      <w:pPr>
        <w:jc w:val="both"/>
        <w:rPr>
          <w:b/>
          <w:sz w:val="20"/>
          <w:szCs w:val="20"/>
          <w:lang w:eastAsia="ar-SA"/>
        </w:rPr>
      </w:pPr>
      <w:r w:rsidRPr="00B50AC6">
        <w:rPr>
          <w:b/>
          <w:sz w:val="20"/>
          <w:szCs w:val="20"/>
          <w:lang w:eastAsia="ar-SA"/>
        </w:rPr>
        <w:t>Примечание: РПНТ* - регулярные перевозки по нерегулируемым тарифам.</w:t>
      </w:r>
    </w:p>
    <w:p w:rsidR="0069369A" w:rsidRDefault="0069369A" w:rsidP="00A7177D">
      <w:pPr>
        <w:jc w:val="both"/>
        <w:rPr>
          <w:b/>
          <w:sz w:val="20"/>
          <w:szCs w:val="20"/>
          <w:lang w:eastAsia="ar-SA"/>
        </w:rPr>
      </w:pPr>
    </w:p>
    <w:p w:rsidR="00B50AC6" w:rsidRDefault="00B50AC6" w:rsidP="00A7177D">
      <w:pPr>
        <w:jc w:val="both"/>
      </w:pPr>
      <w:r>
        <w:rPr>
          <w:b/>
          <w:sz w:val="20"/>
          <w:szCs w:val="20"/>
          <w:lang w:eastAsia="ar-SA"/>
        </w:rPr>
        <w:t>Срок, место и порядок предоставления ко</w:t>
      </w:r>
      <w:r w:rsidR="0069369A">
        <w:rPr>
          <w:b/>
          <w:sz w:val="20"/>
          <w:szCs w:val="20"/>
          <w:lang w:eastAsia="ar-SA"/>
        </w:rPr>
        <w:t>н</w:t>
      </w:r>
      <w:r>
        <w:rPr>
          <w:b/>
          <w:sz w:val="20"/>
          <w:szCs w:val="20"/>
          <w:lang w:eastAsia="ar-SA"/>
        </w:rPr>
        <w:t>курсной документации</w:t>
      </w:r>
      <w:r w:rsidR="0069369A">
        <w:rPr>
          <w:b/>
          <w:sz w:val="20"/>
          <w:szCs w:val="20"/>
          <w:lang w:eastAsia="ar-SA"/>
        </w:rPr>
        <w:t xml:space="preserve">, официальный сайт на котором размещена конкурсная документация:  </w:t>
      </w:r>
      <w:r w:rsidR="0069369A" w:rsidRPr="00A7480E">
        <w:rPr>
          <w:sz w:val="20"/>
          <w:szCs w:val="20"/>
          <w:lang w:eastAsia="ar-SA"/>
        </w:rPr>
        <w:t>Со дня размещения на официальном сайте извещения о проведении открытого конкурса  и конкурсной документации, организатор открытого конкурса  на основании заявления любого заинтересованного лица, поданного в письменном форме, в течении  двух рабочих дней со дня получения соответствующего заявления представляет таком</w:t>
      </w:r>
      <w:r w:rsidR="009950CB" w:rsidRPr="00A7480E">
        <w:rPr>
          <w:sz w:val="20"/>
          <w:szCs w:val="20"/>
          <w:lang w:eastAsia="ar-SA"/>
        </w:rPr>
        <w:t>у лицу конкурсную документацию в</w:t>
      </w:r>
      <w:r w:rsidR="0069369A" w:rsidRPr="00A7480E">
        <w:rPr>
          <w:sz w:val="20"/>
          <w:szCs w:val="20"/>
          <w:lang w:eastAsia="ar-SA"/>
        </w:rPr>
        <w:t xml:space="preserve"> форме документа на бумажном носителе или в форме электронного документа </w:t>
      </w:r>
      <w:r w:rsidR="009950CB" w:rsidRPr="00A7480E">
        <w:rPr>
          <w:sz w:val="20"/>
          <w:szCs w:val="20"/>
          <w:lang w:eastAsia="ar-SA"/>
        </w:rPr>
        <w:t>на адрес электронной почты, указанный в заявлении, с соответствующей отметкой в журнале регистрации выдачи конкурсной документации осуществляется по адресу</w:t>
      </w:r>
      <w:r w:rsidR="00A7480E" w:rsidRPr="00FF6759">
        <w:rPr>
          <w:lang w:eastAsia="ar-SA"/>
        </w:rPr>
        <w:t>: 694620</w:t>
      </w:r>
      <w:r w:rsidR="00A7480E" w:rsidRPr="00FF6759">
        <w:t xml:space="preserve">, Сахалинская область, г. Холмск, площадь Ленина, 4, 3-этаж, </w:t>
      </w:r>
      <w:r w:rsidR="00DC2982">
        <w:t>, каб.7</w:t>
      </w:r>
      <w:r w:rsidR="00A7480E" w:rsidRPr="00FF6759">
        <w:t xml:space="preserve"> и на официальном сайте  администрации  </w:t>
      </w:r>
      <w:r w:rsidR="00DC2982">
        <w:t xml:space="preserve">Холмского муниципального округа Сахалинской области </w:t>
      </w:r>
      <w:r w:rsidR="00DC2982" w:rsidRPr="00DC2982">
        <w:t>https://kholmsk.gosuslugi.ru/</w:t>
      </w:r>
      <w:r w:rsidR="00A7480E" w:rsidRPr="00FF6759">
        <w:t>. Документация предоставляется на русском языке.</w:t>
      </w:r>
    </w:p>
    <w:p w:rsidR="00FF6759" w:rsidRDefault="00CE5762" w:rsidP="00A7177D">
      <w:pPr>
        <w:jc w:val="both"/>
      </w:pPr>
      <w:r w:rsidRPr="00CE5762">
        <w:rPr>
          <w:b/>
        </w:rPr>
        <w:t>Размер, порядок  и сроки внесения платы за предоставления конкурсной документации на бумажном носителе:</w:t>
      </w:r>
      <w:r>
        <w:t xml:space="preserve"> Представление конкурсной документации  на бумажном носителе осуществляется без взимания платы.</w:t>
      </w:r>
    </w:p>
    <w:p w:rsidR="00E23EAB" w:rsidRDefault="00CE5762" w:rsidP="00E23EAB">
      <w:pPr>
        <w:jc w:val="both"/>
        <w:rPr>
          <w:b/>
        </w:rPr>
      </w:pPr>
      <w:r w:rsidRPr="00CE5762">
        <w:rPr>
          <w:b/>
        </w:rPr>
        <w:lastRenderedPageBreak/>
        <w:t>Место, дата и время вскрытия конверто</w:t>
      </w:r>
      <w:r w:rsidR="00DC2982">
        <w:rPr>
          <w:b/>
        </w:rPr>
        <w:t>в с заявками</w:t>
      </w:r>
      <w:r w:rsidRPr="00CE5762">
        <w:rPr>
          <w:b/>
        </w:rPr>
        <w:t xml:space="preserve"> на участие в открытом конкурсе: </w:t>
      </w:r>
      <w:r w:rsidR="002C09E6">
        <w:t>Департамент</w:t>
      </w:r>
      <w:r w:rsidR="00E23EAB">
        <w:t xml:space="preserve"> жилищно-коммунального хозяйства администрации </w:t>
      </w:r>
      <w:r w:rsidR="002C09E6">
        <w:t xml:space="preserve">Холмского муниципального округа Сахалинской области, </w:t>
      </w:r>
      <w:r w:rsidR="00E23EAB" w:rsidRPr="00FF6759">
        <w:rPr>
          <w:lang w:eastAsia="ar-SA"/>
        </w:rPr>
        <w:t>694620</w:t>
      </w:r>
      <w:r w:rsidR="00E23EAB" w:rsidRPr="00FF6759">
        <w:t>, Сахалинская область, г. Хол</w:t>
      </w:r>
      <w:r w:rsidR="00CD16EB">
        <w:t>мск, площадь Ленина, 4, 3-этаж</w:t>
      </w:r>
      <w:r w:rsidR="0055358B">
        <w:t xml:space="preserve">, каб.7, </w:t>
      </w:r>
      <w:r w:rsidR="002C09E6">
        <w:rPr>
          <w:b/>
        </w:rPr>
        <w:t>19</w:t>
      </w:r>
      <w:r w:rsidR="00DC2982">
        <w:rPr>
          <w:b/>
        </w:rPr>
        <w:t xml:space="preserve">.06.2026 </w:t>
      </w:r>
      <w:r w:rsidR="0055358B" w:rsidRPr="0055358B">
        <w:rPr>
          <w:b/>
        </w:rPr>
        <w:t>г.</w:t>
      </w:r>
      <w:r w:rsidR="0055358B">
        <w:t xml:space="preserve">, </w:t>
      </w:r>
      <w:r w:rsidR="0055358B" w:rsidRPr="0055358B">
        <w:rPr>
          <w:b/>
        </w:rPr>
        <w:t>в 11часов 00 минут.</w:t>
      </w:r>
    </w:p>
    <w:p w:rsidR="0055358B" w:rsidRDefault="0055358B" w:rsidP="0055358B">
      <w:pPr>
        <w:jc w:val="both"/>
        <w:rPr>
          <w:b/>
        </w:rPr>
      </w:pPr>
      <w:r>
        <w:rPr>
          <w:b/>
        </w:rPr>
        <w:t xml:space="preserve">Место и дата рассмотрения заявок </w:t>
      </w:r>
      <w:r w:rsidR="00DC2982">
        <w:rPr>
          <w:b/>
        </w:rPr>
        <w:t xml:space="preserve">на участие в открытом конкурсе </w:t>
      </w:r>
      <w:r>
        <w:rPr>
          <w:b/>
        </w:rPr>
        <w:t>и подведение итого открытого конкурса:</w:t>
      </w:r>
      <w:r w:rsidR="00DC2982">
        <w:t xml:space="preserve"> Департамент жилищно-коммунального хозяйства администрации Холмского муниципального округа Сахалинской области,</w:t>
      </w:r>
      <w:r>
        <w:t xml:space="preserve"> </w:t>
      </w:r>
      <w:r w:rsidRPr="00FF6759">
        <w:rPr>
          <w:lang w:eastAsia="ar-SA"/>
        </w:rPr>
        <w:t>694620</w:t>
      </w:r>
      <w:r w:rsidRPr="00FF6759">
        <w:t xml:space="preserve">, Сахалинская область, г. Холмск, площадь Ленина, 4, 3-этаж, </w:t>
      </w:r>
      <w:r w:rsidR="00CD16EB">
        <w:t xml:space="preserve">каб.7, не позднее </w:t>
      </w:r>
      <w:r w:rsidR="00294832">
        <w:rPr>
          <w:b/>
        </w:rPr>
        <w:t>19</w:t>
      </w:r>
      <w:r w:rsidR="00CD16EB" w:rsidRPr="00CD16EB">
        <w:rPr>
          <w:b/>
        </w:rPr>
        <w:t>.</w:t>
      </w:r>
      <w:r w:rsidR="00CD16EB">
        <w:rPr>
          <w:b/>
        </w:rPr>
        <w:t xml:space="preserve">06.2026 </w:t>
      </w:r>
      <w:r w:rsidRPr="0055358B">
        <w:rPr>
          <w:b/>
        </w:rPr>
        <w:t>г.</w:t>
      </w:r>
      <w:r>
        <w:t xml:space="preserve">, </w:t>
      </w:r>
      <w:r w:rsidRPr="0055358B">
        <w:rPr>
          <w:b/>
        </w:rPr>
        <w:t>в 11часов 00 минут.</w:t>
      </w:r>
    </w:p>
    <w:p w:rsidR="0055358B" w:rsidRPr="0055358B" w:rsidRDefault="0055358B" w:rsidP="00E23EAB">
      <w:pPr>
        <w:jc w:val="both"/>
        <w:rPr>
          <w:b/>
        </w:rPr>
      </w:pPr>
    </w:p>
    <w:p w:rsidR="00CE5762" w:rsidRPr="00CE5762" w:rsidRDefault="00CE5762" w:rsidP="00A7177D">
      <w:pPr>
        <w:jc w:val="both"/>
        <w:rPr>
          <w:b/>
        </w:rPr>
      </w:pPr>
    </w:p>
    <w:p w:rsidR="00CE5762" w:rsidRPr="00FF6759" w:rsidRDefault="00CE5762" w:rsidP="00A7177D">
      <w:pPr>
        <w:jc w:val="both"/>
        <w:rPr>
          <w:b/>
          <w:lang w:eastAsia="ar-SA"/>
        </w:rPr>
      </w:pPr>
    </w:p>
    <w:p w:rsidR="00B50AC6" w:rsidRPr="00B50AC6" w:rsidRDefault="00B50AC6" w:rsidP="00A7177D">
      <w:pPr>
        <w:jc w:val="both"/>
        <w:rPr>
          <w:b/>
          <w:sz w:val="20"/>
          <w:szCs w:val="20"/>
          <w:lang w:eastAsia="ar-SA"/>
        </w:rPr>
      </w:pPr>
    </w:p>
    <w:p w:rsidR="00B50AC6" w:rsidRPr="00957F8F" w:rsidRDefault="00B50AC6" w:rsidP="00A7177D">
      <w:pPr>
        <w:jc w:val="both"/>
        <w:rPr>
          <w:b/>
          <w:lang w:eastAsia="ar-SA"/>
        </w:rPr>
      </w:pPr>
    </w:p>
    <w:p w:rsidR="00957F8F" w:rsidRPr="00957F8F" w:rsidRDefault="00957F8F" w:rsidP="00A7177D">
      <w:pPr>
        <w:jc w:val="both"/>
        <w:rPr>
          <w:b/>
        </w:rPr>
      </w:pPr>
    </w:p>
    <w:p w:rsidR="002748D6" w:rsidRPr="002748D6" w:rsidRDefault="002748D6" w:rsidP="00FA68AD">
      <w:pPr>
        <w:jc w:val="both"/>
        <w:rPr>
          <w:b/>
        </w:rPr>
      </w:pPr>
    </w:p>
    <w:p w:rsidR="00003A49" w:rsidRPr="00003A49" w:rsidRDefault="00003A49" w:rsidP="00FA68AD">
      <w:pPr>
        <w:jc w:val="both"/>
        <w:rPr>
          <w:b/>
        </w:rPr>
      </w:pPr>
    </w:p>
    <w:p w:rsidR="00883EA6" w:rsidRDefault="00883EA6"/>
    <w:sectPr w:rsidR="00883EA6" w:rsidSect="006E3C61">
      <w:pgSz w:w="11906" w:h="16838"/>
      <w:pgMar w:top="993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7F"/>
    <w:rsid w:val="00003A49"/>
    <w:rsid w:val="002748D6"/>
    <w:rsid w:val="00294832"/>
    <w:rsid w:val="002C09E6"/>
    <w:rsid w:val="0055358B"/>
    <w:rsid w:val="0061087F"/>
    <w:rsid w:val="006419BD"/>
    <w:rsid w:val="0069369A"/>
    <w:rsid w:val="006E3C61"/>
    <w:rsid w:val="00846BAD"/>
    <w:rsid w:val="00883EA6"/>
    <w:rsid w:val="00957F8F"/>
    <w:rsid w:val="009950CB"/>
    <w:rsid w:val="00A1600C"/>
    <w:rsid w:val="00A7177D"/>
    <w:rsid w:val="00A7480E"/>
    <w:rsid w:val="00A86FDA"/>
    <w:rsid w:val="00AE521B"/>
    <w:rsid w:val="00B50AC6"/>
    <w:rsid w:val="00CD16EB"/>
    <w:rsid w:val="00CE5762"/>
    <w:rsid w:val="00DC2982"/>
    <w:rsid w:val="00E23EAB"/>
    <w:rsid w:val="00E66697"/>
    <w:rsid w:val="00FA68AD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B475"/>
  <w15:docId w15:val="{40EE9AAD-B29F-49CB-9DF6-B9038CF4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F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kondratev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Голенок</dc:creator>
  <cp:keywords/>
  <dc:description/>
  <cp:lastModifiedBy>Максим Кондратьев</cp:lastModifiedBy>
  <cp:revision>16</cp:revision>
  <dcterms:created xsi:type="dcterms:W3CDTF">2020-09-01T22:26:00Z</dcterms:created>
  <dcterms:modified xsi:type="dcterms:W3CDTF">2026-06-08T06:17:00Z</dcterms:modified>
</cp:coreProperties>
</file>