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56" w:rsidRDefault="007720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2056" w:rsidRDefault="007720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720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056" w:rsidRDefault="00772056">
            <w:pPr>
              <w:pStyle w:val="ConsPlusNormal"/>
              <w:outlineLvl w:val="0"/>
            </w:pPr>
            <w:r>
              <w:t>12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056" w:rsidRDefault="00772056">
            <w:pPr>
              <w:pStyle w:val="ConsPlusNormal"/>
              <w:jc w:val="right"/>
              <w:outlineLvl w:val="0"/>
            </w:pPr>
            <w:r>
              <w:t>N 93-ЗО</w:t>
            </w:r>
          </w:p>
        </w:tc>
      </w:tr>
    </w:tbl>
    <w:p w:rsidR="00772056" w:rsidRDefault="0077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056" w:rsidRDefault="00772056">
      <w:pPr>
        <w:pStyle w:val="ConsPlusNormal"/>
        <w:jc w:val="both"/>
      </w:pPr>
    </w:p>
    <w:p w:rsidR="00772056" w:rsidRDefault="00772056">
      <w:pPr>
        <w:pStyle w:val="ConsPlusTitle"/>
        <w:jc w:val="center"/>
      </w:pPr>
      <w:r>
        <w:t>САХАЛИНСКАЯ ОБЛАСТЬ</w:t>
      </w:r>
    </w:p>
    <w:p w:rsidR="00772056" w:rsidRDefault="00772056">
      <w:pPr>
        <w:pStyle w:val="ConsPlusTitle"/>
        <w:jc w:val="center"/>
      </w:pPr>
    </w:p>
    <w:p w:rsidR="00772056" w:rsidRDefault="00772056">
      <w:pPr>
        <w:pStyle w:val="ConsPlusTitle"/>
        <w:jc w:val="center"/>
      </w:pPr>
      <w:r>
        <w:t>ЗАКОН</w:t>
      </w:r>
    </w:p>
    <w:p w:rsidR="00772056" w:rsidRDefault="00772056">
      <w:pPr>
        <w:pStyle w:val="ConsPlusTitle"/>
        <w:jc w:val="center"/>
      </w:pPr>
    </w:p>
    <w:p w:rsidR="00772056" w:rsidRDefault="00772056">
      <w:pPr>
        <w:pStyle w:val="ConsPlusTitle"/>
        <w:jc w:val="center"/>
      </w:pPr>
      <w:r>
        <w:t>О ПАТЕНТНОЙ СИСТЕМЕ НАЛОГООБЛОЖЕНИЯ</w:t>
      </w:r>
    </w:p>
    <w:p w:rsidR="00772056" w:rsidRDefault="00772056">
      <w:pPr>
        <w:pStyle w:val="ConsPlusTitle"/>
        <w:jc w:val="center"/>
      </w:pPr>
      <w:r>
        <w:t>НА ТЕРРИТОРИИ САХАЛИНСКОЙ ОБЛАСТИ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right"/>
      </w:pPr>
      <w:r>
        <w:t>Принят</w:t>
      </w:r>
    </w:p>
    <w:p w:rsidR="00772056" w:rsidRDefault="00772056">
      <w:pPr>
        <w:pStyle w:val="ConsPlusNormal"/>
        <w:jc w:val="right"/>
      </w:pPr>
      <w:r>
        <w:t>Сахалинской областной Думой</w:t>
      </w:r>
    </w:p>
    <w:p w:rsidR="00772056" w:rsidRDefault="00772056">
      <w:pPr>
        <w:pStyle w:val="ConsPlusNormal"/>
        <w:jc w:val="right"/>
      </w:pPr>
      <w:r>
        <w:t>4 октября 2012 года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</w:pPr>
      <w:r>
        <w:t>Список изменяющих документов</w:t>
      </w:r>
    </w:p>
    <w:p w:rsidR="00772056" w:rsidRDefault="00772056">
      <w:pPr>
        <w:pStyle w:val="ConsPlusNormal"/>
        <w:jc w:val="center"/>
      </w:pPr>
      <w:r>
        <w:t>(в ред. Законов Сахалинской области</w:t>
      </w:r>
    </w:p>
    <w:p w:rsidR="00772056" w:rsidRDefault="00772056">
      <w:pPr>
        <w:pStyle w:val="ConsPlusNormal"/>
        <w:jc w:val="center"/>
      </w:pPr>
      <w:r>
        <w:t xml:space="preserve">от 22.10.2013 </w:t>
      </w:r>
      <w:hyperlink r:id="rId5" w:history="1">
        <w:r>
          <w:rPr>
            <w:color w:val="0000FF"/>
          </w:rPr>
          <w:t>N 100-ЗО</w:t>
        </w:r>
      </w:hyperlink>
      <w:r>
        <w:t xml:space="preserve">, от 10.07.2015 </w:t>
      </w:r>
      <w:hyperlink r:id="rId6" w:history="1">
        <w:r>
          <w:rPr>
            <w:color w:val="0000FF"/>
          </w:rPr>
          <w:t>N 67-ЗО</w:t>
        </w:r>
      </w:hyperlink>
      <w:r>
        <w:t xml:space="preserve">, от 30.11.2015 </w:t>
      </w:r>
      <w:hyperlink r:id="rId7" w:history="1">
        <w:r>
          <w:rPr>
            <w:color w:val="0000FF"/>
          </w:rPr>
          <w:t>N 115-ЗО</w:t>
        </w:r>
      </w:hyperlink>
      <w:r>
        <w:t>,</w:t>
      </w:r>
    </w:p>
    <w:p w:rsidR="00772056" w:rsidRDefault="00772056">
      <w:pPr>
        <w:pStyle w:val="ConsPlusNormal"/>
        <w:jc w:val="center"/>
      </w:pPr>
      <w:r>
        <w:t xml:space="preserve">от 26.12.2016 </w:t>
      </w:r>
      <w:hyperlink r:id="rId8" w:history="1">
        <w:r>
          <w:rPr>
            <w:color w:val="0000FF"/>
          </w:rPr>
          <w:t>N 119-ЗО</w:t>
        </w:r>
      </w:hyperlink>
      <w:r>
        <w:t>)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  <w:outlineLvl w:val="1"/>
      </w:pPr>
      <w:r>
        <w:t>Статья 1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  <w:r>
        <w:t xml:space="preserve">Ввести в действие патентную </w:t>
      </w:r>
      <w:hyperlink r:id="rId9" w:history="1">
        <w:r>
          <w:rPr>
            <w:color w:val="0000FF"/>
          </w:rPr>
          <w:t>систему</w:t>
        </w:r>
      </w:hyperlink>
      <w:r>
        <w:t xml:space="preserve"> налогообложения на территории Сахалинской области.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center"/>
        <w:outlineLvl w:val="1"/>
      </w:pPr>
      <w:r>
        <w:t>Статья 2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</w:p>
    <w:p w:rsidR="00772056" w:rsidRDefault="00772056">
      <w:pPr>
        <w:pStyle w:val="ConsPlusNormal"/>
        <w:jc w:val="center"/>
      </w:pPr>
      <w:r>
        <w:t>от 26.12.2016 N 119-ЗО)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  <w:r>
        <w:t xml:space="preserve">Установить дополнительный перечень видов предпринимательской деятельности, относящихся к бытовым услугам и не указанных в </w:t>
      </w:r>
      <w:hyperlink r:id="rId11" w:history="1">
        <w:r>
          <w:rPr>
            <w:color w:val="0000FF"/>
          </w:rPr>
          <w:t>пункте 2 статьи 346.43</w:t>
        </w:r>
      </w:hyperlink>
      <w:r>
        <w:t xml:space="preserve"> Налогового кодекса Российской Федерации, в отношении которых применяется патентная система налогообложения:</w:t>
      </w:r>
    </w:p>
    <w:p w:rsidR="00772056" w:rsidRDefault="00772056">
      <w:pPr>
        <w:pStyle w:val="ConsPlusNormal"/>
        <w:ind w:firstLine="540"/>
        <w:jc w:val="both"/>
      </w:pPr>
      <w:r>
        <w:t>услуги по подготовке документов и прочие услуги по обеспечению деятельности офиса; услуги копировально-множительные по индивидуальному заказу населения; услуги по проведению фейерверков, световых и звуковых представлений; услуги по чистке и уборке прочие, не включенные в другие группировки; услуги по подметанию и уборке снега;</w:t>
      </w:r>
    </w:p>
    <w:p w:rsidR="00772056" w:rsidRDefault="00772056">
      <w:pPr>
        <w:pStyle w:val="ConsPlusNormal"/>
        <w:ind w:firstLine="540"/>
        <w:jc w:val="both"/>
      </w:pPr>
      <w:r>
        <w:t>услуги в области физкультурно-оздоровительной деятельности.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center"/>
        <w:outlineLvl w:val="1"/>
      </w:pPr>
      <w:r>
        <w:t>Статья 3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  <w:r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в зависимости от:</w:t>
      </w:r>
    </w:p>
    <w:p w:rsidR="00772056" w:rsidRDefault="0077205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 xml:space="preserve">средней численности наемных работников согласно </w:t>
      </w:r>
      <w:hyperlink w:anchor="P164" w:history="1">
        <w:r>
          <w:rPr>
            <w:color w:val="0000FF"/>
          </w:rPr>
          <w:t>приложению 1</w:t>
        </w:r>
      </w:hyperlink>
      <w:r>
        <w:t xml:space="preserve"> к настоящему Закону;</w:t>
      </w:r>
    </w:p>
    <w:p w:rsidR="00772056" w:rsidRDefault="00772056">
      <w:pPr>
        <w:pStyle w:val="ConsPlusNormal"/>
        <w:ind w:firstLine="540"/>
        <w:jc w:val="both"/>
      </w:pPr>
      <w:r>
        <w:t xml:space="preserve">количества транспортных средств согласно </w:t>
      </w:r>
      <w:hyperlink w:anchor="P710" w:history="1">
        <w:r>
          <w:rPr>
            <w:color w:val="0000FF"/>
          </w:rPr>
          <w:t>приложению 2</w:t>
        </w:r>
      </w:hyperlink>
      <w:r>
        <w:t xml:space="preserve"> к настоящему Закону;</w:t>
      </w:r>
    </w:p>
    <w:p w:rsidR="00772056" w:rsidRDefault="00772056">
      <w:pPr>
        <w:pStyle w:val="ConsPlusNormal"/>
        <w:ind w:firstLine="540"/>
        <w:jc w:val="both"/>
      </w:pPr>
      <w:r>
        <w:t xml:space="preserve">количества обособленных объектов (площадей) согласно </w:t>
      </w:r>
      <w:hyperlink w:anchor="P786" w:history="1">
        <w:r>
          <w:rPr>
            <w:color w:val="0000FF"/>
          </w:rPr>
          <w:t>приложению 3</w:t>
        </w:r>
      </w:hyperlink>
      <w:r>
        <w:t xml:space="preserve"> к настоящему Закону.</w:t>
      </w:r>
    </w:p>
    <w:p w:rsidR="00772056" w:rsidRDefault="00772056">
      <w:pPr>
        <w:pStyle w:val="ConsPlusNormal"/>
        <w:ind w:firstLine="540"/>
        <w:jc w:val="both"/>
      </w:pPr>
      <w:r>
        <w:t xml:space="preserve">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 применяется с учетом коэффициента-дефлятора, установленного на соответствующий </w:t>
      </w:r>
      <w:r>
        <w:lastRenderedPageBreak/>
        <w:t xml:space="preserve">календарный год, в соответствии с </w:t>
      </w:r>
      <w:hyperlink r:id="rId13" w:history="1">
        <w:r>
          <w:rPr>
            <w:color w:val="0000FF"/>
          </w:rPr>
          <w:t>пунктом 9 статьи 346.43</w:t>
        </w:r>
      </w:hyperlink>
      <w:r>
        <w:t xml:space="preserve"> Налогового кодекса Российской Федерации.</w:t>
      </w:r>
    </w:p>
    <w:p w:rsidR="00772056" w:rsidRDefault="00772056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056" w:rsidRDefault="00772056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Законом</w:t>
        </w:r>
      </w:hyperlink>
      <w:r>
        <w:t xml:space="preserve"> Сахалинской области от 10.07.2015 N 67-ЗО внесены изменения, которые </w:t>
      </w:r>
      <w:hyperlink r:id="rId16" w:history="1">
        <w:r>
          <w:rPr>
            <w:color w:val="0000FF"/>
          </w:rPr>
          <w:t>применяются</w:t>
        </w:r>
      </w:hyperlink>
      <w:r>
        <w:t xml:space="preserve"> по 31 декабря 2020 года.</w:t>
      </w:r>
    </w:p>
    <w:p w:rsidR="00772056" w:rsidRDefault="0077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056" w:rsidRDefault="00772056">
      <w:pPr>
        <w:pStyle w:val="ConsPlusNormal"/>
        <w:jc w:val="center"/>
        <w:outlineLvl w:val="1"/>
      </w:pPr>
      <w:r>
        <w:t>Статья 3-1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</w:pPr>
      <w:r>
        <w:t xml:space="preserve">(введена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Сахалинской области</w:t>
      </w:r>
    </w:p>
    <w:p w:rsidR="00772056" w:rsidRDefault="00772056">
      <w:pPr>
        <w:pStyle w:val="ConsPlusNormal"/>
        <w:jc w:val="center"/>
      </w:pPr>
      <w:r>
        <w:t>от 10.07.2015 N 67-ЗО)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ind w:firstLine="540"/>
        <w:jc w:val="both"/>
      </w:pPr>
      <w:bookmarkStart w:id="0" w:name="P51"/>
      <w:bookmarkEnd w:id="0"/>
      <w:r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применяющих патентную систему налогообложения, в отношении следующих видов предпринимательской деятельности:</w:t>
      </w:r>
    </w:p>
    <w:p w:rsidR="00772056" w:rsidRDefault="00772056">
      <w:pPr>
        <w:pStyle w:val="ConsPlusNormal"/>
        <w:ind w:firstLine="540"/>
        <w:jc w:val="both"/>
      </w:pPr>
      <w:r>
        <w:t>1) услуги по производству монтажных, электромонтажных работ, санитарно-технических и сварочных работ;</w:t>
      </w:r>
    </w:p>
    <w:p w:rsidR="00772056" w:rsidRDefault="00772056">
      <w:pPr>
        <w:pStyle w:val="ConsPlusNormal"/>
        <w:ind w:firstLine="540"/>
        <w:jc w:val="both"/>
      </w:pPr>
      <w:r>
        <w:t>2) услуги по обучению населения на курсах и по репетиторству;</w:t>
      </w:r>
    </w:p>
    <w:p w:rsidR="00772056" w:rsidRDefault="00772056">
      <w:pPr>
        <w:pStyle w:val="ConsPlusNormal"/>
        <w:ind w:firstLine="540"/>
        <w:jc w:val="both"/>
      </w:pPr>
      <w:r>
        <w:t>3) услуги по присмотру и уходу за детьми и больными;</w:t>
      </w:r>
    </w:p>
    <w:p w:rsidR="00772056" w:rsidRDefault="00772056">
      <w:pPr>
        <w:pStyle w:val="ConsPlusNormal"/>
        <w:ind w:firstLine="540"/>
        <w:jc w:val="both"/>
      </w:pPr>
      <w:r>
        <w:t>4) ветеринарные услуги;</w:t>
      </w:r>
    </w:p>
    <w:p w:rsidR="00772056" w:rsidRDefault="00772056">
      <w:pPr>
        <w:pStyle w:val="ConsPlusNormal"/>
        <w:ind w:firstLine="540"/>
        <w:jc w:val="both"/>
      </w:pPr>
      <w:r>
        <w:t>5) изготовление изделий народных художественных промыслов;</w:t>
      </w:r>
    </w:p>
    <w:p w:rsidR="00772056" w:rsidRDefault="00772056">
      <w:pPr>
        <w:pStyle w:val="ConsPlusNormal"/>
        <w:ind w:firstLine="540"/>
        <w:jc w:val="both"/>
      </w:pPr>
      <w:r>
        <w:t>6)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772056" w:rsidRDefault="00772056">
      <w:pPr>
        <w:pStyle w:val="ConsPlusNormal"/>
        <w:ind w:firstLine="540"/>
        <w:jc w:val="both"/>
      </w:pPr>
      <w:r>
        <w:t>7) производство и реставрация ковров и ковровых изделий;</w:t>
      </w:r>
    </w:p>
    <w:p w:rsidR="00772056" w:rsidRDefault="00772056">
      <w:pPr>
        <w:pStyle w:val="ConsPlusNormal"/>
        <w:ind w:firstLine="540"/>
        <w:jc w:val="both"/>
      </w:pPr>
      <w:r>
        <w:t>8) проведение занятий по физической культуре и спорту;</w:t>
      </w:r>
    </w:p>
    <w:p w:rsidR="00772056" w:rsidRDefault="00772056">
      <w:pPr>
        <w:pStyle w:val="ConsPlusNormal"/>
        <w:ind w:firstLine="540"/>
        <w:jc w:val="both"/>
      </w:pPr>
      <w:r>
        <w:t>9) услуги, связанные со сбытом сельскохозяйственной продукции (хранение, сортировка, сушка, мойка, расфасовка, упаковка и транспортировка);</w:t>
      </w:r>
    </w:p>
    <w:p w:rsidR="00772056" w:rsidRDefault="00772056">
      <w:pPr>
        <w:pStyle w:val="ConsPlusNormal"/>
        <w:ind w:firstLine="540"/>
        <w:jc w:val="both"/>
      </w:pPr>
      <w:r>
        <w:t>10)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772056" w:rsidRDefault="00772056">
      <w:pPr>
        <w:pStyle w:val="ConsPlusNormal"/>
        <w:ind w:firstLine="540"/>
        <w:jc w:val="both"/>
      </w:pPr>
      <w:r>
        <w:t>11) 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772056" w:rsidRDefault="00772056">
      <w:pPr>
        <w:pStyle w:val="ConsPlusNormal"/>
        <w:ind w:firstLine="540"/>
        <w:jc w:val="both"/>
      </w:pPr>
      <w:r>
        <w:t>12) экскурсионные услуги;</w:t>
      </w:r>
    </w:p>
    <w:p w:rsidR="00772056" w:rsidRDefault="0077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056" w:rsidRDefault="00772056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 внесены изменения, которые </w:t>
      </w:r>
      <w:hyperlink r:id="rId19" w:history="1">
        <w:r>
          <w:rPr>
            <w:color w:val="0000FF"/>
          </w:rPr>
          <w:t>применяются</w:t>
        </w:r>
      </w:hyperlink>
      <w:r>
        <w:t xml:space="preserve"> по 31 декабря 2020 года.</w:t>
      </w:r>
    </w:p>
    <w:p w:rsidR="00772056" w:rsidRDefault="0077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056" w:rsidRDefault="00772056">
      <w:pPr>
        <w:pStyle w:val="ConsPlusNormal"/>
        <w:ind w:firstLine="540"/>
        <w:jc w:val="both"/>
      </w:pPr>
      <w:r>
        <w:t>13)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772056" w:rsidRDefault="00772056">
      <w:pPr>
        <w:pStyle w:val="ConsPlusNormal"/>
        <w:jc w:val="both"/>
      </w:pPr>
      <w:r>
        <w:t xml:space="preserve">(п. 13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14) ремонт, чистка, окраска и пошив обуви;</w:t>
      </w:r>
    </w:p>
    <w:p w:rsidR="00772056" w:rsidRDefault="00772056">
      <w:pPr>
        <w:pStyle w:val="ConsPlusNormal"/>
        <w:jc w:val="both"/>
      </w:pPr>
      <w:r>
        <w:t xml:space="preserve">(п. 14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lastRenderedPageBreak/>
        <w:t>15) парикмахерские и косметические услуги;</w:t>
      </w:r>
    </w:p>
    <w:p w:rsidR="00772056" w:rsidRDefault="00772056">
      <w:pPr>
        <w:pStyle w:val="ConsPlusNormal"/>
        <w:jc w:val="both"/>
      </w:pPr>
      <w:r>
        <w:t xml:space="preserve">(п. 15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16) химическая чистка, крашение и услуги прачечных;</w:t>
      </w:r>
    </w:p>
    <w:p w:rsidR="00772056" w:rsidRDefault="00772056">
      <w:pPr>
        <w:pStyle w:val="ConsPlusNormal"/>
        <w:jc w:val="both"/>
      </w:pPr>
      <w:r>
        <w:t xml:space="preserve">(п. 16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17) изготовление и ремонт металлической галантереи, ключей, номерных знаков, указателей улиц;</w:t>
      </w:r>
    </w:p>
    <w:p w:rsidR="00772056" w:rsidRDefault="00772056">
      <w:pPr>
        <w:pStyle w:val="ConsPlusNormal"/>
        <w:jc w:val="both"/>
      </w:pPr>
      <w:r>
        <w:t xml:space="preserve">(п. 17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18)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772056" w:rsidRDefault="00772056">
      <w:pPr>
        <w:pStyle w:val="ConsPlusNormal"/>
        <w:jc w:val="both"/>
      </w:pPr>
      <w:r>
        <w:t xml:space="preserve">(п. 18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19) ремонт мебели;</w:t>
      </w:r>
    </w:p>
    <w:p w:rsidR="00772056" w:rsidRDefault="00772056">
      <w:pPr>
        <w:pStyle w:val="ConsPlusNormal"/>
        <w:jc w:val="both"/>
      </w:pPr>
      <w:r>
        <w:t xml:space="preserve">(п. 19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20) услуги фотоателье, фото- и кинолабораторий;</w:t>
      </w:r>
    </w:p>
    <w:p w:rsidR="00772056" w:rsidRDefault="00772056">
      <w:pPr>
        <w:pStyle w:val="ConsPlusNormal"/>
        <w:jc w:val="both"/>
      </w:pPr>
      <w:r>
        <w:t xml:space="preserve">(п. 20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21) ремонт жилья и других построек;</w:t>
      </w:r>
    </w:p>
    <w:p w:rsidR="00772056" w:rsidRDefault="00772056">
      <w:pPr>
        <w:pStyle w:val="ConsPlusNormal"/>
        <w:jc w:val="both"/>
      </w:pPr>
      <w:r>
        <w:t xml:space="preserve">(п. 21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22) услуги по остеклению балконов и лоджий, нарезке стекла и зеркал, художественной обработке стекла;</w:t>
      </w:r>
    </w:p>
    <w:p w:rsidR="00772056" w:rsidRDefault="00772056">
      <w:pPr>
        <w:pStyle w:val="ConsPlusNormal"/>
        <w:jc w:val="both"/>
      </w:pPr>
      <w:r>
        <w:t xml:space="preserve">(п. 22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23) услуги по приему стеклопосуды и вторичного сырья, за исключением металлолома;</w:t>
      </w:r>
    </w:p>
    <w:p w:rsidR="00772056" w:rsidRDefault="00772056">
      <w:pPr>
        <w:pStyle w:val="ConsPlusNormal"/>
        <w:jc w:val="both"/>
      </w:pPr>
      <w:r>
        <w:t xml:space="preserve">(п. 23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24) ремонт ювелирных изделий, бижутерии;</w:t>
      </w:r>
    </w:p>
    <w:p w:rsidR="00772056" w:rsidRDefault="00772056">
      <w:pPr>
        <w:pStyle w:val="ConsPlusNormal"/>
        <w:jc w:val="both"/>
      </w:pPr>
      <w:r>
        <w:t xml:space="preserve">(п. 24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25) чеканка и гравировка ювелирных изделий;</w:t>
      </w:r>
    </w:p>
    <w:p w:rsidR="00772056" w:rsidRDefault="00772056">
      <w:pPr>
        <w:pStyle w:val="ConsPlusNormal"/>
        <w:jc w:val="both"/>
      </w:pPr>
      <w:r>
        <w:t xml:space="preserve">(п. 25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26)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772056" w:rsidRDefault="00772056">
      <w:pPr>
        <w:pStyle w:val="ConsPlusNormal"/>
        <w:jc w:val="both"/>
      </w:pPr>
      <w:r>
        <w:t xml:space="preserve">(п. 26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27) услуги по уборке жилых помещений и ведению домашнего хозяйства;</w:t>
      </w:r>
    </w:p>
    <w:p w:rsidR="00772056" w:rsidRDefault="00772056">
      <w:pPr>
        <w:pStyle w:val="ConsPlusNormal"/>
        <w:jc w:val="both"/>
      </w:pPr>
      <w:r>
        <w:t xml:space="preserve">(п. 27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28) услуги по оформлению интерьера жилого помещения и услуги художественного оформления;</w:t>
      </w:r>
    </w:p>
    <w:p w:rsidR="00772056" w:rsidRDefault="00772056">
      <w:pPr>
        <w:pStyle w:val="ConsPlusNormal"/>
        <w:jc w:val="both"/>
      </w:pPr>
      <w:r>
        <w:t xml:space="preserve">(п. 28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29) услуги носильщиков на железнодорожных вокзалах, автовокзалах, аэровокзалах, в аэропортах, морских, речных портах;</w:t>
      </w:r>
    </w:p>
    <w:p w:rsidR="00772056" w:rsidRDefault="00772056">
      <w:pPr>
        <w:pStyle w:val="ConsPlusNormal"/>
        <w:jc w:val="both"/>
      </w:pPr>
      <w:r>
        <w:t xml:space="preserve">(п. 29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30) услуги платных туалетов;</w:t>
      </w:r>
    </w:p>
    <w:p w:rsidR="00772056" w:rsidRDefault="00772056">
      <w:pPr>
        <w:pStyle w:val="ConsPlusNormal"/>
        <w:jc w:val="both"/>
      </w:pPr>
      <w:r>
        <w:t xml:space="preserve">(п. 30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31) услуги поваров по изготовлению блюд на дому;</w:t>
      </w:r>
    </w:p>
    <w:p w:rsidR="00772056" w:rsidRDefault="00772056">
      <w:pPr>
        <w:pStyle w:val="ConsPlusNormal"/>
        <w:jc w:val="both"/>
      </w:pPr>
      <w:r>
        <w:t xml:space="preserve">(п. 31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32) услуги по прокату;</w:t>
      </w:r>
    </w:p>
    <w:p w:rsidR="00772056" w:rsidRDefault="00772056">
      <w:pPr>
        <w:pStyle w:val="ConsPlusNormal"/>
        <w:jc w:val="both"/>
      </w:pPr>
      <w:r>
        <w:t xml:space="preserve">(п. 32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33) ритуальные услуги;</w:t>
      </w:r>
    </w:p>
    <w:p w:rsidR="00772056" w:rsidRDefault="00772056">
      <w:pPr>
        <w:pStyle w:val="ConsPlusNormal"/>
        <w:jc w:val="both"/>
      </w:pPr>
      <w:r>
        <w:t xml:space="preserve">(п. 33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34) услуги в области физкультурно-оздоровительной деятельности;</w:t>
      </w:r>
    </w:p>
    <w:p w:rsidR="00772056" w:rsidRDefault="00772056">
      <w:pPr>
        <w:pStyle w:val="ConsPlusNormal"/>
        <w:jc w:val="both"/>
      </w:pPr>
      <w:r>
        <w:t xml:space="preserve">(п. 34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Сахалинской области от 26.12.2016 N 119-ЗО)</w:t>
      </w:r>
    </w:p>
    <w:p w:rsidR="00772056" w:rsidRDefault="00772056">
      <w:pPr>
        <w:pStyle w:val="ConsPlusNormal"/>
        <w:ind w:firstLine="540"/>
        <w:jc w:val="both"/>
      </w:pPr>
      <w:r>
        <w:t>35) оказание услуг по забою, транспортировке, перегонке, выпасу скота;</w:t>
      </w:r>
    </w:p>
    <w:p w:rsidR="00772056" w:rsidRDefault="00772056">
      <w:pPr>
        <w:pStyle w:val="ConsPlusNormal"/>
        <w:jc w:val="both"/>
      </w:pPr>
      <w:r>
        <w:t xml:space="preserve">(п. 35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36) производство кожи и изделий из кожи;</w:t>
      </w:r>
    </w:p>
    <w:p w:rsidR="00772056" w:rsidRDefault="00772056">
      <w:pPr>
        <w:pStyle w:val="ConsPlusNormal"/>
        <w:jc w:val="both"/>
      </w:pPr>
      <w:r>
        <w:t xml:space="preserve">(п. 36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37) сбор и заготовка пищевых лесных ресурсов, недревесных лесных ресурсов и лекарственных растений;</w:t>
      </w:r>
    </w:p>
    <w:p w:rsidR="00772056" w:rsidRDefault="00772056">
      <w:pPr>
        <w:pStyle w:val="ConsPlusNormal"/>
        <w:jc w:val="both"/>
      </w:pPr>
      <w:r>
        <w:t xml:space="preserve">(п. 37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lastRenderedPageBreak/>
        <w:t>38) сушка, переработка и консервирование фруктов и овощей;</w:t>
      </w:r>
    </w:p>
    <w:p w:rsidR="00772056" w:rsidRDefault="00772056">
      <w:pPr>
        <w:pStyle w:val="ConsPlusNormal"/>
        <w:jc w:val="both"/>
      </w:pPr>
      <w:r>
        <w:t xml:space="preserve">(п. 38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39) производство молочной продукции;</w:t>
      </w:r>
    </w:p>
    <w:p w:rsidR="00772056" w:rsidRDefault="00772056">
      <w:pPr>
        <w:pStyle w:val="ConsPlusNormal"/>
        <w:jc w:val="both"/>
      </w:pPr>
      <w:r>
        <w:t xml:space="preserve">(п. 39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40) производство плодово-ягодных посадочных материалов, выращивание рассады овощных культур и семян трав;</w:t>
      </w:r>
    </w:p>
    <w:p w:rsidR="00772056" w:rsidRDefault="00772056">
      <w:pPr>
        <w:pStyle w:val="ConsPlusNormal"/>
        <w:jc w:val="both"/>
      </w:pPr>
      <w:r>
        <w:t xml:space="preserve">(п. 40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41) производство хлебобулочных и мучных кондитерских изделий;</w:t>
      </w:r>
    </w:p>
    <w:p w:rsidR="00772056" w:rsidRDefault="00772056">
      <w:pPr>
        <w:pStyle w:val="ConsPlusNormal"/>
        <w:jc w:val="both"/>
      </w:pPr>
      <w:r>
        <w:t xml:space="preserve">(п. 41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42) лесоводство и прочая лесохозяйственная деятельность;</w:t>
      </w:r>
    </w:p>
    <w:p w:rsidR="00772056" w:rsidRDefault="00772056">
      <w:pPr>
        <w:pStyle w:val="ConsPlusNormal"/>
        <w:jc w:val="both"/>
      </w:pPr>
      <w:r>
        <w:t xml:space="preserve">(п. 42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43) деятельность по уходу за престарелыми и инвалидами;</w:t>
      </w:r>
    </w:p>
    <w:p w:rsidR="00772056" w:rsidRDefault="00772056">
      <w:pPr>
        <w:pStyle w:val="ConsPlusNormal"/>
        <w:jc w:val="both"/>
      </w:pPr>
      <w:r>
        <w:t xml:space="preserve">(п. 43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>44)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модификации.</w:t>
      </w:r>
    </w:p>
    <w:p w:rsidR="00772056" w:rsidRDefault="00772056">
      <w:pPr>
        <w:pStyle w:val="ConsPlusNormal"/>
        <w:jc w:val="both"/>
      </w:pPr>
      <w:r>
        <w:t xml:space="preserve">(п. 44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115-ЗО)</w:t>
      </w:r>
    </w:p>
    <w:p w:rsidR="00772056" w:rsidRDefault="00772056">
      <w:pPr>
        <w:pStyle w:val="ConsPlusNormal"/>
        <w:ind w:firstLine="540"/>
        <w:jc w:val="both"/>
      </w:pPr>
      <w:r>
        <w:t xml:space="preserve">2. В соответствии с </w:t>
      </w:r>
      <w:hyperlink r:id="rId52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налогоплательщики - индивидуальные предприниматели, указанные в </w:t>
      </w:r>
      <w:hyperlink w:anchor="P51" w:history="1">
        <w:r>
          <w:rPr>
            <w:color w:val="0000FF"/>
          </w:rPr>
          <w:t>части первой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center"/>
        <w:outlineLvl w:val="1"/>
      </w:pPr>
      <w:r>
        <w:t>Статья 4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  <w:r>
        <w:t>Признать утратившими силу:</w:t>
      </w:r>
    </w:p>
    <w:p w:rsidR="00772056" w:rsidRDefault="00772056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Закон</w:t>
        </w:r>
      </w:hyperlink>
      <w:r>
        <w:t xml:space="preserve"> Сахалинской области от 30 ноября 2005 года N 83-ЗО "О применении на территории Сахалинской области упрощенной системы налогообложения индивидуальными предпринимателями на основе патента" (Губернские ведомости, 2005, 30 ноября, 2 декабря, 6 декабря);</w:t>
      </w:r>
    </w:p>
    <w:p w:rsidR="00772056" w:rsidRDefault="00772056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Закон</w:t>
        </w:r>
      </w:hyperlink>
      <w:r>
        <w:t xml:space="preserve"> Сахалинской области от 21 апреля 2009 года N 33-ЗО "О внесении изменений в Закон Сахалинской области "О применении на территории Сахалинской области упрощенной системы налогообложения индивидуальными предпринимателями на основе патента" (Губернские ведомости, 2009, 29 апреля);</w:t>
      </w:r>
    </w:p>
    <w:p w:rsidR="00772056" w:rsidRDefault="00772056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Закон</w:t>
        </w:r>
      </w:hyperlink>
      <w:r>
        <w:t xml:space="preserve"> Сахалинской области от 16 апреля 2012 года N 12-ЗО "О внесении изменения в Закон Сахалинской области "О применении на территории Сахалинской области упрощенной системы налогообложения индивидуальными предпринимателями на основе патента" (Губернские ведомости, 2012, 20 апреля);</w:t>
      </w:r>
    </w:p>
    <w:p w:rsidR="00772056" w:rsidRDefault="00772056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Закон</w:t>
        </w:r>
      </w:hyperlink>
      <w:r>
        <w:t xml:space="preserve"> Сахалинской области от 5 октября 2010 года N 81-ЗО "Об установлении единых нормативов отчислений в местные бюджеты от налога, взимаемого в связи с применением упрощенной системы налогообложения" (Губернские ведомости, 2010, 12 октября);</w:t>
      </w:r>
    </w:p>
    <w:p w:rsidR="00772056" w:rsidRDefault="00772056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Закон</w:t>
        </w:r>
      </w:hyperlink>
      <w:r>
        <w:t xml:space="preserve"> Сахалинской области от 22 ноября 2011 года N 113-ЗО "О внесении изменения в статью 1 Закона Сахалинской области "Об установлении единых нормативов отчислений в местные бюджеты от налога, взимаемого в связи с применением упрощенной системы налогообложения" (Губернские ведомости, 2011, 26 ноября).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center"/>
        <w:outlineLvl w:val="1"/>
      </w:pPr>
      <w:r>
        <w:t>Статья 5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  <w:r>
        <w:t>Настоящий Закон вступает в силу с 1 января 2013 года.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right"/>
      </w:pPr>
      <w:r>
        <w:t>Губернатор</w:t>
      </w:r>
    </w:p>
    <w:p w:rsidR="00772056" w:rsidRDefault="00772056">
      <w:pPr>
        <w:pStyle w:val="ConsPlusNormal"/>
        <w:jc w:val="right"/>
      </w:pPr>
      <w:r>
        <w:t>Сахалинской области</w:t>
      </w:r>
    </w:p>
    <w:p w:rsidR="00772056" w:rsidRDefault="00772056">
      <w:pPr>
        <w:pStyle w:val="ConsPlusNormal"/>
        <w:jc w:val="right"/>
      </w:pPr>
      <w:r>
        <w:t>А.В.Хорошавин</w:t>
      </w:r>
    </w:p>
    <w:p w:rsidR="00772056" w:rsidRDefault="00772056">
      <w:pPr>
        <w:pStyle w:val="ConsPlusNormal"/>
      </w:pPr>
      <w:r>
        <w:t>г. Южно-Сахалинск</w:t>
      </w:r>
    </w:p>
    <w:p w:rsidR="00772056" w:rsidRDefault="00772056">
      <w:pPr>
        <w:pStyle w:val="ConsPlusNormal"/>
      </w:pPr>
      <w:r>
        <w:lastRenderedPageBreak/>
        <w:t>12 октября 2012 года</w:t>
      </w:r>
    </w:p>
    <w:p w:rsidR="00772056" w:rsidRDefault="00772056">
      <w:pPr>
        <w:pStyle w:val="ConsPlusNormal"/>
      </w:pPr>
      <w:r>
        <w:t>N 93-ЗО</w:t>
      </w: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right"/>
        <w:outlineLvl w:val="0"/>
      </w:pPr>
      <w:r>
        <w:t>Приложение 1</w:t>
      </w:r>
    </w:p>
    <w:p w:rsidR="00772056" w:rsidRDefault="00772056">
      <w:pPr>
        <w:pStyle w:val="ConsPlusNormal"/>
        <w:jc w:val="right"/>
      </w:pPr>
      <w:r>
        <w:t>к Закону</w:t>
      </w:r>
    </w:p>
    <w:p w:rsidR="00772056" w:rsidRDefault="00772056">
      <w:pPr>
        <w:pStyle w:val="ConsPlusNormal"/>
        <w:jc w:val="right"/>
      </w:pPr>
      <w:r>
        <w:t>Сахалинской области</w:t>
      </w:r>
    </w:p>
    <w:p w:rsidR="00772056" w:rsidRDefault="00772056">
      <w:pPr>
        <w:pStyle w:val="ConsPlusNormal"/>
        <w:jc w:val="right"/>
      </w:pPr>
      <w:r>
        <w:t>"О патентной системе</w:t>
      </w:r>
    </w:p>
    <w:p w:rsidR="00772056" w:rsidRDefault="00772056">
      <w:pPr>
        <w:pStyle w:val="ConsPlusNormal"/>
        <w:jc w:val="right"/>
      </w:pPr>
      <w:r>
        <w:t>налогообложения на территории</w:t>
      </w:r>
    </w:p>
    <w:p w:rsidR="00772056" w:rsidRDefault="00772056">
      <w:pPr>
        <w:pStyle w:val="ConsPlusNormal"/>
        <w:jc w:val="right"/>
      </w:pPr>
      <w:r>
        <w:t>Сахалинской области"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Title"/>
        <w:jc w:val="center"/>
      </w:pPr>
      <w:bookmarkStart w:id="1" w:name="P164"/>
      <w:bookmarkEnd w:id="1"/>
      <w:r>
        <w:t>РАЗМЕР</w:t>
      </w:r>
    </w:p>
    <w:p w:rsidR="00772056" w:rsidRDefault="00772056">
      <w:pPr>
        <w:pStyle w:val="ConsPlusTitle"/>
        <w:jc w:val="center"/>
      </w:pPr>
      <w:r>
        <w:t>ПОТЕНЦИАЛЬНО ВОЗМОЖНОГО К ПОЛУЧЕНИЮ</w:t>
      </w:r>
    </w:p>
    <w:p w:rsidR="00772056" w:rsidRDefault="00772056">
      <w:pPr>
        <w:pStyle w:val="ConsPlusTitle"/>
        <w:jc w:val="center"/>
      </w:pPr>
      <w:r>
        <w:t>ИНДИВИДУАЛЬНЫМ ПРЕДПРИНИМАТЕЛЕМ ГОДОВОГО ДОХОДА</w:t>
      </w:r>
    </w:p>
    <w:p w:rsidR="00772056" w:rsidRDefault="00772056">
      <w:pPr>
        <w:pStyle w:val="ConsPlusTitle"/>
        <w:jc w:val="center"/>
      </w:pPr>
      <w:r>
        <w:t>В ЗАВИСИМОСТИ ОТ СРЕДНЕЙ ЧИСЛЕННОСТИ НАЕМНЫХ РАБОТНИКОВ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</w:pPr>
      <w:r>
        <w:t>Список изменяющих документов</w:t>
      </w:r>
    </w:p>
    <w:p w:rsidR="00772056" w:rsidRDefault="00772056">
      <w:pPr>
        <w:pStyle w:val="ConsPlusNormal"/>
        <w:jc w:val="center"/>
      </w:pPr>
      <w:r>
        <w:t>(в ред. Законов Сахалинской области</w:t>
      </w:r>
    </w:p>
    <w:p w:rsidR="00772056" w:rsidRDefault="00772056">
      <w:pPr>
        <w:pStyle w:val="ConsPlusNormal"/>
        <w:jc w:val="center"/>
      </w:pPr>
      <w:r>
        <w:t xml:space="preserve">от 30.11.2015 </w:t>
      </w:r>
      <w:hyperlink r:id="rId58" w:history="1">
        <w:r>
          <w:rPr>
            <w:color w:val="0000FF"/>
          </w:rPr>
          <w:t>N 115-ЗО</w:t>
        </w:r>
      </w:hyperlink>
      <w:r>
        <w:t xml:space="preserve">, от 26.12.2016 </w:t>
      </w:r>
      <w:hyperlink r:id="rId59" w:history="1">
        <w:r>
          <w:rPr>
            <w:color w:val="0000FF"/>
          </w:rPr>
          <w:t>N 119-ЗО</w:t>
        </w:r>
      </w:hyperlink>
      <w:r>
        <w:t>)</w:t>
      </w:r>
    </w:p>
    <w:p w:rsidR="00772056" w:rsidRDefault="0077205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855"/>
        <w:gridCol w:w="1417"/>
        <w:gridCol w:w="1077"/>
        <w:gridCol w:w="1077"/>
        <w:gridCol w:w="1134"/>
      </w:tblGrid>
      <w:tr w:rsidR="00772056">
        <w:tc>
          <w:tcPr>
            <w:tcW w:w="510" w:type="dxa"/>
            <w:vMerge w:val="restart"/>
          </w:tcPr>
          <w:p w:rsidR="00772056" w:rsidRDefault="007720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</w:tcPr>
          <w:p w:rsidR="00772056" w:rsidRDefault="00772056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705" w:type="dxa"/>
            <w:gridSpan w:val="4"/>
          </w:tcPr>
          <w:p w:rsidR="00772056" w:rsidRDefault="00772056">
            <w:pPr>
              <w:pStyle w:val="ConsPlusNormal"/>
              <w:jc w:val="center"/>
            </w:pPr>
            <w:r>
              <w:t>Размер потенциально возможного годового дохода в зависимости от средней численности наемных работников, рублей</w:t>
            </w:r>
          </w:p>
        </w:tc>
      </w:tr>
      <w:tr w:rsidR="00772056">
        <w:tc>
          <w:tcPr>
            <w:tcW w:w="510" w:type="dxa"/>
            <w:vMerge/>
          </w:tcPr>
          <w:p w:rsidR="00772056" w:rsidRDefault="00772056"/>
        </w:tc>
        <w:tc>
          <w:tcPr>
            <w:tcW w:w="3855" w:type="dxa"/>
            <w:vMerge/>
          </w:tcPr>
          <w:p w:rsidR="00772056" w:rsidRDefault="00772056"/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при отсутствии наемных работников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до 5 человек включительно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от 6 до 10 человек включительно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от 11 до 15 человек включительно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ремонт, пошив и вязание трикотажных 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Парикмахерские и косметические услуги: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парикмахерские услуги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625000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lastRenderedPageBreak/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окраска бровей и ресниц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маникюра и педикюра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230000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310000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430000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проведению бодиарта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5)</w:t>
            </w:r>
          </w:p>
        </w:tc>
        <w:tc>
          <w:tcPr>
            <w:tcW w:w="8560" w:type="dxa"/>
            <w:gridSpan w:val="5"/>
            <w:tcBorders>
              <w:bottom w:val="nil"/>
            </w:tcBorders>
          </w:tcPr>
          <w:p w:rsidR="00772056" w:rsidRDefault="00772056">
            <w:pPr>
              <w:pStyle w:val="ConsPlusNormal"/>
              <w:jc w:val="both"/>
            </w:pPr>
            <w:r>
              <w:t xml:space="preserve">утратил силу с 1 января 2017 года. -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Сахалинской области от 26.12.2016 N 119-ЗО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390000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530000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705000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205000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285000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385000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640000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7.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мебели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8.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фотоателье, фото- и кинолабораторий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9.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Техническое обслуживание и ремонт автотранспортных и мототранспортных средств, машин и оборудования: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700000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уборочно-моечные работы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535000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695000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895000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8560" w:type="dxa"/>
            <w:gridSpan w:val="5"/>
            <w:tcBorders>
              <w:bottom w:val="nil"/>
            </w:tcBorders>
          </w:tcPr>
          <w:p w:rsidR="00772056" w:rsidRDefault="00772056">
            <w:pPr>
              <w:pStyle w:val="ConsPlusNormal"/>
              <w:jc w:val="both"/>
            </w:pPr>
            <w:r>
              <w:t xml:space="preserve">утратил силу с 1 января 2017 года. - </w:t>
            </w: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Сахалинской области от 26.12.2016 N 119-ЗО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техническая помощь на дорогах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640000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транспортирование неисправных автотранспортных средств к месту их ремонта или стоянки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640000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6)</w:t>
            </w:r>
          </w:p>
        </w:tc>
        <w:tc>
          <w:tcPr>
            <w:tcW w:w="8560" w:type="dxa"/>
            <w:gridSpan w:val="5"/>
            <w:tcBorders>
              <w:bottom w:val="nil"/>
            </w:tcBorders>
          </w:tcPr>
          <w:p w:rsidR="00772056" w:rsidRDefault="00772056">
            <w:pPr>
              <w:pStyle w:val="ConsPlusNormal"/>
              <w:jc w:val="both"/>
            </w:pPr>
            <w:r>
              <w:t xml:space="preserve">утратил силу с 1 января 2017 года. - </w:t>
            </w:r>
            <w:hyperlink r:id="rId62" w:history="1">
              <w:r>
                <w:rPr>
                  <w:color w:val="0000FF"/>
                </w:rPr>
                <w:t>Закон</w:t>
              </w:r>
            </w:hyperlink>
            <w:r>
              <w:t xml:space="preserve"> Сахалинской области от 26.12.2016 N 119-ЗО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7)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шиномонтажные работы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850000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10.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жилья и других построек: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смена врезных и накладных замков, скобяных 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оборудование встроенных шкафов и антресолей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lastRenderedPageBreak/>
              <w:t>4)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изготовление столярных строительных деталей и 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255000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335000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435000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11.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производству монтажных работ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815000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производству электромонтажных работ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337500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537500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827500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газовая, электрическая сварка металлоизделий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765000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установке и ремонту сантехнического оборудования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790000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обучению населения на курсах и по репетиторству: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обучение на курсах иностранных языков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обучение на курсах вождению автомобилей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495000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585000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обучение на других курсах и в кружках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прочие услуги в системе образования (услуги по репетиторству)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124500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324500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524500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774500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15.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16.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17.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127000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167000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208000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18.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</w:t>
            </w:r>
            <w:r>
              <w:lastRenderedPageBreak/>
              <w:t>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205000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285000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385000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20.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580000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21.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580000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570000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26.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27.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28.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29.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900000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30.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900000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31.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750000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35.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640000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36.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37.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Обрядовые услуги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38.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Ритуальные услуги: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изготовление траурных венков, искусственных цветов, гирлянд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230000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 xml:space="preserve">изготовление надгробных сооружений из цемента, с мраморной крошкой, из природного камня и искусственных </w:t>
            </w:r>
            <w:r>
              <w:lastRenderedPageBreak/>
              <w:t>материалов и их реставрация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375000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455000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775000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1285000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lastRenderedPageBreak/>
              <w:t>4)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высечка барельефов, выполнение графических портретов на памятниках, скульптурные работы и т.п.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изготовление оград, памятников, венков из металла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330000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1160000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39.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570000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40.</w:t>
            </w:r>
          </w:p>
        </w:tc>
        <w:tc>
          <w:tcPr>
            <w:tcW w:w="3855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Услуги по подготовке документов и прочие услуги по обеспечению деятельности офиса; услуги копировально-множительные по индивидуальному заказу населения; услуги по проведению фейерверков, световых и звуковых представлений; услуги по чистке и уборке прочие, не включенные в другие группировки; услуги по подметанию и уборке снега</w:t>
            </w:r>
          </w:p>
        </w:tc>
        <w:tc>
          <w:tcPr>
            <w:tcW w:w="1417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134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340000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772056" w:rsidRDefault="00772056">
            <w:pPr>
              <w:pStyle w:val="ConsPlusNormal"/>
              <w:jc w:val="both"/>
            </w:pPr>
            <w:r>
              <w:t xml:space="preserve">(п. 40 в ред.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Сахалинской области от 26.12.2016 N 119-ЗО)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41.</w:t>
            </w:r>
          </w:p>
        </w:tc>
        <w:tc>
          <w:tcPr>
            <w:tcW w:w="3855" w:type="dxa"/>
            <w:tcBorders>
              <w:bottom w:val="nil"/>
            </w:tcBorders>
          </w:tcPr>
          <w:p w:rsidR="00772056" w:rsidRDefault="00772056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77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077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810000</w:t>
            </w:r>
          </w:p>
        </w:tc>
        <w:tc>
          <w:tcPr>
            <w:tcW w:w="1134" w:type="dxa"/>
            <w:tcBorders>
              <w:bottom w:val="nil"/>
            </w:tcBorders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772056" w:rsidRDefault="00772056">
            <w:pPr>
              <w:pStyle w:val="ConsPlusNormal"/>
              <w:jc w:val="both"/>
            </w:pPr>
            <w:r>
              <w:t xml:space="preserve">(п. 41 в ред.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Сахалинской области от 26.12.2016 N 119-ЗО)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390000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45.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46.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47.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48.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49.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50.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 xml:space="preserve">Лесоводство и прочая </w:t>
            </w:r>
            <w:r>
              <w:lastRenderedPageBreak/>
              <w:t>лесохозяйственная деятельность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230000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310000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430000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360000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245000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365000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515000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455000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775000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55.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690000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56.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690000</w:t>
            </w:r>
          </w:p>
        </w:tc>
      </w:tr>
    </w:tbl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right"/>
        <w:outlineLvl w:val="0"/>
      </w:pPr>
      <w:r>
        <w:t>Приложение 2</w:t>
      </w:r>
    </w:p>
    <w:p w:rsidR="00772056" w:rsidRDefault="00772056">
      <w:pPr>
        <w:pStyle w:val="ConsPlusNormal"/>
        <w:jc w:val="right"/>
      </w:pPr>
      <w:r>
        <w:t>к Закону</w:t>
      </w:r>
    </w:p>
    <w:p w:rsidR="00772056" w:rsidRDefault="00772056">
      <w:pPr>
        <w:pStyle w:val="ConsPlusNormal"/>
        <w:jc w:val="right"/>
      </w:pPr>
      <w:r>
        <w:t>Сахалинской области</w:t>
      </w:r>
    </w:p>
    <w:p w:rsidR="00772056" w:rsidRDefault="00772056">
      <w:pPr>
        <w:pStyle w:val="ConsPlusNormal"/>
        <w:jc w:val="right"/>
      </w:pPr>
      <w:r>
        <w:t>"О патентной системе</w:t>
      </w:r>
    </w:p>
    <w:p w:rsidR="00772056" w:rsidRDefault="00772056">
      <w:pPr>
        <w:pStyle w:val="ConsPlusNormal"/>
        <w:jc w:val="right"/>
      </w:pPr>
      <w:r>
        <w:t>налогообложения на территории</w:t>
      </w:r>
    </w:p>
    <w:p w:rsidR="00772056" w:rsidRDefault="00772056">
      <w:pPr>
        <w:pStyle w:val="ConsPlusNormal"/>
        <w:jc w:val="right"/>
      </w:pPr>
      <w:r>
        <w:t>Сахалинской области"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Title"/>
        <w:jc w:val="center"/>
      </w:pPr>
      <w:bookmarkStart w:id="2" w:name="P710"/>
      <w:bookmarkEnd w:id="2"/>
      <w:r>
        <w:t>РАЗМЕР</w:t>
      </w:r>
    </w:p>
    <w:p w:rsidR="00772056" w:rsidRDefault="00772056">
      <w:pPr>
        <w:pStyle w:val="ConsPlusTitle"/>
        <w:jc w:val="center"/>
      </w:pPr>
      <w:r>
        <w:t>ПОТЕНЦИАЛЬНО ВОЗМОЖНОГО К ПОЛУЧЕНИЮ</w:t>
      </w:r>
    </w:p>
    <w:p w:rsidR="00772056" w:rsidRDefault="00772056">
      <w:pPr>
        <w:pStyle w:val="ConsPlusTitle"/>
        <w:jc w:val="center"/>
      </w:pPr>
      <w:r>
        <w:t>ИНДИВИДУАЛЬНЫМ ПРЕДПРИНИМАТЕЛЕМ ГОДОВОГО ДОХОДА</w:t>
      </w:r>
    </w:p>
    <w:p w:rsidR="00772056" w:rsidRDefault="00772056">
      <w:pPr>
        <w:pStyle w:val="ConsPlusTitle"/>
        <w:jc w:val="center"/>
      </w:pPr>
      <w:r>
        <w:t>В ЗАВИСИМОСТИ ОТ КОЛИЧЕСТВА ТРАНСПОРТНЫХ СРЕДСТВ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</w:pPr>
      <w:r>
        <w:t>Список изменяющих документов</w:t>
      </w:r>
    </w:p>
    <w:p w:rsidR="00772056" w:rsidRDefault="00772056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</w:p>
    <w:p w:rsidR="00772056" w:rsidRDefault="00772056">
      <w:pPr>
        <w:pStyle w:val="ConsPlusNormal"/>
        <w:jc w:val="center"/>
      </w:pPr>
      <w:r>
        <w:t>от 30.11.2015 N 115-ЗО)</w:t>
      </w:r>
    </w:p>
    <w:p w:rsidR="00772056" w:rsidRDefault="0077205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855"/>
        <w:gridCol w:w="1417"/>
        <w:gridCol w:w="1077"/>
        <w:gridCol w:w="1077"/>
        <w:gridCol w:w="1134"/>
      </w:tblGrid>
      <w:tr w:rsidR="00772056">
        <w:tc>
          <w:tcPr>
            <w:tcW w:w="510" w:type="dxa"/>
            <w:vMerge w:val="restart"/>
          </w:tcPr>
          <w:p w:rsidR="00772056" w:rsidRDefault="007720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</w:tcPr>
          <w:p w:rsidR="00772056" w:rsidRDefault="00772056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705" w:type="dxa"/>
            <w:gridSpan w:val="4"/>
          </w:tcPr>
          <w:p w:rsidR="00772056" w:rsidRDefault="00772056">
            <w:pPr>
              <w:pStyle w:val="ConsPlusNormal"/>
              <w:jc w:val="center"/>
            </w:pPr>
            <w:r>
              <w:t>Размер потенциально возможного годового дохода в зависимости от количества транспортных средств, рублей</w:t>
            </w:r>
          </w:p>
        </w:tc>
      </w:tr>
      <w:tr w:rsidR="00772056">
        <w:tc>
          <w:tcPr>
            <w:tcW w:w="510" w:type="dxa"/>
            <w:vMerge/>
          </w:tcPr>
          <w:p w:rsidR="00772056" w:rsidRDefault="00772056"/>
        </w:tc>
        <w:tc>
          <w:tcPr>
            <w:tcW w:w="3855" w:type="dxa"/>
            <w:vMerge/>
          </w:tcPr>
          <w:p w:rsidR="00772056" w:rsidRDefault="00772056"/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 транспортное средство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от 2 до 5 транспортных средств включительно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от 6 до 10 транспортных средств включительно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свыше 10 транспортных средств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875000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1950000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деятельность автомобильного (автобусного) пассажирского транспорта, подчиняющегося расписанию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800000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3)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280000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1800000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2000000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772056" w:rsidRDefault="00772056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41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077" w:type="dxa"/>
          </w:tcPr>
          <w:p w:rsidR="00772056" w:rsidRDefault="00772056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2200000</w:t>
            </w:r>
          </w:p>
        </w:tc>
      </w:tr>
    </w:tbl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jc w:val="right"/>
        <w:outlineLvl w:val="0"/>
      </w:pPr>
      <w:r>
        <w:t>Приложение 3</w:t>
      </w:r>
    </w:p>
    <w:p w:rsidR="00772056" w:rsidRDefault="00772056">
      <w:pPr>
        <w:pStyle w:val="ConsPlusNormal"/>
        <w:jc w:val="right"/>
      </w:pPr>
      <w:r>
        <w:t>к Закону</w:t>
      </w:r>
    </w:p>
    <w:p w:rsidR="00772056" w:rsidRDefault="00772056">
      <w:pPr>
        <w:pStyle w:val="ConsPlusNormal"/>
        <w:jc w:val="right"/>
      </w:pPr>
      <w:r>
        <w:t>Сахалинской области</w:t>
      </w:r>
    </w:p>
    <w:p w:rsidR="00772056" w:rsidRDefault="00772056">
      <w:pPr>
        <w:pStyle w:val="ConsPlusNormal"/>
        <w:jc w:val="right"/>
      </w:pPr>
      <w:r>
        <w:t>"О патентной системе</w:t>
      </w:r>
    </w:p>
    <w:p w:rsidR="00772056" w:rsidRDefault="00772056">
      <w:pPr>
        <w:pStyle w:val="ConsPlusNormal"/>
        <w:jc w:val="right"/>
      </w:pPr>
      <w:r>
        <w:t>налогообложения на территории</w:t>
      </w:r>
    </w:p>
    <w:p w:rsidR="00772056" w:rsidRDefault="00772056">
      <w:pPr>
        <w:pStyle w:val="ConsPlusNormal"/>
        <w:jc w:val="right"/>
      </w:pPr>
      <w:r>
        <w:t>Сахалинской области"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Title"/>
        <w:jc w:val="center"/>
      </w:pPr>
      <w:bookmarkStart w:id="3" w:name="P786"/>
      <w:bookmarkEnd w:id="3"/>
      <w:r>
        <w:t>РАЗМЕР</w:t>
      </w:r>
    </w:p>
    <w:p w:rsidR="00772056" w:rsidRDefault="00772056">
      <w:pPr>
        <w:pStyle w:val="ConsPlusTitle"/>
        <w:jc w:val="center"/>
      </w:pPr>
      <w:r>
        <w:t>ПОТЕНЦИАЛЬНО ВОЗМОЖНОГО К ПОЛУЧЕНИЮ</w:t>
      </w:r>
    </w:p>
    <w:p w:rsidR="00772056" w:rsidRDefault="00772056">
      <w:pPr>
        <w:pStyle w:val="ConsPlusTitle"/>
        <w:jc w:val="center"/>
      </w:pPr>
      <w:r>
        <w:t>ИНДИВИДУАЛЬНЫМ ПРЕДПРИНИМАТЕЛЕМ ГОДОВОГО ДОХОДА</w:t>
      </w:r>
    </w:p>
    <w:p w:rsidR="00772056" w:rsidRDefault="00772056">
      <w:pPr>
        <w:pStyle w:val="ConsPlusTitle"/>
        <w:jc w:val="center"/>
      </w:pPr>
      <w:r>
        <w:t>В ЗАВИСИМОСТИ ОТ КОЛИЧЕСТВА ОБОСОБЛЕННЫХ ОБЪЕКТОВ (ПЛОЩАДЕЙ)</w:t>
      </w:r>
    </w:p>
    <w:p w:rsidR="00772056" w:rsidRDefault="00772056">
      <w:pPr>
        <w:pStyle w:val="ConsPlusNormal"/>
        <w:jc w:val="center"/>
      </w:pPr>
    </w:p>
    <w:p w:rsidR="00772056" w:rsidRDefault="00772056">
      <w:pPr>
        <w:pStyle w:val="ConsPlusNormal"/>
        <w:jc w:val="center"/>
      </w:pPr>
      <w:r>
        <w:t>Список изменяющих документов</w:t>
      </w:r>
    </w:p>
    <w:p w:rsidR="00772056" w:rsidRDefault="00772056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</w:p>
    <w:p w:rsidR="00772056" w:rsidRDefault="00772056">
      <w:pPr>
        <w:pStyle w:val="ConsPlusNormal"/>
        <w:jc w:val="center"/>
      </w:pPr>
      <w:r>
        <w:t>от 30.11.2015 N 115-ЗО)</w:t>
      </w:r>
    </w:p>
    <w:p w:rsidR="00772056" w:rsidRDefault="0077205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118"/>
        <w:gridCol w:w="907"/>
        <w:gridCol w:w="1134"/>
        <w:gridCol w:w="1134"/>
        <w:gridCol w:w="1134"/>
        <w:gridCol w:w="1134"/>
      </w:tblGrid>
      <w:tr w:rsidR="00772056">
        <w:tc>
          <w:tcPr>
            <w:tcW w:w="510" w:type="dxa"/>
            <w:vMerge w:val="restart"/>
          </w:tcPr>
          <w:p w:rsidR="00772056" w:rsidRDefault="007720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772056" w:rsidRDefault="00772056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5443" w:type="dxa"/>
            <w:gridSpan w:val="5"/>
          </w:tcPr>
          <w:p w:rsidR="00772056" w:rsidRDefault="00772056">
            <w:pPr>
              <w:pStyle w:val="ConsPlusNormal"/>
              <w:jc w:val="center"/>
            </w:pPr>
            <w:r>
              <w:t>Размер потенциально возможного годового дохода в зависимости от количества обособленных объектов (площадей), рублей</w:t>
            </w:r>
          </w:p>
        </w:tc>
      </w:tr>
      <w:tr w:rsidR="00772056">
        <w:tc>
          <w:tcPr>
            <w:tcW w:w="510" w:type="dxa"/>
            <w:vMerge/>
          </w:tcPr>
          <w:p w:rsidR="00772056" w:rsidRDefault="00772056"/>
        </w:tc>
        <w:tc>
          <w:tcPr>
            <w:tcW w:w="3118" w:type="dxa"/>
            <w:vMerge/>
          </w:tcPr>
          <w:p w:rsidR="00772056" w:rsidRDefault="00772056"/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1 объект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от 2 до 3 объектов включител</w:t>
            </w:r>
            <w:r>
              <w:lastRenderedPageBreak/>
              <w:t>ьно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от 4 до 5 объектов включител</w:t>
            </w:r>
            <w:r>
              <w:lastRenderedPageBreak/>
              <w:t>ьно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от 6 до 7 объектов включител</w:t>
            </w:r>
            <w:r>
              <w:lastRenderedPageBreak/>
              <w:t>ьно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свыше 7 объектов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x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1)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сдача в аренду (наем) жилых помещений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540000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2)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сдача в аренду нежилых помещений, земельных участков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750000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3.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4.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5000000</w:t>
            </w:r>
          </w:p>
        </w:tc>
      </w:tr>
      <w:tr w:rsidR="00772056">
        <w:tc>
          <w:tcPr>
            <w:tcW w:w="510" w:type="dxa"/>
          </w:tcPr>
          <w:p w:rsidR="00772056" w:rsidRDefault="00772056">
            <w:pPr>
              <w:pStyle w:val="ConsPlusNormal"/>
            </w:pPr>
            <w:r>
              <w:t>5.</w:t>
            </w:r>
          </w:p>
        </w:tc>
        <w:tc>
          <w:tcPr>
            <w:tcW w:w="3118" w:type="dxa"/>
          </w:tcPr>
          <w:p w:rsidR="00772056" w:rsidRDefault="00772056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907" w:type="dxa"/>
          </w:tcPr>
          <w:p w:rsidR="00772056" w:rsidRDefault="00772056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134" w:type="dxa"/>
          </w:tcPr>
          <w:p w:rsidR="00772056" w:rsidRDefault="00772056">
            <w:pPr>
              <w:pStyle w:val="ConsPlusNormal"/>
              <w:jc w:val="center"/>
            </w:pPr>
            <w:r>
              <w:t>1000000</w:t>
            </w:r>
          </w:p>
        </w:tc>
      </w:tr>
    </w:tbl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ind w:firstLine="540"/>
        <w:jc w:val="both"/>
      </w:pPr>
    </w:p>
    <w:p w:rsidR="00772056" w:rsidRDefault="0077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439" w:rsidRDefault="003A0439"/>
    <w:sectPr w:rsidR="003A0439" w:rsidSect="0078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72056"/>
    <w:rsid w:val="003A0439"/>
    <w:rsid w:val="004E2A3C"/>
    <w:rsid w:val="00772056"/>
    <w:rsid w:val="008B4FB3"/>
    <w:rsid w:val="00980D6A"/>
    <w:rsid w:val="00C4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2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2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2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2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20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E310B659E8F11B409F72D2780E0FB8E8F5BAD282089D013801286423D43E7A93B2D593AF4EpEbAA" TargetMode="External"/><Relationship Id="rId18" Type="http://schemas.openxmlformats.org/officeDocument/2006/relationships/hyperlink" Target="consultantplus://offline/ref=CCE310B659E8F11B409F6CDF6E6253B4EAFFE7D88F0C9053665E733974DD342DD4FD8CD9E241ECB50883E1p4b2A" TargetMode="External"/><Relationship Id="rId26" Type="http://schemas.openxmlformats.org/officeDocument/2006/relationships/hyperlink" Target="consultantplus://offline/ref=CCE310B659E8F11B409F6CDF6E6253B4EAFFE7D88F0C9053665E733974DD342DD4FD8CD9E241ECB50883E0p4b7A" TargetMode="External"/><Relationship Id="rId39" Type="http://schemas.openxmlformats.org/officeDocument/2006/relationships/hyperlink" Target="consultantplus://offline/ref=CCE310B659E8F11B409F6CDF6E6253B4EAFFE7D88F0C9053665E733974DD342DD4FD8CD9E241ECB50883E7p4b2A" TargetMode="External"/><Relationship Id="rId21" Type="http://schemas.openxmlformats.org/officeDocument/2006/relationships/hyperlink" Target="consultantplus://offline/ref=CCE310B659E8F11B409F6CDF6E6253B4EAFFE7D88F0C9053665E733974DD342DD4FD8CD9E241ECB50883E1p4b0A" TargetMode="External"/><Relationship Id="rId34" Type="http://schemas.openxmlformats.org/officeDocument/2006/relationships/hyperlink" Target="consultantplus://offline/ref=CCE310B659E8F11B409F6CDF6E6253B4EAFFE7D88F0C9053665E733974DD342DD4FD8CD9E241ECB50883E0p4bFA" TargetMode="External"/><Relationship Id="rId42" Type="http://schemas.openxmlformats.org/officeDocument/2006/relationships/hyperlink" Target="consultantplus://offline/ref=CCE310B659E8F11B409F6CDF6E6253B4EAFFE7D88F0C9053665E733974DD342DD4FD8CD9E241ECB50883E7p4b1A" TargetMode="External"/><Relationship Id="rId47" Type="http://schemas.openxmlformats.org/officeDocument/2006/relationships/hyperlink" Target="consultantplus://offline/ref=CCE310B659E8F11B409F6CDF6E6253B4EAFFE7D88F0C9053665E733974DD342DD4FD8CD9E241ECB50883E6p4b4A" TargetMode="External"/><Relationship Id="rId50" Type="http://schemas.openxmlformats.org/officeDocument/2006/relationships/hyperlink" Target="consultantplus://offline/ref=CCE310B659E8F11B409F6CDF6E6253B4EAFFE7D88F0C9053665E733974DD342DD4FD8CD9E241ECB50883E6p4b3A" TargetMode="External"/><Relationship Id="rId55" Type="http://schemas.openxmlformats.org/officeDocument/2006/relationships/hyperlink" Target="consultantplus://offline/ref=CCE310B659E8F11B409F6CDF6E6253B4EAFFE7D8890B9E55645E733974DD342DpDb4A" TargetMode="External"/><Relationship Id="rId63" Type="http://schemas.openxmlformats.org/officeDocument/2006/relationships/hyperlink" Target="consultantplus://offline/ref=CCE310B659E8F11B409F6CDF6E6253B4EAFFE7D88C0C9551655E733974DD342DD4FD8CD9E241ECB50883E2p4bFA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CCE310B659E8F11B409F6CDF6E6253B4EAFFE7D88F0C9053665E733974DD342DD4FD8CD9E241ECB50883E2p4bF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E310B659E8F11B409F6CDF6E6253B4EAFFE7D88F0F9055605E733974DD342DD4FD8CD9E241ECB50883E7p4bFA" TargetMode="External"/><Relationship Id="rId29" Type="http://schemas.openxmlformats.org/officeDocument/2006/relationships/hyperlink" Target="consultantplus://offline/ref=CCE310B659E8F11B409F6CDF6E6253B4EAFFE7D88F0C9053665E733974DD342DD4FD8CD9E241ECB50883E0p4b2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310B659E8F11B409F6CDF6E6253B4EAFFE7D88F0F9055605E733974DD342DD4FD8CD9E241ECB50883E1p4b0A" TargetMode="External"/><Relationship Id="rId11" Type="http://schemas.openxmlformats.org/officeDocument/2006/relationships/hyperlink" Target="consultantplus://offline/ref=CCE310B659E8F11B409F72D2780E0FB8E8F5BAD282089D013801286423D43E7A93B2D59DA045pEb4A" TargetMode="External"/><Relationship Id="rId24" Type="http://schemas.openxmlformats.org/officeDocument/2006/relationships/hyperlink" Target="consultantplus://offline/ref=CCE310B659E8F11B409F6CDF6E6253B4EAFFE7D88F0C9053665E733974DD342DD4FD8CD9E241ECB50883E1p4bFA" TargetMode="External"/><Relationship Id="rId32" Type="http://schemas.openxmlformats.org/officeDocument/2006/relationships/hyperlink" Target="consultantplus://offline/ref=CCE310B659E8F11B409F6CDF6E6253B4EAFFE7D88F0C9053665E733974DD342DD4FD8CD9E241ECB50883E0p4b1A" TargetMode="External"/><Relationship Id="rId37" Type="http://schemas.openxmlformats.org/officeDocument/2006/relationships/hyperlink" Target="consultantplus://offline/ref=CCE310B659E8F11B409F6CDF6E6253B4EAFFE7D88F0C9053665E733974DD342DD4FD8CD9E241ECB50883E7p4b4A" TargetMode="External"/><Relationship Id="rId40" Type="http://schemas.openxmlformats.org/officeDocument/2006/relationships/hyperlink" Target="consultantplus://offline/ref=CCE310B659E8F11B409F6CDF6E6253B4EAFFE7D88F0C9053665E733974DD342DD4FD8CD9E241ECB50883E7p4b3A" TargetMode="External"/><Relationship Id="rId45" Type="http://schemas.openxmlformats.org/officeDocument/2006/relationships/hyperlink" Target="consultantplus://offline/ref=CCE310B659E8F11B409F6CDF6E6253B4EAFFE7D88F0C9053665E733974DD342DD4FD8CD9E241ECB50883E6p4b6A" TargetMode="External"/><Relationship Id="rId53" Type="http://schemas.openxmlformats.org/officeDocument/2006/relationships/hyperlink" Target="consultantplus://offline/ref=CCE310B659E8F11B409F6CDF6E6253B4EAFFE7D8890B9E50615E733974DD342DpDb4A" TargetMode="External"/><Relationship Id="rId58" Type="http://schemas.openxmlformats.org/officeDocument/2006/relationships/hyperlink" Target="consultantplus://offline/ref=CCE310B659E8F11B409F6CDF6E6253B4EAFFE7D88F0C9053665E733974DD342DD4FD8CD9E241ECB50883E6p4b1A" TargetMode="External"/><Relationship Id="rId66" Type="http://schemas.openxmlformats.org/officeDocument/2006/relationships/hyperlink" Target="consultantplus://offline/ref=CCE310B659E8F11B409F6CDF6E6253B4EAFFE7D88F0C9053665E733974DD342DD4FD8CD9E241ECB50885E6p4b5A" TargetMode="External"/><Relationship Id="rId5" Type="http://schemas.openxmlformats.org/officeDocument/2006/relationships/hyperlink" Target="consultantplus://offline/ref=CCE310B659E8F11B409F6CDF6E6253B4EAFFE7D88E0A9453645E733974DD342DD4FD8CD9E241ECB50883E3p4bEA" TargetMode="External"/><Relationship Id="rId15" Type="http://schemas.openxmlformats.org/officeDocument/2006/relationships/hyperlink" Target="consultantplus://offline/ref=CCE310B659E8F11B409F6CDF6E6253B4EAFFE7D88F0F9055605E733974DD342DD4FD8CD9E241ECB50883E1p4bFA" TargetMode="External"/><Relationship Id="rId23" Type="http://schemas.openxmlformats.org/officeDocument/2006/relationships/hyperlink" Target="consultantplus://offline/ref=CCE310B659E8F11B409F6CDF6E6253B4EAFFE7D88F0C9053665E733974DD342DD4FD8CD9E241ECB50883E1p4bEA" TargetMode="External"/><Relationship Id="rId28" Type="http://schemas.openxmlformats.org/officeDocument/2006/relationships/hyperlink" Target="consultantplus://offline/ref=CCE310B659E8F11B409F6CDF6E6253B4EAFFE7D88F0C9053665E733974DD342DD4FD8CD9E241ECB50883E0p4b5A" TargetMode="External"/><Relationship Id="rId36" Type="http://schemas.openxmlformats.org/officeDocument/2006/relationships/hyperlink" Target="consultantplus://offline/ref=CCE310B659E8F11B409F6CDF6E6253B4EAFFE7D88F0C9053665E733974DD342DD4FD8CD9E241ECB50883E7p4b7A" TargetMode="External"/><Relationship Id="rId49" Type="http://schemas.openxmlformats.org/officeDocument/2006/relationships/hyperlink" Target="consultantplus://offline/ref=CCE310B659E8F11B409F6CDF6E6253B4EAFFE7D88F0C9053665E733974DD342DD4FD8CD9E241ECB50883E6p4b2A" TargetMode="External"/><Relationship Id="rId57" Type="http://schemas.openxmlformats.org/officeDocument/2006/relationships/hyperlink" Target="consultantplus://offline/ref=CCE310B659E8F11B409F6CDF6E6253B4EAFFE7D888039052665E733974DD342DpDb4A" TargetMode="External"/><Relationship Id="rId61" Type="http://schemas.openxmlformats.org/officeDocument/2006/relationships/hyperlink" Target="consultantplus://offline/ref=CCE310B659E8F11B409F6CDF6E6253B4EAFFE7D88C0C9551655E733974DD342DD4FD8CD9E241ECB50883E2p4bEA" TargetMode="External"/><Relationship Id="rId10" Type="http://schemas.openxmlformats.org/officeDocument/2006/relationships/hyperlink" Target="consultantplus://offline/ref=CCE310B659E8F11B409F6CDF6E6253B4EAFFE7D88C0C9551655E733974DD342DD4FD8CD9E241ECB50883E3p4bFA" TargetMode="External"/><Relationship Id="rId19" Type="http://schemas.openxmlformats.org/officeDocument/2006/relationships/hyperlink" Target="consultantplus://offline/ref=CCE310B659E8F11B409F6CDF6E6253B4EAFFE7D88F0C9053665E733974DD342DD4FD8CD9E241ECB50884E1p4b5A" TargetMode="External"/><Relationship Id="rId31" Type="http://schemas.openxmlformats.org/officeDocument/2006/relationships/hyperlink" Target="consultantplus://offline/ref=CCE310B659E8F11B409F6CDF6E6253B4EAFFE7D88F0C9053665E733974DD342DD4FD8CD9E241ECB50883E0p4b0A" TargetMode="External"/><Relationship Id="rId44" Type="http://schemas.openxmlformats.org/officeDocument/2006/relationships/hyperlink" Target="consultantplus://offline/ref=CCE310B659E8F11B409F6CDF6E6253B4EAFFE7D88F0C9053665E733974DD342DD4FD8CD9E241ECB50883E7p4bFA" TargetMode="External"/><Relationship Id="rId52" Type="http://schemas.openxmlformats.org/officeDocument/2006/relationships/hyperlink" Target="consultantplus://offline/ref=CCE310B659E8F11B409F72D2780E0FB8E8F5BAD282089D013801286423D43E7A93B2D59BA748E5pBb7A" TargetMode="External"/><Relationship Id="rId60" Type="http://schemas.openxmlformats.org/officeDocument/2006/relationships/hyperlink" Target="consultantplus://offline/ref=CCE310B659E8F11B409F6CDF6E6253B4EAFFE7D88C0C9551655E733974DD342DD4FD8CD9E241ECB50883E2p4b1A" TargetMode="External"/><Relationship Id="rId65" Type="http://schemas.openxmlformats.org/officeDocument/2006/relationships/hyperlink" Target="consultantplus://offline/ref=CCE310B659E8F11B409F6CDF6E6253B4EAFFE7D88F0C9053665E733974DD342DD4FD8CD9E241ECB50886EAp4b3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E310B659E8F11B409F72D2780E0FB8E8F5BAD282089D013801286423D43E7A93B2D59DA045pEbAA" TargetMode="External"/><Relationship Id="rId14" Type="http://schemas.openxmlformats.org/officeDocument/2006/relationships/hyperlink" Target="consultantplus://offline/ref=CCE310B659E8F11B409F6CDF6E6253B4EAFFE7D88F0C9053665E733974DD342DD4FD8CD9E241ECB50883E1p4b4A" TargetMode="External"/><Relationship Id="rId22" Type="http://schemas.openxmlformats.org/officeDocument/2006/relationships/hyperlink" Target="consultantplus://offline/ref=CCE310B659E8F11B409F6CDF6E6253B4EAFFE7D88F0C9053665E733974DD342DD4FD8CD9E241ECB50883E1p4b1A" TargetMode="External"/><Relationship Id="rId27" Type="http://schemas.openxmlformats.org/officeDocument/2006/relationships/hyperlink" Target="consultantplus://offline/ref=CCE310B659E8F11B409F6CDF6E6253B4EAFFE7D88F0C9053665E733974DD342DD4FD8CD9E241ECB50883E0p4b4A" TargetMode="External"/><Relationship Id="rId30" Type="http://schemas.openxmlformats.org/officeDocument/2006/relationships/hyperlink" Target="consultantplus://offline/ref=CCE310B659E8F11B409F6CDF6E6253B4EAFFE7D88F0C9053665E733974DD342DD4FD8CD9E241ECB50883E0p4b3A" TargetMode="External"/><Relationship Id="rId35" Type="http://schemas.openxmlformats.org/officeDocument/2006/relationships/hyperlink" Target="consultantplus://offline/ref=CCE310B659E8F11B409F6CDF6E6253B4EAFFE7D88F0C9053665E733974DD342DD4FD8CD9E241ECB50883E7p4b6A" TargetMode="External"/><Relationship Id="rId43" Type="http://schemas.openxmlformats.org/officeDocument/2006/relationships/hyperlink" Target="consultantplus://offline/ref=CCE310B659E8F11B409F6CDF6E6253B4EAFFE7D88F0C9053665E733974DD342DD4FD8CD9E241ECB50883E7p4bEA" TargetMode="External"/><Relationship Id="rId48" Type="http://schemas.openxmlformats.org/officeDocument/2006/relationships/hyperlink" Target="consultantplus://offline/ref=CCE310B659E8F11B409F6CDF6E6253B4EAFFE7D88F0C9053665E733974DD342DD4FD8CD9E241ECB50883E6p4b5A" TargetMode="External"/><Relationship Id="rId56" Type="http://schemas.openxmlformats.org/officeDocument/2006/relationships/hyperlink" Target="consultantplus://offline/ref=CCE310B659E8F11B409F6CDF6E6253B4EAFFE7D88803905F615E733974DD342DpDb4A" TargetMode="External"/><Relationship Id="rId64" Type="http://schemas.openxmlformats.org/officeDocument/2006/relationships/hyperlink" Target="consultantplus://offline/ref=CCE310B659E8F11B409F6CDF6E6253B4EAFFE7D88C0C9551655E733974DD342DD4FD8CD9E241ECB50883E1p4b0A" TargetMode="External"/><Relationship Id="rId8" Type="http://schemas.openxmlformats.org/officeDocument/2006/relationships/hyperlink" Target="consultantplus://offline/ref=CCE310B659E8F11B409F6CDF6E6253B4EAFFE7D88C0C9551655E733974DD342DD4FD8CD9E241ECB50883E3p4bEA" TargetMode="External"/><Relationship Id="rId51" Type="http://schemas.openxmlformats.org/officeDocument/2006/relationships/hyperlink" Target="consultantplus://offline/ref=CCE310B659E8F11B409F6CDF6E6253B4EAFFE7D88F0C9053665E733974DD342DD4FD8CD9E241ECB50883E6p4b0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E310B659E8F11B409F6CDF6E6253B4EAFFE7D88F0C9053665E733974DD342DD4FD8CD9E241ECB50883E1p4b7A" TargetMode="External"/><Relationship Id="rId17" Type="http://schemas.openxmlformats.org/officeDocument/2006/relationships/hyperlink" Target="consultantplus://offline/ref=CCE310B659E8F11B409F6CDF6E6253B4EAFFE7D88F0F9055605E733974DD342DD4FD8CD9E241ECB50883E1p4bFA" TargetMode="External"/><Relationship Id="rId25" Type="http://schemas.openxmlformats.org/officeDocument/2006/relationships/hyperlink" Target="consultantplus://offline/ref=CCE310B659E8F11B409F6CDF6E6253B4EAFFE7D88F0C9053665E733974DD342DD4FD8CD9E241ECB50883E0p4b6A" TargetMode="External"/><Relationship Id="rId33" Type="http://schemas.openxmlformats.org/officeDocument/2006/relationships/hyperlink" Target="consultantplus://offline/ref=CCE310B659E8F11B409F6CDF6E6253B4EAFFE7D88F0C9053665E733974DD342DD4FD8CD9E241ECB50883E0p4bEA" TargetMode="External"/><Relationship Id="rId38" Type="http://schemas.openxmlformats.org/officeDocument/2006/relationships/hyperlink" Target="consultantplus://offline/ref=CCE310B659E8F11B409F6CDF6E6253B4EAFFE7D88F0C9053665E733974DD342DD4FD8CD9E241ECB50883E7p4b5A" TargetMode="External"/><Relationship Id="rId46" Type="http://schemas.openxmlformats.org/officeDocument/2006/relationships/hyperlink" Target="consultantplus://offline/ref=CCE310B659E8F11B409F6CDF6E6253B4EAFFE7D88F0C9053665E733974DD342DD4FD8CD9E241ECB50883E6p4b7A" TargetMode="External"/><Relationship Id="rId59" Type="http://schemas.openxmlformats.org/officeDocument/2006/relationships/hyperlink" Target="consultantplus://offline/ref=CCE310B659E8F11B409F6CDF6E6253B4EAFFE7D88C0C9551655E733974DD342DD4FD8CD9E241ECB50883E2p4b0A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CE310B659E8F11B409F6CDF6E6253B4EAFFE7D88F0C9053665E733974DD342DD4FD8CD9E241ECB50883E1p4b2A" TargetMode="External"/><Relationship Id="rId41" Type="http://schemas.openxmlformats.org/officeDocument/2006/relationships/hyperlink" Target="consultantplus://offline/ref=CCE310B659E8F11B409F6CDF6E6253B4EAFFE7D88C0C9551655E733974DD342DD4FD8CD9E241ECB50883E2p4b2A" TargetMode="External"/><Relationship Id="rId54" Type="http://schemas.openxmlformats.org/officeDocument/2006/relationships/hyperlink" Target="consultantplus://offline/ref=CCE310B659E8F11B409F6CDF6E6253B4EAFFE7D88B0C9E52635E733974DD342DpDb4A" TargetMode="External"/><Relationship Id="rId62" Type="http://schemas.openxmlformats.org/officeDocument/2006/relationships/hyperlink" Target="consultantplus://offline/ref=CCE310B659E8F11B409F6CDF6E6253B4EAFFE7D88C0C9551655E733974DD342DD4FD8CD9E241ECB50883E2p4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4900</Words>
  <Characters>27932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0-0-0</dc:creator>
  <cp:lastModifiedBy>0-0-0</cp:lastModifiedBy>
  <cp:revision>1</cp:revision>
  <dcterms:created xsi:type="dcterms:W3CDTF">2017-04-13T00:27:00Z</dcterms:created>
  <dcterms:modified xsi:type="dcterms:W3CDTF">2017-04-13T00:28:00Z</dcterms:modified>
</cp:coreProperties>
</file>