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050C" w14:textId="45392740" w:rsidR="00876203" w:rsidRDefault="00876203" w:rsidP="00C50F3F">
      <w:pPr>
        <w:jc w:val="center"/>
        <w:rPr>
          <w:sz w:val="32"/>
        </w:rPr>
      </w:pPr>
      <w:r>
        <w:rPr>
          <w:noProof/>
          <w:sz w:val="24"/>
        </w:rPr>
        <w:drawing>
          <wp:inline distT="0" distB="0" distL="0" distR="0" wp14:anchorId="4BFC495B" wp14:editId="7E27501B">
            <wp:extent cx="600075" cy="752475"/>
            <wp:effectExtent l="0" t="0" r="9525" b="9525"/>
            <wp:docPr id="964780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4A960CB" w14:textId="77777777" w:rsidR="00876203" w:rsidRDefault="00876203" w:rsidP="00C50F3F">
      <w:pPr>
        <w:pStyle w:val="a3"/>
        <w:rPr>
          <w:rFonts w:ascii="Arial" w:hAnsi="Arial"/>
          <w:sz w:val="36"/>
        </w:rPr>
      </w:pPr>
    </w:p>
    <w:p w14:paraId="30F337DE" w14:textId="77777777" w:rsidR="00876203" w:rsidRPr="00876203" w:rsidRDefault="00876203" w:rsidP="00C50F3F">
      <w:pPr>
        <w:pStyle w:val="a6"/>
        <w:spacing w:line="240" w:lineRule="auto"/>
        <w:rPr>
          <w:rFonts w:ascii="Arial" w:hAnsi="Arial" w:cs="Arial"/>
          <w:sz w:val="22"/>
          <w:szCs w:val="22"/>
        </w:rPr>
      </w:pPr>
      <w:r w:rsidRPr="00876203">
        <w:rPr>
          <w:rFonts w:ascii="Arial" w:hAnsi="Arial" w:cs="Arial"/>
          <w:sz w:val="22"/>
          <w:szCs w:val="22"/>
        </w:rPr>
        <w:t>АДМИНИСТРАЦИЯ</w:t>
      </w:r>
    </w:p>
    <w:p w14:paraId="7DB31D9B" w14:textId="77777777" w:rsidR="00876203" w:rsidRPr="00876203" w:rsidRDefault="00876203" w:rsidP="00C50F3F">
      <w:pPr>
        <w:pStyle w:val="1"/>
        <w:spacing w:line="240" w:lineRule="auto"/>
        <w:rPr>
          <w:rStyle w:val="a8"/>
          <w:rFonts w:ascii="Arial" w:hAnsi="Arial" w:cs="Arial"/>
          <w:i w:val="0"/>
          <w:iCs w:val="0"/>
          <w:szCs w:val="22"/>
        </w:rPr>
      </w:pPr>
      <w:r w:rsidRPr="00876203">
        <w:rPr>
          <w:rStyle w:val="a8"/>
          <w:rFonts w:ascii="Arial" w:hAnsi="Arial" w:cs="Arial"/>
          <w:i w:val="0"/>
          <w:iCs w:val="0"/>
          <w:szCs w:val="22"/>
        </w:rPr>
        <w:t xml:space="preserve">ХОЛМСКОГО МУНИЦИПАЛЬНОГО ОКРУГА САХАЛИНСКОЙ ОБЛАСТИ </w:t>
      </w:r>
    </w:p>
    <w:p w14:paraId="5B83BAF8" w14:textId="77777777" w:rsidR="00876203" w:rsidRPr="00876203" w:rsidRDefault="00876203" w:rsidP="00C50F3F">
      <w:pPr>
        <w:rPr>
          <w:rFonts w:ascii="Arial" w:hAnsi="Arial" w:cs="Arial"/>
          <w:sz w:val="24"/>
          <w:szCs w:val="24"/>
        </w:rPr>
      </w:pPr>
    </w:p>
    <w:p w14:paraId="67A89914" w14:textId="77777777" w:rsidR="00876203" w:rsidRPr="00876203" w:rsidRDefault="00876203" w:rsidP="00C50F3F">
      <w:pPr>
        <w:pStyle w:val="4"/>
        <w:keepNext w:val="0"/>
        <w:rPr>
          <w:rFonts w:ascii="Arial" w:hAnsi="Arial" w:cs="Arial"/>
          <w:sz w:val="38"/>
          <w:szCs w:val="38"/>
        </w:rPr>
      </w:pPr>
      <w:r w:rsidRPr="00876203">
        <w:rPr>
          <w:rFonts w:ascii="Arial" w:hAnsi="Arial" w:cs="Arial"/>
          <w:sz w:val="38"/>
          <w:szCs w:val="38"/>
        </w:rPr>
        <w:t>ПОСТАНОВЛЕНИЕ</w:t>
      </w:r>
    </w:p>
    <w:p w14:paraId="4A057E10" w14:textId="77777777" w:rsidR="00876203" w:rsidRPr="00876203" w:rsidRDefault="00876203" w:rsidP="00C50F3F">
      <w:pPr>
        <w:rPr>
          <w:rFonts w:ascii="Arial" w:hAnsi="Arial" w:cs="Arial"/>
          <w:sz w:val="24"/>
          <w:szCs w:val="24"/>
        </w:rPr>
      </w:pPr>
    </w:p>
    <w:p w14:paraId="4FC217EF" w14:textId="3C776BE4" w:rsidR="00876203" w:rsidRPr="00876203" w:rsidRDefault="00876203" w:rsidP="00C50F3F">
      <w:pPr>
        <w:rPr>
          <w:rFonts w:ascii="Arial" w:hAnsi="Arial" w:cs="Arial"/>
          <w:sz w:val="22"/>
          <w:szCs w:val="22"/>
        </w:rPr>
      </w:pPr>
      <w:r w:rsidRPr="00876203">
        <w:rPr>
          <w:rFonts w:ascii="Arial" w:hAnsi="Arial" w:cs="Arial"/>
          <w:sz w:val="22"/>
          <w:szCs w:val="22"/>
        </w:rPr>
        <w:t xml:space="preserve">             06.02.2025                       </w:t>
      </w:r>
      <w:r>
        <w:rPr>
          <w:rFonts w:ascii="Arial" w:hAnsi="Arial" w:cs="Arial"/>
          <w:sz w:val="22"/>
          <w:szCs w:val="22"/>
        </w:rPr>
        <w:t xml:space="preserve"> </w:t>
      </w:r>
      <w:r w:rsidRPr="00876203">
        <w:rPr>
          <w:rFonts w:ascii="Arial" w:hAnsi="Arial" w:cs="Arial"/>
          <w:sz w:val="22"/>
          <w:szCs w:val="22"/>
        </w:rPr>
        <w:t xml:space="preserve">  114</w:t>
      </w:r>
    </w:p>
    <w:p w14:paraId="641D09C8" w14:textId="77777777" w:rsidR="00876203" w:rsidRPr="00876203" w:rsidRDefault="00876203" w:rsidP="00C50F3F">
      <w:pPr>
        <w:rPr>
          <w:rFonts w:ascii="Arial" w:hAnsi="Arial" w:cs="Arial"/>
          <w:sz w:val="22"/>
          <w:szCs w:val="22"/>
        </w:rPr>
      </w:pPr>
      <w:r w:rsidRPr="00876203">
        <w:rPr>
          <w:rFonts w:ascii="Arial" w:hAnsi="Arial" w:cs="Arial"/>
          <w:sz w:val="22"/>
          <w:szCs w:val="22"/>
        </w:rPr>
        <w:t>от ______________________ № ________</w:t>
      </w:r>
    </w:p>
    <w:p w14:paraId="490D3551" w14:textId="77777777" w:rsidR="00876203" w:rsidRPr="00876203" w:rsidRDefault="00876203" w:rsidP="00C50F3F">
      <w:pPr>
        <w:ind w:firstLine="708"/>
        <w:rPr>
          <w:rFonts w:ascii="Arial" w:hAnsi="Arial" w:cs="Arial"/>
          <w:sz w:val="22"/>
          <w:szCs w:val="22"/>
        </w:rPr>
      </w:pPr>
      <w:r w:rsidRPr="00876203">
        <w:rPr>
          <w:rFonts w:ascii="Arial" w:hAnsi="Arial" w:cs="Arial"/>
          <w:sz w:val="22"/>
          <w:szCs w:val="22"/>
        </w:rPr>
        <w:t xml:space="preserve">         г. Холмск</w:t>
      </w:r>
    </w:p>
    <w:p w14:paraId="36118018" w14:textId="7EFD0615" w:rsidR="00793BFC" w:rsidRDefault="00C50F3F" w:rsidP="00C50F3F">
      <w:pPr>
        <w:jc w:val="both"/>
        <w:rPr>
          <w:rFonts w:ascii="Arial" w:hAnsi="Arial" w:cs="Arial"/>
          <w:sz w:val="24"/>
          <w:szCs w:val="24"/>
        </w:rPr>
      </w:pPr>
      <w:r w:rsidRPr="00876203">
        <w:rPr>
          <w:rFonts w:ascii="Arial" w:hAnsi="Arial" w:cs="Arial"/>
          <w:sz w:val="24"/>
          <w:szCs w:val="24"/>
        </w:rPr>
        <w:t>О Порядке расходования средств резервного фонда администрации Холмского муниципального округа Сахалинской области</w:t>
      </w:r>
    </w:p>
    <w:p w14:paraId="09723C1A" w14:textId="5F0E323B" w:rsidR="00660287" w:rsidRDefault="00660287" w:rsidP="00C50F3F">
      <w:pPr>
        <w:jc w:val="both"/>
        <w:rPr>
          <w:rFonts w:ascii="Arial" w:hAnsi="Arial" w:cs="Arial"/>
          <w:sz w:val="24"/>
          <w:szCs w:val="24"/>
        </w:rPr>
      </w:pPr>
      <w:r w:rsidRPr="00520955">
        <w:rPr>
          <w:rFonts w:ascii="Arial" w:hAnsi="Arial" w:cs="Arial"/>
          <w:sz w:val="24"/>
          <w:szCs w:val="24"/>
        </w:rPr>
        <w:t>Список изменяющих документов</w:t>
      </w:r>
      <w:r w:rsidR="00C50F3F">
        <w:rPr>
          <w:rFonts w:ascii="Arial" w:hAnsi="Arial" w:cs="Arial"/>
          <w:sz w:val="24"/>
          <w:szCs w:val="24"/>
        </w:rPr>
        <w:t xml:space="preserve"> </w:t>
      </w:r>
      <w:r w:rsidRPr="00520955">
        <w:rPr>
          <w:rFonts w:ascii="Arial" w:hAnsi="Arial" w:cs="Arial"/>
          <w:sz w:val="24"/>
          <w:szCs w:val="24"/>
        </w:rPr>
        <w:t>(в ред. Постановлени</w:t>
      </w:r>
      <w:r w:rsidR="002D1B67">
        <w:rPr>
          <w:rFonts w:ascii="Arial" w:hAnsi="Arial" w:cs="Arial"/>
          <w:sz w:val="24"/>
          <w:szCs w:val="24"/>
        </w:rPr>
        <w:t>я</w:t>
      </w:r>
      <w:r w:rsidRPr="00520955">
        <w:rPr>
          <w:rFonts w:ascii="Arial" w:hAnsi="Arial" w:cs="Arial"/>
          <w:sz w:val="24"/>
          <w:szCs w:val="24"/>
        </w:rPr>
        <w:t xml:space="preserve"> </w:t>
      </w:r>
      <w:r>
        <w:rPr>
          <w:rFonts w:ascii="Arial" w:hAnsi="Arial" w:cs="Arial"/>
          <w:sz w:val="24"/>
          <w:szCs w:val="24"/>
        </w:rPr>
        <w:t>а</w:t>
      </w:r>
      <w:r w:rsidRPr="00520955">
        <w:rPr>
          <w:rFonts w:ascii="Arial" w:hAnsi="Arial" w:cs="Arial"/>
          <w:sz w:val="24"/>
          <w:szCs w:val="24"/>
        </w:rPr>
        <w:t xml:space="preserve">дминистрации </w:t>
      </w:r>
      <w:r w:rsidR="002D1B67">
        <w:rPr>
          <w:rFonts w:ascii="Arial" w:hAnsi="Arial" w:cs="Arial"/>
          <w:sz w:val="24"/>
          <w:szCs w:val="24"/>
        </w:rPr>
        <w:t>Холмского муниципального округа</w:t>
      </w:r>
      <w:r w:rsidR="00C50F3F">
        <w:rPr>
          <w:rFonts w:ascii="Arial" w:hAnsi="Arial" w:cs="Arial"/>
          <w:sz w:val="24"/>
          <w:szCs w:val="24"/>
        </w:rPr>
        <w:t xml:space="preserve"> </w:t>
      </w:r>
      <w:r w:rsidR="002D1B67">
        <w:rPr>
          <w:rFonts w:ascii="Arial" w:hAnsi="Arial" w:cs="Arial"/>
          <w:sz w:val="24"/>
          <w:szCs w:val="24"/>
        </w:rPr>
        <w:t>о</w:t>
      </w:r>
      <w:r w:rsidRPr="00520955">
        <w:rPr>
          <w:rFonts w:ascii="Arial" w:hAnsi="Arial" w:cs="Arial"/>
          <w:sz w:val="24"/>
          <w:szCs w:val="24"/>
        </w:rPr>
        <w:t>т</w:t>
      </w:r>
      <w:r w:rsidR="00A31026">
        <w:rPr>
          <w:rFonts w:ascii="Arial" w:hAnsi="Arial" w:cs="Arial"/>
          <w:sz w:val="24"/>
          <w:szCs w:val="24"/>
        </w:rPr>
        <w:t xml:space="preserve"> 16.05.2025</w:t>
      </w:r>
      <w:r w:rsidR="007117FA">
        <w:rPr>
          <w:rFonts w:ascii="Arial" w:hAnsi="Arial" w:cs="Arial"/>
          <w:sz w:val="24"/>
          <w:szCs w:val="24"/>
        </w:rPr>
        <w:t xml:space="preserve"> №</w:t>
      </w:r>
      <w:r w:rsidRPr="00520955">
        <w:rPr>
          <w:rFonts w:ascii="Arial" w:hAnsi="Arial" w:cs="Arial"/>
          <w:sz w:val="24"/>
          <w:szCs w:val="24"/>
        </w:rPr>
        <w:t xml:space="preserve"> </w:t>
      </w:r>
      <w:r w:rsidR="00A31026">
        <w:rPr>
          <w:rFonts w:ascii="Arial" w:hAnsi="Arial" w:cs="Arial"/>
          <w:sz w:val="24"/>
          <w:szCs w:val="24"/>
        </w:rPr>
        <w:t>637</w:t>
      </w:r>
      <w:r w:rsidR="00FA6864">
        <w:rPr>
          <w:rFonts w:ascii="Arial" w:hAnsi="Arial" w:cs="Arial"/>
          <w:sz w:val="24"/>
          <w:szCs w:val="24"/>
        </w:rPr>
        <w:t>, от 04.07.2025 № 882</w:t>
      </w:r>
      <w:r w:rsidR="007117FA">
        <w:rPr>
          <w:rFonts w:ascii="Arial" w:hAnsi="Arial" w:cs="Arial"/>
          <w:sz w:val="24"/>
          <w:szCs w:val="24"/>
        </w:rPr>
        <w:t>)</w:t>
      </w:r>
    </w:p>
    <w:p w14:paraId="06F311B0" w14:textId="77777777" w:rsidR="00660287" w:rsidRPr="00876203" w:rsidRDefault="00660287" w:rsidP="00C50F3F">
      <w:pPr>
        <w:jc w:val="both"/>
        <w:rPr>
          <w:rFonts w:ascii="Arial" w:hAnsi="Arial" w:cs="Arial"/>
          <w:sz w:val="24"/>
          <w:szCs w:val="24"/>
        </w:rPr>
      </w:pPr>
    </w:p>
    <w:p w14:paraId="6209FE6A" w14:textId="77777777" w:rsidR="00876203" w:rsidRPr="00876203" w:rsidRDefault="00876203" w:rsidP="00C50F3F">
      <w:pPr>
        <w:pStyle w:val="ConsPlusNormal"/>
        <w:ind w:firstLine="540"/>
        <w:jc w:val="both"/>
        <w:rPr>
          <w:sz w:val="24"/>
          <w:szCs w:val="24"/>
        </w:rPr>
      </w:pPr>
      <w:r w:rsidRPr="00876203">
        <w:rPr>
          <w:sz w:val="24"/>
          <w:szCs w:val="24"/>
        </w:rPr>
        <w:t xml:space="preserve">В соответствии с </w:t>
      </w:r>
      <w:hyperlink r:id="rId6">
        <w:r w:rsidRPr="00876203">
          <w:rPr>
            <w:sz w:val="24"/>
            <w:szCs w:val="24"/>
          </w:rPr>
          <w:t>пунктами 5</w:t>
        </w:r>
      </w:hyperlink>
      <w:r w:rsidRPr="00876203">
        <w:rPr>
          <w:sz w:val="24"/>
          <w:szCs w:val="24"/>
        </w:rPr>
        <w:t xml:space="preserve"> и </w:t>
      </w:r>
      <w:hyperlink r:id="rId7">
        <w:r w:rsidRPr="00876203">
          <w:rPr>
            <w:sz w:val="24"/>
            <w:szCs w:val="24"/>
          </w:rPr>
          <w:t>6 статьи 81</w:t>
        </w:r>
      </w:hyperlink>
      <w:r w:rsidRPr="00876203">
        <w:rPr>
          <w:sz w:val="24"/>
          <w:szCs w:val="24"/>
        </w:rPr>
        <w:t xml:space="preserve"> Бюджетного кодекса Российской Федерации, </w:t>
      </w:r>
      <w:hyperlink r:id="rId8">
        <w:r w:rsidRPr="00876203">
          <w:rPr>
            <w:sz w:val="24"/>
            <w:szCs w:val="24"/>
          </w:rPr>
          <w:t>статьей 16</w:t>
        </w:r>
      </w:hyperlink>
      <w:r w:rsidRPr="00876203">
        <w:rPr>
          <w:sz w:val="24"/>
          <w:szCs w:val="24"/>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9">
        <w:r w:rsidRPr="00876203">
          <w:rPr>
            <w:sz w:val="24"/>
            <w:szCs w:val="24"/>
          </w:rPr>
          <w:t>законом</w:t>
        </w:r>
      </w:hyperlink>
      <w:r w:rsidRPr="00876203">
        <w:rPr>
          <w:sz w:val="24"/>
          <w:szCs w:val="24"/>
        </w:rPr>
        <w:t xml:space="preserve"> от 21.12.1994 № 68-ФЗ «О защите населения и территорий от чрезвычайных ситуаций природного и техногенного характера», </w:t>
      </w:r>
      <w:hyperlink r:id="rId10">
        <w:r w:rsidRPr="00876203">
          <w:rPr>
            <w:sz w:val="24"/>
            <w:szCs w:val="24"/>
          </w:rPr>
          <w:t>статьями 10</w:t>
        </w:r>
      </w:hyperlink>
      <w:r w:rsidRPr="00876203">
        <w:rPr>
          <w:sz w:val="24"/>
          <w:szCs w:val="24"/>
        </w:rPr>
        <w:t xml:space="preserve">, </w:t>
      </w:r>
      <w:hyperlink r:id="rId11">
        <w:r w:rsidRPr="00876203">
          <w:rPr>
            <w:sz w:val="24"/>
            <w:szCs w:val="24"/>
          </w:rPr>
          <w:t>42</w:t>
        </w:r>
      </w:hyperlink>
      <w:r w:rsidRPr="00876203">
        <w:rPr>
          <w:sz w:val="24"/>
          <w:szCs w:val="24"/>
        </w:rPr>
        <w:t xml:space="preserve"> Устава Холмского муниципального округа Сахалинской области администрация  Холмского муниципального округа Сахалинской области</w:t>
      </w:r>
    </w:p>
    <w:p w14:paraId="34722112" w14:textId="77777777" w:rsidR="00876203" w:rsidRPr="00876203" w:rsidRDefault="00876203" w:rsidP="00C50F3F">
      <w:pPr>
        <w:pStyle w:val="ConsPlusNormal"/>
        <w:ind w:firstLine="540"/>
        <w:jc w:val="both"/>
        <w:rPr>
          <w:sz w:val="24"/>
          <w:szCs w:val="24"/>
        </w:rPr>
      </w:pPr>
    </w:p>
    <w:p w14:paraId="196B6CFC" w14:textId="77777777" w:rsidR="00876203" w:rsidRPr="00876203" w:rsidRDefault="00876203" w:rsidP="00C50F3F">
      <w:pPr>
        <w:pStyle w:val="ConsPlusNormal"/>
        <w:ind w:firstLine="540"/>
        <w:jc w:val="both"/>
        <w:rPr>
          <w:sz w:val="24"/>
          <w:szCs w:val="24"/>
        </w:rPr>
      </w:pPr>
      <w:r w:rsidRPr="00876203">
        <w:rPr>
          <w:sz w:val="24"/>
          <w:szCs w:val="24"/>
        </w:rPr>
        <w:t>ПОСТАНОВЛЯЕТ:</w:t>
      </w:r>
    </w:p>
    <w:p w14:paraId="4940B0ED" w14:textId="77777777" w:rsidR="00876203" w:rsidRPr="00876203" w:rsidRDefault="00876203" w:rsidP="00C50F3F">
      <w:pPr>
        <w:pStyle w:val="ConsPlusNormal"/>
        <w:ind w:firstLine="540"/>
        <w:jc w:val="both"/>
        <w:rPr>
          <w:sz w:val="24"/>
          <w:szCs w:val="24"/>
        </w:rPr>
      </w:pPr>
    </w:p>
    <w:p w14:paraId="51D04279" w14:textId="77777777" w:rsidR="00876203" w:rsidRPr="00876203" w:rsidRDefault="00876203" w:rsidP="00C50F3F">
      <w:pPr>
        <w:pStyle w:val="ConsPlusNormal"/>
        <w:ind w:firstLine="540"/>
        <w:jc w:val="both"/>
        <w:rPr>
          <w:sz w:val="24"/>
          <w:szCs w:val="24"/>
        </w:rPr>
      </w:pPr>
      <w:r w:rsidRPr="00876203">
        <w:rPr>
          <w:sz w:val="24"/>
          <w:szCs w:val="24"/>
        </w:rPr>
        <w:t xml:space="preserve">1. Утвердить </w:t>
      </w:r>
      <w:hyperlink w:anchor="P45">
        <w:r w:rsidRPr="00876203">
          <w:rPr>
            <w:sz w:val="24"/>
            <w:szCs w:val="24"/>
          </w:rPr>
          <w:t>Порядок</w:t>
        </w:r>
      </w:hyperlink>
      <w:r w:rsidRPr="00876203">
        <w:rPr>
          <w:sz w:val="24"/>
          <w:szCs w:val="24"/>
        </w:rPr>
        <w:t xml:space="preserve"> расходования средств резервного фонда администрации Холмского муниципального округа Сахалинской области (прилагается).</w:t>
      </w:r>
    </w:p>
    <w:p w14:paraId="3D92F5A6" w14:textId="77777777" w:rsidR="00876203" w:rsidRPr="00876203" w:rsidRDefault="00876203" w:rsidP="00C50F3F">
      <w:pPr>
        <w:pStyle w:val="ConsPlusNormal"/>
        <w:ind w:firstLine="540"/>
        <w:jc w:val="both"/>
        <w:rPr>
          <w:sz w:val="24"/>
          <w:szCs w:val="24"/>
        </w:rPr>
      </w:pPr>
      <w:r w:rsidRPr="00876203">
        <w:rPr>
          <w:sz w:val="24"/>
          <w:szCs w:val="24"/>
        </w:rPr>
        <w:t xml:space="preserve">2. Утвердить форму </w:t>
      </w:r>
      <w:hyperlink w:anchor="P235">
        <w:r w:rsidRPr="00876203">
          <w:rPr>
            <w:sz w:val="24"/>
            <w:szCs w:val="24"/>
          </w:rPr>
          <w:t>отчета</w:t>
        </w:r>
      </w:hyperlink>
      <w:r w:rsidRPr="00876203">
        <w:rPr>
          <w:sz w:val="24"/>
          <w:szCs w:val="24"/>
        </w:rPr>
        <w:t xml:space="preserve"> о расходовании средств, выделяемых из резервного фонда администрации Холмского муниципального округа Сахалинской области (прилагается).</w:t>
      </w:r>
    </w:p>
    <w:p w14:paraId="49E6A50A" w14:textId="77777777" w:rsidR="00876203" w:rsidRPr="00876203" w:rsidRDefault="00876203" w:rsidP="00C50F3F">
      <w:pPr>
        <w:pStyle w:val="ConsPlusNormal"/>
        <w:ind w:firstLine="540"/>
        <w:jc w:val="both"/>
        <w:rPr>
          <w:sz w:val="24"/>
          <w:szCs w:val="24"/>
        </w:rPr>
      </w:pPr>
      <w:r w:rsidRPr="00876203">
        <w:rPr>
          <w:sz w:val="24"/>
          <w:szCs w:val="24"/>
        </w:rPr>
        <w:t>3. Признать утратившими силу следующие постановления администрации муниципального образования «Холмский городской округ»:</w:t>
      </w:r>
    </w:p>
    <w:p w14:paraId="30565244" w14:textId="77777777" w:rsidR="00876203" w:rsidRPr="00876203" w:rsidRDefault="00876203" w:rsidP="00C50F3F">
      <w:pPr>
        <w:pStyle w:val="ConsPlusNormal"/>
        <w:ind w:firstLine="540"/>
        <w:jc w:val="both"/>
        <w:rPr>
          <w:sz w:val="24"/>
          <w:szCs w:val="24"/>
        </w:rPr>
      </w:pPr>
      <w:r w:rsidRPr="00876203">
        <w:rPr>
          <w:sz w:val="24"/>
          <w:szCs w:val="24"/>
        </w:rPr>
        <w:t xml:space="preserve">- от 16.03.2022 </w:t>
      </w:r>
      <w:hyperlink r:id="rId12">
        <w:r w:rsidRPr="00876203">
          <w:rPr>
            <w:sz w:val="24"/>
            <w:szCs w:val="24"/>
          </w:rPr>
          <w:t>№ 432</w:t>
        </w:r>
      </w:hyperlink>
      <w:r w:rsidRPr="00876203">
        <w:rPr>
          <w:sz w:val="24"/>
          <w:szCs w:val="24"/>
        </w:rPr>
        <w:t xml:space="preserve"> «О Порядке расходования средств резервного фонда администрации муниципального образования «Холмский городской округ»;</w:t>
      </w:r>
    </w:p>
    <w:p w14:paraId="7A9EC82D" w14:textId="77777777" w:rsidR="00876203" w:rsidRPr="00876203" w:rsidRDefault="00876203" w:rsidP="00C50F3F">
      <w:pPr>
        <w:pStyle w:val="ConsPlusNormal"/>
        <w:ind w:firstLine="540"/>
        <w:jc w:val="both"/>
        <w:rPr>
          <w:sz w:val="24"/>
          <w:szCs w:val="24"/>
        </w:rPr>
      </w:pPr>
      <w:r w:rsidRPr="00876203">
        <w:rPr>
          <w:sz w:val="24"/>
          <w:szCs w:val="24"/>
        </w:rPr>
        <w:t>- от 01.07.2022 № 1138 «О внесении изменений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38725F82" w14:textId="77777777" w:rsidR="00876203" w:rsidRPr="00876203" w:rsidRDefault="00876203" w:rsidP="00C50F3F">
      <w:pPr>
        <w:pStyle w:val="ConsPlusNormal"/>
        <w:ind w:firstLine="540"/>
        <w:jc w:val="both"/>
        <w:rPr>
          <w:sz w:val="24"/>
          <w:szCs w:val="24"/>
        </w:rPr>
      </w:pPr>
      <w:r w:rsidRPr="00876203">
        <w:rPr>
          <w:sz w:val="24"/>
          <w:szCs w:val="24"/>
        </w:rPr>
        <w:t>- от 11.08.2022 № 1393 «О внесении дополнений и изменений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16C6CD21" w14:textId="77777777" w:rsidR="00876203" w:rsidRPr="00876203" w:rsidRDefault="00876203" w:rsidP="00C50F3F">
      <w:pPr>
        <w:pStyle w:val="ConsPlusNormal"/>
        <w:ind w:firstLine="540"/>
        <w:jc w:val="both"/>
        <w:rPr>
          <w:sz w:val="24"/>
          <w:szCs w:val="24"/>
        </w:rPr>
      </w:pPr>
      <w:r w:rsidRPr="00876203">
        <w:rPr>
          <w:sz w:val="24"/>
          <w:szCs w:val="24"/>
        </w:rPr>
        <w:t xml:space="preserve">- от 26.10.2022 № 1799 «О внесении изменений и дополнений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w:t>
      </w:r>
      <w:r w:rsidRPr="00876203">
        <w:rPr>
          <w:sz w:val="24"/>
          <w:szCs w:val="24"/>
        </w:rPr>
        <w:lastRenderedPageBreak/>
        <w:t>администрации муниципального образования «Холмский городской округ» от 16.03.2022 № 432»;</w:t>
      </w:r>
    </w:p>
    <w:p w14:paraId="63B828BA" w14:textId="77777777" w:rsidR="00876203" w:rsidRPr="00876203" w:rsidRDefault="00876203" w:rsidP="00C50F3F">
      <w:pPr>
        <w:pStyle w:val="ConsPlusNormal"/>
        <w:ind w:firstLine="540"/>
        <w:jc w:val="both"/>
        <w:rPr>
          <w:sz w:val="24"/>
          <w:szCs w:val="24"/>
        </w:rPr>
      </w:pPr>
      <w:r w:rsidRPr="00876203">
        <w:rPr>
          <w:sz w:val="24"/>
          <w:szCs w:val="24"/>
        </w:rPr>
        <w:t>- от 11.11.2022 № 1949 «О внесении изменения и дополнений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2AFF5B30" w14:textId="77777777" w:rsidR="00876203" w:rsidRPr="00876203" w:rsidRDefault="00876203" w:rsidP="00C50F3F">
      <w:pPr>
        <w:pStyle w:val="ConsPlusNormal"/>
        <w:ind w:firstLine="540"/>
        <w:jc w:val="both"/>
        <w:rPr>
          <w:sz w:val="24"/>
          <w:szCs w:val="24"/>
        </w:rPr>
      </w:pPr>
      <w:r w:rsidRPr="00876203">
        <w:rPr>
          <w:sz w:val="24"/>
          <w:szCs w:val="24"/>
        </w:rPr>
        <w:t>- от 12.05.2023 № 877 «О внесении изменения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2159FE55" w14:textId="77777777" w:rsidR="00876203" w:rsidRPr="00876203" w:rsidRDefault="00876203" w:rsidP="00C50F3F">
      <w:pPr>
        <w:pStyle w:val="ConsPlusNormal"/>
        <w:ind w:firstLine="540"/>
        <w:jc w:val="both"/>
        <w:rPr>
          <w:sz w:val="24"/>
          <w:szCs w:val="24"/>
        </w:rPr>
      </w:pPr>
      <w:r w:rsidRPr="00876203">
        <w:rPr>
          <w:sz w:val="24"/>
          <w:szCs w:val="24"/>
        </w:rPr>
        <w:t>- от 14.11.2023 № 2391 «О внесении изменений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147EB7B5" w14:textId="77777777" w:rsidR="00876203" w:rsidRPr="00876203" w:rsidRDefault="00876203" w:rsidP="00C50F3F">
      <w:pPr>
        <w:pStyle w:val="ConsPlusNormal"/>
        <w:ind w:firstLine="540"/>
        <w:jc w:val="both"/>
        <w:rPr>
          <w:sz w:val="24"/>
          <w:szCs w:val="24"/>
        </w:rPr>
      </w:pPr>
      <w:r w:rsidRPr="00876203">
        <w:rPr>
          <w:sz w:val="24"/>
          <w:szCs w:val="24"/>
        </w:rPr>
        <w:t>- от 08.02.2024 № 211 «О внесении дополнений и изменений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5C5A5067" w14:textId="77777777" w:rsidR="00876203" w:rsidRPr="00876203" w:rsidRDefault="00876203" w:rsidP="00C50F3F">
      <w:pPr>
        <w:pStyle w:val="ConsPlusNormal"/>
        <w:ind w:firstLine="540"/>
        <w:jc w:val="both"/>
        <w:rPr>
          <w:sz w:val="24"/>
          <w:szCs w:val="24"/>
        </w:rPr>
      </w:pPr>
      <w:r w:rsidRPr="00876203">
        <w:rPr>
          <w:sz w:val="24"/>
          <w:szCs w:val="24"/>
        </w:rPr>
        <w:t>- от 11.10.2024 № 1659 «О внесении изменений в Порядок расходования средств резервного фонда администрации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16.03.2022 № 432».</w:t>
      </w:r>
    </w:p>
    <w:p w14:paraId="0FCB5B5C" w14:textId="77777777" w:rsidR="00876203" w:rsidRPr="00876203" w:rsidRDefault="00876203" w:rsidP="00C50F3F">
      <w:pPr>
        <w:pStyle w:val="ConsPlusNormal"/>
        <w:ind w:firstLine="540"/>
        <w:jc w:val="both"/>
        <w:rPr>
          <w:sz w:val="24"/>
          <w:szCs w:val="24"/>
        </w:rPr>
      </w:pPr>
      <w:r w:rsidRPr="00876203">
        <w:rPr>
          <w:sz w:val="24"/>
          <w:szCs w:val="24"/>
        </w:rPr>
        <w:t>4. Опубликовать настоящее постановление в сетевом издании – kholmsk-pravo.ru, газете «Холмская панорама», разместить на официальном сайте администрации Холмского муниципального округа Сахалинской области.</w:t>
      </w:r>
    </w:p>
    <w:p w14:paraId="077C8708" w14:textId="77777777" w:rsidR="00876203" w:rsidRPr="00876203" w:rsidRDefault="00876203" w:rsidP="00C50F3F">
      <w:pPr>
        <w:pStyle w:val="ConsPlusNormal"/>
        <w:ind w:firstLine="540"/>
        <w:jc w:val="both"/>
        <w:rPr>
          <w:sz w:val="24"/>
          <w:szCs w:val="24"/>
        </w:rPr>
      </w:pPr>
      <w:r w:rsidRPr="00876203">
        <w:rPr>
          <w:sz w:val="24"/>
          <w:szCs w:val="24"/>
        </w:rPr>
        <w:t>5. Настоящее постановление распространяет свое действие на правоотношения, возникшие с 01.01.2025 года.</w:t>
      </w:r>
    </w:p>
    <w:p w14:paraId="77D0BACC" w14:textId="586BDAA8" w:rsidR="00660287" w:rsidRDefault="00876203" w:rsidP="00C50F3F">
      <w:pPr>
        <w:pStyle w:val="ConsPlusNormal"/>
        <w:ind w:firstLine="540"/>
        <w:jc w:val="both"/>
        <w:rPr>
          <w:sz w:val="24"/>
          <w:szCs w:val="24"/>
        </w:rPr>
      </w:pPr>
      <w:r w:rsidRPr="00876203">
        <w:rPr>
          <w:sz w:val="24"/>
          <w:szCs w:val="24"/>
        </w:rPr>
        <w:t>6. Контроль за выполнением настоящего постановления возложить на первого вице-мэра Холмского муниципального округа Сахалинской области (Казанцева С. Г.).</w:t>
      </w:r>
    </w:p>
    <w:p w14:paraId="4E9C9F07" w14:textId="77777777" w:rsidR="00793BFC" w:rsidRPr="00876203" w:rsidRDefault="00793BFC" w:rsidP="00C50F3F">
      <w:pPr>
        <w:pStyle w:val="ConsPlusNormal"/>
        <w:ind w:firstLine="540"/>
        <w:jc w:val="both"/>
        <w:rPr>
          <w:sz w:val="24"/>
          <w:szCs w:val="24"/>
        </w:rPr>
      </w:pPr>
    </w:p>
    <w:p w14:paraId="5CC36404" w14:textId="77777777" w:rsidR="00876203" w:rsidRPr="00876203" w:rsidRDefault="00876203" w:rsidP="00C50F3F">
      <w:pPr>
        <w:jc w:val="both"/>
        <w:rPr>
          <w:rFonts w:ascii="Arial" w:hAnsi="Arial" w:cs="Arial"/>
          <w:sz w:val="24"/>
          <w:szCs w:val="24"/>
        </w:rPr>
      </w:pPr>
      <w:r w:rsidRPr="00876203">
        <w:rPr>
          <w:rFonts w:ascii="Arial" w:hAnsi="Arial" w:cs="Arial"/>
          <w:sz w:val="24"/>
          <w:szCs w:val="24"/>
        </w:rPr>
        <w:t>Мэр Холмского муниципального округа</w:t>
      </w:r>
    </w:p>
    <w:p w14:paraId="4EE0C7AB" w14:textId="0FA301FD" w:rsidR="00C50F3F" w:rsidRDefault="00876203" w:rsidP="00C50F3F">
      <w:pPr>
        <w:jc w:val="both"/>
        <w:rPr>
          <w:rFonts w:ascii="Arial" w:hAnsi="Arial" w:cs="Arial"/>
          <w:sz w:val="24"/>
          <w:szCs w:val="24"/>
        </w:rPr>
      </w:pPr>
      <w:r w:rsidRPr="00876203">
        <w:rPr>
          <w:rFonts w:ascii="Arial" w:hAnsi="Arial" w:cs="Arial"/>
          <w:sz w:val="24"/>
          <w:szCs w:val="24"/>
        </w:rPr>
        <w:t>Сахалинской области                                                                             Д. Г. Любчинов</w:t>
      </w:r>
    </w:p>
    <w:p w14:paraId="7B900566" w14:textId="77777777" w:rsidR="00C50F3F" w:rsidRDefault="00C50F3F">
      <w:pPr>
        <w:spacing w:after="160" w:line="259" w:lineRule="auto"/>
        <w:rPr>
          <w:rFonts w:ascii="Arial" w:hAnsi="Arial" w:cs="Arial"/>
          <w:sz w:val="24"/>
          <w:szCs w:val="24"/>
        </w:rPr>
      </w:pPr>
      <w:r>
        <w:rPr>
          <w:rFonts w:ascii="Arial" w:hAnsi="Arial" w:cs="Arial"/>
          <w:sz w:val="24"/>
          <w:szCs w:val="24"/>
        </w:rPr>
        <w:br w:type="page"/>
      </w:r>
    </w:p>
    <w:p w14:paraId="4CC758C7" w14:textId="79EFEA46" w:rsidR="00876203" w:rsidRPr="00660287" w:rsidRDefault="00876203" w:rsidP="00C50F3F">
      <w:pPr>
        <w:pStyle w:val="ConsPlusNormal"/>
        <w:jc w:val="right"/>
        <w:outlineLvl w:val="0"/>
        <w:rPr>
          <w:sz w:val="24"/>
          <w:szCs w:val="24"/>
        </w:rPr>
      </w:pPr>
      <w:r w:rsidRPr="00660287">
        <w:rPr>
          <w:sz w:val="24"/>
          <w:szCs w:val="24"/>
        </w:rPr>
        <w:lastRenderedPageBreak/>
        <w:t>Утвержден</w:t>
      </w:r>
    </w:p>
    <w:p w14:paraId="16A59F6A" w14:textId="77777777" w:rsidR="00876203" w:rsidRPr="00660287" w:rsidRDefault="00876203" w:rsidP="00C50F3F">
      <w:pPr>
        <w:pStyle w:val="ConsPlusNormal"/>
        <w:jc w:val="right"/>
        <w:rPr>
          <w:sz w:val="24"/>
          <w:szCs w:val="24"/>
        </w:rPr>
      </w:pPr>
      <w:r w:rsidRPr="00660287">
        <w:rPr>
          <w:sz w:val="24"/>
          <w:szCs w:val="24"/>
        </w:rPr>
        <w:t>постановлением администрации</w:t>
      </w:r>
    </w:p>
    <w:p w14:paraId="6AE1662B" w14:textId="77777777" w:rsidR="00876203" w:rsidRPr="00660287" w:rsidRDefault="00876203" w:rsidP="00C50F3F">
      <w:pPr>
        <w:pStyle w:val="ConsPlusNormal"/>
        <w:jc w:val="right"/>
        <w:rPr>
          <w:sz w:val="24"/>
          <w:szCs w:val="24"/>
        </w:rPr>
      </w:pPr>
      <w:r w:rsidRPr="00660287">
        <w:rPr>
          <w:sz w:val="24"/>
          <w:szCs w:val="24"/>
        </w:rPr>
        <w:t>Холмского муниципального округа</w:t>
      </w:r>
    </w:p>
    <w:p w14:paraId="64197675" w14:textId="77777777" w:rsidR="00876203" w:rsidRPr="00660287" w:rsidRDefault="00876203" w:rsidP="00C50F3F">
      <w:pPr>
        <w:pStyle w:val="ConsPlusNormal"/>
        <w:jc w:val="right"/>
        <w:rPr>
          <w:sz w:val="24"/>
          <w:szCs w:val="24"/>
        </w:rPr>
      </w:pPr>
      <w:r w:rsidRPr="00660287">
        <w:rPr>
          <w:sz w:val="24"/>
          <w:szCs w:val="24"/>
        </w:rPr>
        <w:t>Сахалинской области</w:t>
      </w:r>
    </w:p>
    <w:p w14:paraId="328C3EA7" w14:textId="1D0749D4" w:rsidR="00660287" w:rsidRPr="00660287" w:rsidRDefault="00876203" w:rsidP="00C50F3F">
      <w:pPr>
        <w:jc w:val="right"/>
        <w:rPr>
          <w:rFonts w:ascii="Arial" w:hAnsi="Arial" w:cs="Arial"/>
          <w:sz w:val="24"/>
          <w:szCs w:val="24"/>
        </w:rPr>
      </w:pPr>
      <w:r w:rsidRPr="00660287">
        <w:rPr>
          <w:rFonts w:ascii="Arial" w:hAnsi="Arial" w:cs="Arial"/>
          <w:sz w:val="24"/>
          <w:szCs w:val="24"/>
        </w:rPr>
        <w:t xml:space="preserve">от </w:t>
      </w:r>
      <w:r w:rsidR="00660287" w:rsidRPr="00660287">
        <w:rPr>
          <w:rFonts w:ascii="Arial" w:hAnsi="Arial" w:cs="Arial"/>
          <w:sz w:val="24"/>
          <w:szCs w:val="24"/>
        </w:rPr>
        <w:t>06.02.2025</w:t>
      </w:r>
      <w:r w:rsidR="00660287">
        <w:rPr>
          <w:rFonts w:ascii="Arial" w:hAnsi="Arial" w:cs="Arial"/>
          <w:sz w:val="24"/>
          <w:szCs w:val="24"/>
        </w:rPr>
        <w:t xml:space="preserve"> </w:t>
      </w:r>
      <w:r w:rsidR="007117FA">
        <w:rPr>
          <w:rFonts w:ascii="Arial" w:hAnsi="Arial" w:cs="Arial"/>
          <w:sz w:val="24"/>
          <w:szCs w:val="24"/>
        </w:rPr>
        <w:t>№</w:t>
      </w:r>
      <w:r w:rsidR="00660287">
        <w:rPr>
          <w:rFonts w:ascii="Arial" w:hAnsi="Arial" w:cs="Arial"/>
          <w:sz w:val="24"/>
          <w:szCs w:val="24"/>
        </w:rPr>
        <w:t xml:space="preserve"> </w:t>
      </w:r>
      <w:r w:rsidR="00660287" w:rsidRPr="00660287">
        <w:rPr>
          <w:rFonts w:ascii="Arial" w:hAnsi="Arial" w:cs="Arial"/>
          <w:sz w:val="24"/>
          <w:szCs w:val="24"/>
        </w:rPr>
        <w:t>114</w:t>
      </w:r>
      <w:r w:rsidR="00660287">
        <w:rPr>
          <w:rFonts w:ascii="Arial" w:hAnsi="Arial" w:cs="Arial"/>
          <w:sz w:val="24"/>
          <w:szCs w:val="24"/>
        </w:rPr>
        <w:t xml:space="preserve"> </w:t>
      </w:r>
    </w:p>
    <w:p w14:paraId="6649BBF3" w14:textId="77777777" w:rsidR="00876203" w:rsidRPr="00660287" w:rsidRDefault="00876203" w:rsidP="00C50F3F">
      <w:pPr>
        <w:pStyle w:val="ConsPlusNormal"/>
        <w:rPr>
          <w:sz w:val="24"/>
          <w:szCs w:val="24"/>
        </w:rPr>
      </w:pPr>
    </w:p>
    <w:p w14:paraId="35BC3D28" w14:textId="77777777" w:rsidR="00876203" w:rsidRPr="00660287" w:rsidRDefault="00876203" w:rsidP="00C50F3F">
      <w:pPr>
        <w:pStyle w:val="ConsPlusTitle"/>
        <w:jc w:val="center"/>
        <w:rPr>
          <w:rFonts w:ascii="Arial" w:hAnsi="Arial" w:cs="Arial"/>
          <w:sz w:val="24"/>
          <w:szCs w:val="24"/>
        </w:rPr>
      </w:pPr>
      <w:bookmarkStart w:id="0" w:name="P45"/>
      <w:bookmarkEnd w:id="0"/>
      <w:r w:rsidRPr="00660287">
        <w:rPr>
          <w:rFonts w:ascii="Arial" w:hAnsi="Arial" w:cs="Arial"/>
          <w:sz w:val="24"/>
          <w:szCs w:val="24"/>
        </w:rPr>
        <w:t xml:space="preserve">ПОРЯДОК РАСХОДОВАНИЯ СРЕДСТВ РЕЗЕРВНОГО ФОНДА </w:t>
      </w:r>
    </w:p>
    <w:p w14:paraId="1183063E" w14:textId="77777777" w:rsidR="00876203" w:rsidRDefault="00876203" w:rsidP="00C50F3F">
      <w:pPr>
        <w:pStyle w:val="ConsPlusTitle"/>
        <w:jc w:val="center"/>
        <w:rPr>
          <w:rFonts w:ascii="Arial" w:hAnsi="Arial" w:cs="Arial"/>
          <w:sz w:val="24"/>
          <w:szCs w:val="24"/>
        </w:rPr>
      </w:pPr>
      <w:r w:rsidRPr="00660287">
        <w:rPr>
          <w:rFonts w:ascii="Arial" w:hAnsi="Arial" w:cs="Arial"/>
          <w:sz w:val="24"/>
          <w:szCs w:val="24"/>
        </w:rPr>
        <w:t>АДМИНИСТРАЦИИ ХОЛМСКОГО МУНИЦИПАЛЬНОГО ОКРУГА САХАЛИНСКОЙ ОБЛАСТИ</w:t>
      </w:r>
    </w:p>
    <w:p w14:paraId="00AAFA87" w14:textId="49519482" w:rsidR="00793BFC" w:rsidRDefault="00793BFC" w:rsidP="00C50F3F">
      <w:pPr>
        <w:autoSpaceDE w:val="0"/>
        <w:autoSpaceDN w:val="0"/>
        <w:adjustRightInd w:val="0"/>
        <w:jc w:val="center"/>
        <w:rPr>
          <w:rFonts w:ascii="Arial" w:hAnsi="Arial" w:cs="Arial"/>
          <w:sz w:val="24"/>
          <w:szCs w:val="24"/>
        </w:rPr>
      </w:pPr>
      <w:r>
        <w:rPr>
          <w:rFonts w:ascii="Arial" w:hAnsi="Arial" w:cs="Arial"/>
          <w:sz w:val="24"/>
          <w:szCs w:val="24"/>
        </w:rPr>
        <w:t>(в ред. Постановлений Администрации Холмского муниципального округа</w:t>
      </w:r>
    </w:p>
    <w:p w14:paraId="3A59ADCA" w14:textId="58142C42" w:rsidR="00793BFC" w:rsidRPr="005A675B" w:rsidRDefault="00793BFC" w:rsidP="00C50F3F">
      <w:pPr>
        <w:autoSpaceDE w:val="0"/>
        <w:autoSpaceDN w:val="0"/>
        <w:adjustRightInd w:val="0"/>
        <w:jc w:val="center"/>
        <w:rPr>
          <w:rFonts w:ascii="Arial" w:hAnsi="Arial" w:cs="Arial"/>
          <w:sz w:val="24"/>
          <w:szCs w:val="24"/>
        </w:rPr>
      </w:pPr>
      <w:r>
        <w:rPr>
          <w:rFonts w:ascii="Arial" w:hAnsi="Arial" w:cs="Arial"/>
          <w:sz w:val="24"/>
          <w:szCs w:val="24"/>
        </w:rPr>
        <w:t>о</w:t>
      </w:r>
      <w:r w:rsidRPr="00520955">
        <w:rPr>
          <w:rFonts w:ascii="Arial" w:hAnsi="Arial" w:cs="Arial"/>
          <w:sz w:val="24"/>
          <w:szCs w:val="24"/>
        </w:rPr>
        <w:t>т</w:t>
      </w:r>
      <w:r>
        <w:rPr>
          <w:rFonts w:ascii="Arial" w:hAnsi="Arial" w:cs="Arial"/>
          <w:sz w:val="24"/>
          <w:szCs w:val="24"/>
        </w:rPr>
        <w:t xml:space="preserve"> 16.05.2025 №</w:t>
      </w:r>
      <w:r w:rsidRPr="00520955">
        <w:rPr>
          <w:rFonts w:ascii="Arial" w:hAnsi="Arial" w:cs="Arial"/>
          <w:sz w:val="24"/>
          <w:szCs w:val="24"/>
        </w:rPr>
        <w:t xml:space="preserve"> </w:t>
      </w:r>
      <w:r>
        <w:rPr>
          <w:rFonts w:ascii="Arial" w:hAnsi="Arial" w:cs="Arial"/>
          <w:sz w:val="24"/>
          <w:szCs w:val="24"/>
        </w:rPr>
        <w:t>637, от 04.07.2025 № 882</w:t>
      </w:r>
      <w:r w:rsidRPr="005A675B">
        <w:rPr>
          <w:rFonts w:ascii="Arial" w:hAnsi="Arial" w:cs="Arial"/>
          <w:sz w:val="24"/>
          <w:szCs w:val="24"/>
        </w:rPr>
        <w:t>)</w:t>
      </w:r>
    </w:p>
    <w:p w14:paraId="6A9342C6" w14:textId="77777777" w:rsidR="00876203" w:rsidRPr="00660287" w:rsidRDefault="00876203" w:rsidP="00C50F3F">
      <w:pPr>
        <w:jc w:val="both"/>
        <w:rPr>
          <w:rFonts w:ascii="Arial" w:hAnsi="Arial" w:cs="Arial"/>
          <w:sz w:val="24"/>
          <w:szCs w:val="24"/>
        </w:rPr>
      </w:pPr>
    </w:p>
    <w:p w14:paraId="2E75A65C" w14:textId="77777777" w:rsidR="00876203" w:rsidRPr="00660287" w:rsidRDefault="00876203" w:rsidP="00C50F3F">
      <w:pPr>
        <w:pStyle w:val="ConsPlusTitle"/>
        <w:jc w:val="center"/>
        <w:outlineLvl w:val="1"/>
        <w:rPr>
          <w:rFonts w:ascii="Arial" w:hAnsi="Arial" w:cs="Arial"/>
          <w:sz w:val="24"/>
          <w:szCs w:val="24"/>
        </w:rPr>
      </w:pPr>
      <w:r w:rsidRPr="00660287">
        <w:rPr>
          <w:rFonts w:ascii="Arial" w:hAnsi="Arial" w:cs="Arial"/>
          <w:sz w:val="24"/>
          <w:szCs w:val="24"/>
        </w:rPr>
        <w:t>1. Общие положения</w:t>
      </w:r>
    </w:p>
    <w:p w14:paraId="727BD7A2" w14:textId="77777777" w:rsidR="00876203" w:rsidRPr="00660287" w:rsidRDefault="00876203" w:rsidP="00C50F3F">
      <w:pPr>
        <w:pStyle w:val="ConsPlusNormal"/>
        <w:ind w:firstLine="540"/>
        <w:jc w:val="both"/>
        <w:rPr>
          <w:sz w:val="24"/>
          <w:szCs w:val="24"/>
        </w:rPr>
      </w:pPr>
    </w:p>
    <w:p w14:paraId="140C553E" w14:textId="77777777" w:rsidR="00876203" w:rsidRPr="00660287" w:rsidRDefault="00876203" w:rsidP="00C50F3F">
      <w:pPr>
        <w:pStyle w:val="ConsPlusNormal"/>
        <w:ind w:firstLine="540"/>
        <w:jc w:val="both"/>
        <w:rPr>
          <w:sz w:val="24"/>
          <w:szCs w:val="24"/>
        </w:rPr>
      </w:pPr>
      <w:r w:rsidRPr="00660287">
        <w:rPr>
          <w:sz w:val="24"/>
          <w:szCs w:val="24"/>
        </w:rPr>
        <w:t>1.1. Настоящий Порядок устанавливает правила расходования средств резервного фонда администрации Холмского муниципального округа Сахалинской области (далее - резервный фонд).</w:t>
      </w:r>
    </w:p>
    <w:p w14:paraId="382EFAE0" w14:textId="77777777" w:rsidR="00876203" w:rsidRPr="00660287" w:rsidRDefault="00876203" w:rsidP="00C50F3F">
      <w:pPr>
        <w:pStyle w:val="ConsPlusNormal"/>
        <w:ind w:firstLine="540"/>
        <w:jc w:val="both"/>
        <w:rPr>
          <w:sz w:val="24"/>
          <w:szCs w:val="24"/>
        </w:rPr>
      </w:pPr>
      <w:r w:rsidRPr="00660287">
        <w:rPr>
          <w:sz w:val="24"/>
          <w:szCs w:val="24"/>
        </w:rPr>
        <w:t>1.2. Резервный фонд ежегодно предусматривается в бюджете Холмского муниципального округа Сахалинской области (далее - Холмский муниципальный округ).</w:t>
      </w:r>
    </w:p>
    <w:p w14:paraId="7D5B248F" w14:textId="77777777" w:rsidR="00876203" w:rsidRPr="00660287" w:rsidRDefault="00876203" w:rsidP="00C50F3F">
      <w:pPr>
        <w:pStyle w:val="ConsPlusNormal"/>
        <w:ind w:firstLine="540"/>
        <w:jc w:val="both"/>
        <w:rPr>
          <w:sz w:val="24"/>
          <w:szCs w:val="24"/>
        </w:rPr>
      </w:pPr>
      <w:r w:rsidRPr="00660287">
        <w:rPr>
          <w:sz w:val="24"/>
          <w:szCs w:val="24"/>
        </w:rPr>
        <w:t>1.3. Размер резервного фонда определяется при формировании проекта бюджета Холмского муниципального округа и утверждается решением Собрания о бюджете Холмского муниципального округа на очередной финансовый год и плановый период.</w:t>
      </w:r>
    </w:p>
    <w:p w14:paraId="2C968334" w14:textId="77777777" w:rsidR="00876203" w:rsidRPr="00660287" w:rsidRDefault="00876203" w:rsidP="00C50F3F">
      <w:pPr>
        <w:pStyle w:val="ConsPlusNormal"/>
        <w:ind w:firstLine="540"/>
        <w:jc w:val="both"/>
        <w:rPr>
          <w:sz w:val="24"/>
          <w:szCs w:val="24"/>
        </w:rPr>
      </w:pPr>
      <w:r w:rsidRPr="00660287">
        <w:rPr>
          <w:sz w:val="24"/>
          <w:szCs w:val="24"/>
        </w:rPr>
        <w:t>1.4. Средства резервного фонда направляются на финансовое обеспечение непредвиденных (не предусмотренных в бюджете Холмского муниципального округа) расходов и расходов на предупреждение и ликвидацию чрезвычайных ситуаций и последствий стихийных бедствий в соответствующем финансовом году.</w:t>
      </w:r>
    </w:p>
    <w:p w14:paraId="2534221B" w14:textId="77777777" w:rsidR="00876203" w:rsidRPr="00660287" w:rsidRDefault="00876203" w:rsidP="00C50F3F">
      <w:pPr>
        <w:pStyle w:val="ConsPlusNormal"/>
        <w:ind w:firstLine="540"/>
        <w:jc w:val="both"/>
        <w:rPr>
          <w:sz w:val="24"/>
          <w:szCs w:val="24"/>
        </w:rPr>
      </w:pPr>
      <w:r w:rsidRPr="00660287">
        <w:rPr>
          <w:sz w:val="24"/>
          <w:szCs w:val="24"/>
        </w:rPr>
        <w:t>1.5. Использование средств резервного фонда допускается при установлении невозможности финансирования непредвиденных затрат за счет и в пределах, утвержденных в бюджете Холмского муниципального округа плановых ассигнований или других источников.</w:t>
      </w:r>
    </w:p>
    <w:p w14:paraId="5C0D32D5" w14:textId="77777777" w:rsidR="00876203" w:rsidRPr="00660287" w:rsidRDefault="00876203" w:rsidP="00C50F3F">
      <w:pPr>
        <w:pStyle w:val="ConsPlusNormal"/>
        <w:ind w:firstLine="540"/>
        <w:jc w:val="both"/>
        <w:rPr>
          <w:sz w:val="24"/>
          <w:szCs w:val="24"/>
        </w:rPr>
      </w:pPr>
      <w:r w:rsidRPr="00660287">
        <w:rPr>
          <w:sz w:val="24"/>
          <w:szCs w:val="24"/>
        </w:rPr>
        <w:t>1.6. Средства резервного фонда могут расходоваться на следующие цели:</w:t>
      </w:r>
    </w:p>
    <w:p w14:paraId="01640B18" w14:textId="77777777" w:rsidR="00876203" w:rsidRPr="00660287" w:rsidRDefault="00876203" w:rsidP="00C50F3F">
      <w:pPr>
        <w:pStyle w:val="ConsPlusNormal"/>
        <w:ind w:firstLine="540"/>
        <w:jc w:val="both"/>
        <w:rPr>
          <w:sz w:val="24"/>
          <w:szCs w:val="24"/>
        </w:rPr>
      </w:pPr>
      <w:bookmarkStart w:id="1" w:name="P64"/>
      <w:bookmarkEnd w:id="1"/>
      <w:r w:rsidRPr="00660287">
        <w:rPr>
          <w:sz w:val="24"/>
          <w:szCs w:val="24"/>
        </w:rPr>
        <w:t>1.6.1. проведение поисковых и аварийно-спасательных работ в зоне чрезвычайной ситуации;</w:t>
      </w:r>
    </w:p>
    <w:p w14:paraId="760A58E7" w14:textId="77777777" w:rsidR="00876203" w:rsidRPr="00660287" w:rsidRDefault="00876203" w:rsidP="00C50F3F">
      <w:pPr>
        <w:pStyle w:val="ConsPlusNormal"/>
        <w:ind w:firstLine="540"/>
        <w:jc w:val="both"/>
        <w:rPr>
          <w:sz w:val="24"/>
          <w:szCs w:val="24"/>
        </w:rPr>
      </w:pPr>
      <w:r w:rsidRPr="00660287">
        <w:rPr>
          <w:sz w:val="24"/>
          <w:szCs w:val="24"/>
        </w:rPr>
        <w:t>1.6.2. проведение эвакуационных мероприятий, включая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 а также на закупку материальных ресурсов, необходимых для жизнеобеспечения;</w:t>
      </w:r>
    </w:p>
    <w:p w14:paraId="0601972D" w14:textId="731E4EFC" w:rsidR="00876203" w:rsidRDefault="00876203" w:rsidP="00C50F3F">
      <w:pPr>
        <w:pStyle w:val="ConsPlusNormal"/>
        <w:ind w:firstLine="539"/>
        <w:jc w:val="both"/>
        <w:rPr>
          <w:sz w:val="24"/>
          <w:szCs w:val="24"/>
        </w:rPr>
      </w:pPr>
      <w:r w:rsidRPr="00660287">
        <w:rPr>
          <w:sz w:val="24"/>
          <w:szCs w:val="24"/>
        </w:rPr>
        <w:t xml:space="preserve">1.6.3.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w:t>
      </w:r>
      <w:r w:rsidR="00660287">
        <w:rPr>
          <w:sz w:val="24"/>
          <w:szCs w:val="24"/>
        </w:rPr>
        <w:t>78375</w:t>
      </w:r>
      <w:r w:rsidRPr="00660287">
        <w:rPr>
          <w:sz w:val="24"/>
          <w:szCs w:val="24"/>
        </w:rPr>
        <w:t xml:space="preserve">. рублей на человека, за полностью утраченное имущество первой необходимости - </w:t>
      </w:r>
      <w:r w:rsidR="00660287">
        <w:rPr>
          <w:sz w:val="24"/>
          <w:szCs w:val="24"/>
        </w:rPr>
        <w:t>156750</w:t>
      </w:r>
      <w:r w:rsidRPr="00660287">
        <w:rPr>
          <w:sz w:val="24"/>
          <w:szCs w:val="24"/>
        </w:rPr>
        <w:t>. рублей на человека);</w:t>
      </w:r>
    </w:p>
    <w:p w14:paraId="1B1DEA65" w14:textId="3C9CD320" w:rsidR="00660287" w:rsidRPr="00660287" w:rsidRDefault="00660287" w:rsidP="00C50F3F">
      <w:pPr>
        <w:autoSpaceDE w:val="0"/>
        <w:autoSpaceDN w:val="0"/>
        <w:adjustRightInd w:val="0"/>
        <w:ind w:firstLine="539"/>
        <w:jc w:val="both"/>
        <w:rPr>
          <w:rFonts w:ascii="Arial" w:hAnsi="Arial" w:cs="Arial"/>
          <w:sz w:val="24"/>
          <w:szCs w:val="24"/>
        </w:rPr>
      </w:pPr>
      <w:r w:rsidRPr="002D1B67">
        <w:rPr>
          <w:rFonts w:ascii="Arial" w:hAnsi="Arial" w:cs="Arial"/>
          <w:sz w:val="24"/>
          <w:szCs w:val="24"/>
        </w:rPr>
        <w:t>(п.</w:t>
      </w:r>
      <w:r w:rsidR="007117FA" w:rsidRPr="002D1B67">
        <w:rPr>
          <w:rFonts w:ascii="Arial" w:hAnsi="Arial" w:cs="Arial"/>
          <w:sz w:val="24"/>
          <w:szCs w:val="24"/>
        </w:rPr>
        <w:t xml:space="preserve"> п.</w:t>
      </w:r>
      <w:r w:rsidRPr="002D1B67">
        <w:rPr>
          <w:rFonts w:ascii="Arial" w:hAnsi="Arial" w:cs="Arial"/>
          <w:sz w:val="24"/>
          <w:szCs w:val="24"/>
        </w:rPr>
        <w:t xml:space="preserve"> 1.6.3 в ред. Постановления Администрации </w:t>
      </w:r>
      <w:r w:rsidR="00A31026" w:rsidRPr="002D1B67">
        <w:rPr>
          <w:rFonts w:ascii="Arial" w:hAnsi="Arial" w:cs="Arial"/>
          <w:sz w:val="24"/>
          <w:szCs w:val="24"/>
        </w:rPr>
        <w:t>Холмского муниципального округа</w:t>
      </w:r>
      <w:r w:rsidRPr="002D1B67">
        <w:rPr>
          <w:rFonts w:ascii="Arial" w:hAnsi="Arial" w:cs="Arial"/>
          <w:sz w:val="24"/>
          <w:szCs w:val="24"/>
        </w:rPr>
        <w:t xml:space="preserve"> от</w:t>
      </w:r>
      <w:r w:rsidR="00A31026" w:rsidRPr="002D1B67">
        <w:rPr>
          <w:rFonts w:ascii="Arial" w:hAnsi="Arial" w:cs="Arial"/>
          <w:sz w:val="24"/>
          <w:szCs w:val="24"/>
        </w:rPr>
        <w:t xml:space="preserve"> 16.05. 2025</w:t>
      </w:r>
      <w:r w:rsidRPr="002D1B67">
        <w:rPr>
          <w:rFonts w:ascii="Arial" w:hAnsi="Arial" w:cs="Arial"/>
          <w:sz w:val="24"/>
          <w:szCs w:val="24"/>
        </w:rPr>
        <w:t xml:space="preserve"> №</w:t>
      </w:r>
      <w:r w:rsidR="00A31026" w:rsidRPr="002D1B67">
        <w:rPr>
          <w:rFonts w:ascii="Arial" w:hAnsi="Arial" w:cs="Arial"/>
          <w:sz w:val="24"/>
          <w:szCs w:val="24"/>
        </w:rPr>
        <w:t xml:space="preserve"> 637</w:t>
      </w:r>
      <w:r w:rsidRPr="002D1B67">
        <w:rPr>
          <w:rFonts w:ascii="Arial" w:hAnsi="Arial" w:cs="Arial"/>
          <w:sz w:val="24"/>
          <w:szCs w:val="24"/>
        </w:rPr>
        <w:t>)</w:t>
      </w:r>
    </w:p>
    <w:p w14:paraId="06113EBE" w14:textId="56390272" w:rsidR="00876203" w:rsidRDefault="00876203" w:rsidP="00C50F3F">
      <w:pPr>
        <w:pStyle w:val="ConsPlusNormal"/>
        <w:ind w:firstLine="540"/>
        <w:jc w:val="both"/>
        <w:rPr>
          <w:sz w:val="24"/>
          <w:szCs w:val="24"/>
        </w:rPr>
      </w:pPr>
      <w:r w:rsidRPr="00660287">
        <w:rPr>
          <w:sz w:val="24"/>
          <w:szCs w:val="24"/>
        </w:rPr>
        <w:t xml:space="preserve">1.6.4. 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w:t>
      </w:r>
      <w:r w:rsidR="00660287">
        <w:rPr>
          <w:sz w:val="24"/>
          <w:szCs w:val="24"/>
        </w:rPr>
        <w:t>62700</w:t>
      </w:r>
      <w:r w:rsidR="002A6F66">
        <w:rPr>
          <w:sz w:val="24"/>
          <w:szCs w:val="24"/>
        </w:rPr>
        <w:t>0</w:t>
      </w:r>
      <w:r w:rsidRPr="00660287">
        <w:rPr>
          <w:sz w:val="24"/>
          <w:szCs w:val="24"/>
        </w:rPr>
        <w:t xml:space="preserve"> рублей на человека, легкий вред - </w:t>
      </w:r>
      <w:r w:rsidR="00660287">
        <w:rPr>
          <w:sz w:val="24"/>
          <w:szCs w:val="24"/>
        </w:rPr>
        <w:t>313500</w:t>
      </w:r>
      <w:r w:rsidRPr="00660287">
        <w:rPr>
          <w:sz w:val="24"/>
          <w:szCs w:val="24"/>
        </w:rPr>
        <w:t xml:space="preserve"> рублей на человека);</w:t>
      </w:r>
    </w:p>
    <w:p w14:paraId="0E5861BB" w14:textId="2A62C0C1" w:rsidR="00660287" w:rsidRDefault="00660287" w:rsidP="00C50F3F">
      <w:pPr>
        <w:autoSpaceDE w:val="0"/>
        <w:autoSpaceDN w:val="0"/>
        <w:adjustRightInd w:val="0"/>
        <w:ind w:firstLine="539"/>
        <w:jc w:val="both"/>
        <w:rPr>
          <w:rFonts w:ascii="Arial" w:hAnsi="Arial" w:cs="Arial"/>
          <w:sz w:val="24"/>
          <w:szCs w:val="24"/>
        </w:rPr>
      </w:pPr>
      <w:r w:rsidRPr="002D1B67">
        <w:rPr>
          <w:rFonts w:ascii="Arial" w:hAnsi="Arial" w:cs="Arial"/>
          <w:sz w:val="24"/>
          <w:szCs w:val="24"/>
        </w:rPr>
        <w:lastRenderedPageBreak/>
        <w:t>(п.</w:t>
      </w:r>
      <w:r w:rsidR="007117FA" w:rsidRPr="002D1B67">
        <w:rPr>
          <w:rFonts w:ascii="Arial" w:hAnsi="Arial" w:cs="Arial"/>
          <w:sz w:val="24"/>
          <w:szCs w:val="24"/>
        </w:rPr>
        <w:t xml:space="preserve"> п.</w:t>
      </w:r>
      <w:r w:rsidRPr="002D1B67">
        <w:rPr>
          <w:rFonts w:ascii="Arial" w:hAnsi="Arial" w:cs="Arial"/>
          <w:sz w:val="24"/>
          <w:szCs w:val="24"/>
        </w:rPr>
        <w:t xml:space="preserve"> 1.6.4 </w:t>
      </w:r>
      <w:r w:rsidR="00A31026" w:rsidRPr="002D1B67">
        <w:rPr>
          <w:rFonts w:ascii="Arial" w:hAnsi="Arial" w:cs="Arial"/>
          <w:sz w:val="24"/>
          <w:szCs w:val="24"/>
        </w:rPr>
        <w:t>в ред. Постановления Администрации Холмского муниципального округа от 16.05. 2025 № 637</w:t>
      </w:r>
      <w:r w:rsidRPr="002D1B67">
        <w:rPr>
          <w:rFonts w:ascii="Arial" w:hAnsi="Arial" w:cs="Arial"/>
          <w:sz w:val="24"/>
          <w:szCs w:val="24"/>
        </w:rPr>
        <w:t>)</w:t>
      </w:r>
    </w:p>
    <w:p w14:paraId="5EA0A4A3" w14:textId="77777777" w:rsidR="00876203" w:rsidRPr="00660287" w:rsidRDefault="00876203" w:rsidP="00C50F3F">
      <w:pPr>
        <w:pStyle w:val="ConsPlusNormal"/>
        <w:ind w:firstLine="540"/>
        <w:jc w:val="both"/>
        <w:rPr>
          <w:sz w:val="24"/>
          <w:szCs w:val="24"/>
        </w:rPr>
      </w:pPr>
      <w:r w:rsidRPr="00660287">
        <w:rPr>
          <w:sz w:val="24"/>
          <w:szCs w:val="24"/>
        </w:rPr>
        <w:t>1.6.5. проведение аварийно-восстановительных и неотложных ремонтных работ объектов жилищного фонда, социальной сферы, на объектах жизнеобеспечения и организации защиты населения от опасностей, а также на иных объектах, имеющих важное значение для лиц, находящихся в Холмском муниципальном округе, перечень которых устанавливается распоряжением комиссии по предупреждению и ликвидации чрезвычайных ситуаций и обеспечению пожарной безопасности Холмского муниципального округа (далее - Комиссия);</w:t>
      </w:r>
    </w:p>
    <w:p w14:paraId="53D8E219" w14:textId="77777777" w:rsidR="00876203" w:rsidRPr="00660287" w:rsidRDefault="00876203" w:rsidP="00C50F3F">
      <w:pPr>
        <w:pStyle w:val="ConsPlusNormal"/>
        <w:ind w:firstLine="540"/>
        <w:jc w:val="both"/>
        <w:rPr>
          <w:sz w:val="24"/>
          <w:szCs w:val="24"/>
        </w:rPr>
      </w:pPr>
      <w:r w:rsidRPr="00660287">
        <w:rPr>
          <w:sz w:val="24"/>
          <w:szCs w:val="24"/>
        </w:rPr>
        <w:t>1.6.6. пополнение, обновление и содержание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Холмского муниципального округа;</w:t>
      </w:r>
    </w:p>
    <w:p w14:paraId="4266AD9A" w14:textId="77777777" w:rsidR="00876203" w:rsidRPr="00660287" w:rsidRDefault="00876203" w:rsidP="00C50F3F">
      <w:pPr>
        <w:pStyle w:val="ConsPlusNormal"/>
        <w:ind w:firstLine="540"/>
        <w:jc w:val="both"/>
        <w:rPr>
          <w:sz w:val="24"/>
          <w:szCs w:val="24"/>
        </w:rPr>
      </w:pPr>
      <w:r w:rsidRPr="00660287">
        <w:rPr>
          <w:sz w:val="24"/>
          <w:szCs w:val="24"/>
        </w:rPr>
        <w:t>1.6.7. возмещение расходов, связанных с привлечением в установленном порядке сил постоянной готовности, специалистов МЧС России, нештатных и общественных аварийно-спасательных формирований к проведению аварийно-спасательных работ;</w:t>
      </w:r>
    </w:p>
    <w:p w14:paraId="781EC296" w14:textId="77777777" w:rsidR="00876203" w:rsidRPr="00660287" w:rsidRDefault="00876203" w:rsidP="00C50F3F">
      <w:pPr>
        <w:pStyle w:val="ConsPlusNormal"/>
        <w:ind w:firstLine="540"/>
        <w:jc w:val="both"/>
        <w:rPr>
          <w:sz w:val="24"/>
          <w:szCs w:val="24"/>
        </w:rPr>
      </w:pPr>
      <w:r w:rsidRPr="00660287">
        <w:rPr>
          <w:sz w:val="24"/>
          <w:szCs w:val="24"/>
        </w:rPr>
        <w:t>1.6.8. проведение мероприятий по предупреждению и (или) ликвидации болезней людей и животных, их лечению, защите населения от болезней, общих для человека и животных;</w:t>
      </w:r>
    </w:p>
    <w:p w14:paraId="4F1BE5EF" w14:textId="77777777" w:rsidR="00876203" w:rsidRPr="00660287" w:rsidRDefault="00876203" w:rsidP="00C50F3F">
      <w:pPr>
        <w:pStyle w:val="ConsPlusNormal"/>
        <w:ind w:firstLine="540"/>
        <w:jc w:val="both"/>
        <w:rPr>
          <w:sz w:val="24"/>
          <w:szCs w:val="24"/>
        </w:rPr>
      </w:pPr>
      <w:bookmarkStart w:id="2" w:name="P75"/>
      <w:bookmarkEnd w:id="2"/>
      <w:r w:rsidRPr="00660287">
        <w:rPr>
          <w:sz w:val="24"/>
          <w:szCs w:val="24"/>
        </w:rPr>
        <w:t>1.6.9. проведение иных мероприятий по предупреждению и ликвидации чрезвычайных ситуаций на территории Холмского муниципального округа;</w:t>
      </w:r>
    </w:p>
    <w:p w14:paraId="7C50DBF6" w14:textId="77777777" w:rsidR="00876203" w:rsidRPr="00660287" w:rsidRDefault="00876203" w:rsidP="00C50F3F">
      <w:pPr>
        <w:pStyle w:val="ConsPlusNormal"/>
        <w:ind w:firstLine="540"/>
        <w:jc w:val="both"/>
        <w:rPr>
          <w:sz w:val="24"/>
          <w:szCs w:val="24"/>
        </w:rPr>
      </w:pPr>
      <w:bookmarkStart w:id="3" w:name="P76"/>
      <w:bookmarkEnd w:id="3"/>
      <w:r w:rsidRPr="00660287">
        <w:rPr>
          <w:sz w:val="24"/>
          <w:szCs w:val="24"/>
        </w:rPr>
        <w:t>1.6.10. проведение мероприятий, имеющих важное общественное и (или) социально-экономическое значение для муниципального образования Холмский муниципальный округ;</w:t>
      </w:r>
    </w:p>
    <w:p w14:paraId="451359EA" w14:textId="77777777" w:rsidR="00876203" w:rsidRPr="00660287" w:rsidRDefault="00876203" w:rsidP="00C50F3F">
      <w:pPr>
        <w:pStyle w:val="ConsPlusNormal"/>
        <w:ind w:firstLine="540"/>
        <w:jc w:val="both"/>
        <w:rPr>
          <w:sz w:val="24"/>
          <w:szCs w:val="24"/>
        </w:rPr>
      </w:pPr>
      <w:r w:rsidRPr="00660287">
        <w:rPr>
          <w:sz w:val="24"/>
          <w:szCs w:val="24"/>
        </w:rPr>
        <w:t>1.6.11. проведение торжественных, праздничных, юбилейных мероприятий и приобретение ценных подарков в пределах лимитов бюджетных средств, установленных решением Собрания;</w:t>
      </w:r>
    </w:p>
    <w:p w14:paraId="126D2F11" w14:textId="77777777" w:rsidR="00876203" w:rsidRPr="00660287" w:rsidRDefault="00876203" w:rsidP="00C50F3F">
      <w:pPr>
        <w:pStyle w:val="ConsPlusNormal"/>
        <w:ind w:firstLine="540"/>
        <w:jc w:val="both"/>
        <w:rPr>
          <w:sz w:val="24"/>
          <w:szCs w:val="24"/>
        </w:rPr>
      </w:pPr>
      <w:r w:rsidRPr="00660287">
        <w:rPr>
          <w:sz w:val="24"/>
          <w:szCs w:val="24"/>
        </w:rPr>
        <w:t>1.6.12 проведение встреч, выставок и семинаров по проблемам местного значения;</w:t>
      </w:r>
    </w:p>
    <w:p w14:paraId="01B3567A" w14:textId="77777777" w:rsidR="00876203" w:rsidRPr="00660287" w:rsidRDefault="00876203" w:rsidP="00C50F3F">
      <w:pPr>
        <w:pStyle w:val="ConsPlusNormal"/>
        <w:ind w:firstLine="540"/>
        <w:jc w:val="both"/>
        <w:rPr>
          <w:sz w:val="24"/>
          <w:szCs w:val="24"/>
        </w:rPr>
      </w:pPr>
      <w:r w:rsidRPr="00660287">
        <w:rPr>
          <w:sz w:val="24"/>
          <w:szCs w:val="24"/>
        </w:rPr>
        <w:t>1.6.13. оказание гражданам разовой материальной помощи или разовых поощрений из расчета до 20 (двадцати) тысяч рублей на одного человека, но не более 80 (восьмидесяти) тысяч на семью. Конкретный размер помощи определяется комиссионным решением, оформленным в виде служебной записки, согласованной с курирующим вице-мэром и контрольно-правовым департаментом администрации Холмского муниципального округа;</w:t>
      </w:r>
    </w:p>
    <w:p w14:paraId="58093BBE" w14:textId="77777777" w:rsidR="00876203" w:rsidRPr="00660287" w:rsidRDefault="00876203" w:rsidP="00C50F3F">
      <w:pPr>
        <w:pStyle w:val="ConsPlusNormal"/>
        <w:ind w:firstLine="540"/>
        <w:jc w:val="both"/>
        <w:rPr>
          <w:sz w:val="24"/>
          <w:szCs w:val="24"/>
        </w:rPr>
      </w:pPr>
      <w:r w:rsidRPr="00660287">
        <w:rPr>
          <w:sz w:val="24"/>
          <w:szCs w:val="24"/>
        </w:rPr>
        <w:t>1.6.14.  проведение ремонтных работ, благоустройство, укрепление материально-технической базы органов местного самоуправления Холмского муниципального округа и учреждений, находящихся в их ведении (казенные, бюджетные, автономные);</w:t>
      </w:r>
    </w:p>
    <w:p w14:paraId="7545D56B" w14:textId="77777777" w:rsidR="00876203" w:rsidRPr="00660287" w:rsidRDefault="00876203" w:rsidP="00C50F3F">
      <w:pPr>
        <w:pStyle w:val="ConsPlusNormal"/>
        <w:ind w:firstLine="540"/>
        <w:jc w:val="both"/>
        <w:rPr>
          <w:sz w:val="24"/>
          <w:szCs w:val="24"/>
        </w:rPr>
      </w:pPr>
      <w:r w:rsidRPr="00660287">
        <w:rPr>
          <w:sz w:val="24"/>
          <w:szCs w:val="24"/>
        </w:rPr>
        <w:t>1.6.15. оказание единовременной материальной помощи лицам, вынужденно покинувшим территорию Донецкой Народной Республики, Луганской Народной республики, Запорожской области, Херсонской области, Украины и прибывшим на территорию Холмского муниципального округа из расчета 10 тысяч рублей на человека;</w:t>
      </w:r>
    </w:p>
    <w:p w14:paraId="13196236" w14:textId="74E0299B" w:rsidR="00876203" w:rsidRPr="002D1B67" w:rsidRDefault="00876203" w:rsidP="00C50F3F">
      <w:pPr>
        <w:pStyle w:val="ConsPlusNormal"/>
        <w:ind w:firstLine="540"/>
        <w:jc w:val="both"/>
        <w:rPr>
          <w:sz w:val="24"/>
          <w:szCs w:val="24"/>
        </w:rPr>
      </w:pPr>
      <w:bookmarkStart w:id="4" w:name="P84"/>
      <w:bookmarkEnd w:id="4"/>
      <w:r w:rsidRPr="00660287">
        <w:rPr>
          <w:sz w:val="24"/>
          <w:szCs w:val="24"/>
        </w:rPr>
        <w:t xml:space="preserve">1.6.16. оказание единовременной материальной помощи </w:t>
      </w:r>
      <w:r w:rsidR="002D1B67" w:rsidRPr="002D1B67">
        <w:rPr>
          <w:sz w:val="24"/>
          <w:szCs w:val="24"/>
        </w:rPr>
        <w:t>на захоронение военнослужащих, погибших в ходе специальной военной операции на территории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в размере 150 тысяч рублей, в случае отсутствия членов семьи</w:t>
      </w:r>
      <w:r w:rsidRPr="002D1B67">
        <w:rPr>
          <w:sz w:val="24"/>
          <w:szCs w:val="24"/>
        </w:rPr>
        <w:t>.</w:t>
      </w:r>
    </w:p>
    <w:p w14:paraId="68F778DF" w14:textId="05399C10" w:rsidR="00660287" w:rsidRPr="00660287" w:rsidRDefault="00660287" w:rsidP="00C50F3F">
      <w:pPr>
        <w:autoSpaceDE w:val="0"/>
        <w:autoSpaceDN w:val="0"/>
        <w:adjustRightInd w:val="0"/>
        <w:ind w:firstLine="539"/>
        <w:jc w:val="both"/>
        <w:rPr>
          <w:rFonts w:ascii="Arial" w:hAnsi="Arial" w:cs="Arial"/>
          <w:sz w:val="24"/>
          <w:szCs w:val="24"/>
        </w:rPr>
      </w:pPr>
      <w:r w:rsidRPr="002D1B67">
        <w:rPr>
          <w:rFonts w:ascii="Arial" w:hAnsi="Arial" w:cs="Arial"/>
          <w:sz w:val="24"/>
          <w:szCs w:val="24"/>
        </w:rPr>
        <w:lastRenderedPageBreak/>
        <w:t>(п.</w:t>
      </w:r>
      <w:r w:rsidR="007117FA" w:rsidRPr="002D1B67">
        <w:rPr>
          <w:rFonts w:ascii="Arial" w:hAnsi="Arial" w:cs="Arial"/>
          <w:sz w:val="24"/>
          <w:szCs w:val="24"/>
        </w:rPr>
        <w:t xml:space="preserve"> п.</w:t>
      </w:r>
      <w:r w:rsidRPr="002D1B67">
        <w:rPr>
          <w:rFonts w:ascii="Arial" w:hAnsi="Arial" w:cs="Arial"/>
          <w:sz w:val="24"/>
          <w:szCs w:val="24"/>
        </w:rPr>
        <w:t xml:space="preserve"> 1.6.16. </w:t>
      </w:r>
      <w:r w:rsidR="00A31026" w:rsidRPr="002D1B67">
        <w:rPr>
          <w:rFonts w:ascii="Arial" w:hAnsi="Arial" w:cs="Arial"/>
          <w:sz w:val="24"/>
          <w:szCs w:val="24"/>
        </w:rPr>
        <w:t>в ред. Постановлени</w:t>
      </w:r>
      <w:r w:rsidR="00FA6864">
        <w:rPr>
          <w:rFonts w:ascii="Arial" w:hAnsi="Arial" w:cs="Arial"/>
          <w:sz w:val="24"/>
          <w:szCs w:val="24"/>
        </w:rPr>
        <w:t>й</w:t>
      </w:r>
      <w:r w:rsidR="00A31026" w:rsidRPr="002D1B67">
        <w:rPr>
          <w:rFonts w:ascii="Arial" w:hAnsi="Arial" w:cs="Arial"/>
          <w:sz w:val="24"/>
          <w:szCs w:val="24"/>
        </w:rPr>
        <w:t xml:space="preserve"> Администрации Холмского муниципального округа от 16.05. 2025 № 637</w:t>
      </w:r>
      <w:r w:rsidR="00FA6864">
        <w:rPr>
          <w:rFonts w:ascii="Arial" w:hAnsi="Arial" w:cs="Arial"/>
          <w:sz w:val="24"/>
          <w:szCs w:val="24"/>
        </w:rPr>
        <w:t>, от 04.07.2025 № 882</w:t>
      </w:r>
      <w:r w:rsidRPr="002D1B67">
        <w:rPr>
          <w:rFonts w:ascii="Arial" w:hAnsi="Arial" w:cs="Arial"/>
          <w:sz w:val="24"/>
          <w:szCs w:val="24"/>
        </w:rPr>
        <w:t>)</w:t>
      </w:r>
    </w:p>
    <w:p w14:paraId="4FD95A4D" w14:textId="77777777" w:rsidR="00876203" w:rsidRPr="00660287" w:rsidRDefault="00876203" w:rsidP="00C50F3F">
      <w:pPr>
        <w:pStyle w:val="ConsPlusNormal"/>
        <w:ind w:firstLine="540"/>
        <w:jc w:val="both"/>
        <w:rPr>
          <w:sz w:val="24"/>
          <w:szCs w:val="24"/>
        </w:rPr>
      </w:pPr>
      <w:bookmarkStart w:id="5" w:name="P86"/>
      <w:bookmarkEnd w:id="5"/>
      <w:r w:rsidRPr="00660287">
        <w:rPr>
          <w:sz w:val="24"/>
          <w:szCs w:val="24"/>
        </w:rPr>
        <w:t xml:space="preserve">1.7. Не менее 25% средств, предусмотренных в резервном фонде в соответствии с решением о бюджете на соответствующий год, подлежат расходованию исключительно на мероприятия, указанные в </w:t>
      </w:r>
      <w:hyperlink w:anchor="P64">
        <w:r w:rsidRPr="00660287">
          <w:rPr>
            <w:sz w:val="24"/>
            <w:szCs w:val="24"/>
          </w:rPr>
          <w:t>подпунктах 1.6.1</w:t>
        </w:r>
      </w:hyperlink>
      <w:r w:rsidRPr="00660287">
        <w:rPr>
          <w:sz w:val="24"/>
          <w:szCs w:val="24"/>
        </w:rPr>
        <w:t xml:space="preserve"> - </w:t>
      </w:r>
      <w:hyperlink w:anchor="P75">
        <w:r w:rsidRPr="00660287">
          <w:rPr>
            <w:sz w:val="24"/>
            <w:szCs w:val="24"/>
          </w:rPr>
          <w:t>1.6.9 пункта 1.6</w:t>
        </w:r>
      </w:hyperlink>
      <w:r w:rsidRPr="00660287">
        <w:rPr>
          <w:sz w:val="24"/>
          <w:szCs w:val="24"/>
        </w:rPr>
        <w:t xml:space="preserve"> настоящего Порядка.</w:t>
      </w:r>
    </w:p>
    <w:p w14:paraId="606A2E03" w14:textId="77777777" w:rsidR="00876203" w:rsidRPr="00660287" w:rsidRDefault="00876203" w:rsidP="00C50F3F">
      <w:pPr>
        <w:pStyle w:val="ConsPlusNormal"/>
        <w:ind w:firstLine="540"/>
        <w:jc w:val="both"/>
        <w:rPr>
          <w:sz w:val="24"/>
          <w:szCs w:val="24"/>
        </w:rPr>
      </w:pPr>
      <w:r w:rsidRPr="00660287">
        <w:rPr>
          <w:sz w:val="24"/>
          <w:szCs w:val="24"/>
        </w:rPr>
        <w:t xml:space="preserve">1.8. В случае неполного использования средств, определенных </w:t>
      </w:r>
      <w:hyperlink w:anchor="P86">
        <w:r w:rsidRPr="00660287">
          <w:rPr>
            <w:sz w:val="24"/>
            <w:szCs w:val="24"/>
          </w:rPr>
          <w:t>пунктом 1.7</w:t>
        </w:r>
      </w:hyperlink>
      <w:r w:rsidRPr="00660287">
        <w:rPr>
          <w:sz w:val="24"/>
          <w:szCs w:val="24"/>
        </w:rPr>
        <w:t xml:space="preserve"> настоящего Порядка, по состоянию на 1 октября текущего финансового года до 30% указанных средств могут быть перераспределены на мероприятия, предусмотренные </w:t>
      </w:r>
      <w:hyperlink w:anchor="P76">
        <w:r w:rsidRPr="00660287">
          <w:rPr>
            <w:sz w:val="24"/>
            <w:szCs w:val="24"/>
          </w:rPr>
          <w:t>подпунктами</w:t>
        </w:r>
      </w:hyperlink>
      <w:r w:rsidRPr="00660287">
        <w:rPr>
          <w:sz w:val="24"/>
          <w:szCs w:val="24"/>
        </w:rPr>
        <w:t xml:space="preserve"> 1.6.10 - </w:t>
      </w:r>
      <w:hyperlink w:anchor="P84">
        <w:r w:rsidRPr="00660287">
          <w:rPr>
            <w:sz w:val="24"/>
            <w:szCs w:val="24"/>
          </w:rPr>
          <w:t>1.6.16 пункта 1.6</w:t>
        </w:r>
      </w:hyperlink>
      <w:r w:rsidRPr="00660287">
        <w:rPr>
          <w:sz w:val="24"/>
          <w:szCs w:val="24"/>
        </w:rPr>
        <w:t xml:space="preserve"> настоящего Порядка.</w:t>
      </w:r>
    </w:p>
    <w:p w14:paraId="64741476" w14:textId="77777777" w:rsidR="00876203" w:rsidRPr="00660287" w:rsidRDefault="00876203" w:rsidP="00C50F3F">
      <w:pPr>
        <w:pStyle w:val="ConsPlusNormal"/>
        <w:ind w:firstLine="540"/>
        <w:jc w:val="both"/>
        <w:rPr>
          <w:sz w:val="24"/>
          <w:szCs w:val="24"/>
        </w:rPr>
      </w:pPr>
    </w:p>
    <w:p w14:paraId="5441D7DF" w14:textId="77777777" w:rsidR="00876203" w:rsidRPr="00660287" w:rsidRDefault="00876203" w:rsidP="00C50F3F">
      <w:pPr>
        <w:pStyle w:val="ConsPlusTitle"/>
        <w:jc w:val="center"/>
        <w:outlineLvl w:val="1"/>
        <w:rPr>
          <w:rFonts w:ascii="Arial" w:hAnsi="Arial" w:cs="Arial"/>
          <w:sz w:val="24"/>
          <w:szCs w:val="24"/>
        </w:rPr>
      </w:pPr>
      <w:r w:rsidRPr="00660287">
        <w:rPr>
          <w:rFonts w:ascii="Arial" w:hAnsi="Arial" w:cs="Arial"/>
          <w:sz w:val="24"/>
          <w:szCs w:val="24"/>
        </w:rPr>
        <w:t>2. Порядок расходования средств</w:t>
      </w:r>
    </w:p>
    <w:p w14:paraId="7D035A27" w14:textId="77777777" w:rsidR="00876203" w:rsidRPr="00660287" w:rsidRDefault="00876203" w:rsidP="00C50F3F">
      <w:pPr>
        <w:pStyle w:val="ConsPlusTitle"/>
        <w:jc w:val="center"/>
        <w:rPr>
          <w:rFonts w:ascii="Arial" w:hAnsi="Arial" w:cs="Arial"/>
          <w:sz w:val="24"/>
          <w:szCs w:val="24"/>
        </w:rPr>
      </w:pPr>
      <w:r w:rsidRPr="00660287">
        <w:rPr>
          <w:rFonts w:ascii="Arial" w:hAnsi="Arial" w:cs="Arial"/>
          <w:sz w:val="24"/>
          <w:szCs w:val="24"/>
        </w:rPr>
        <w:t>резервного фонда администрации на мероприятия,</w:t>
      </w:r>
    </w:p>
    <w:p w14:paraId="04A689B3" w14:textId="77777777" w:rsidR="00876203" w:rsidRPr="00660287" w:rsidRDefault="00876203" w:rsidP="00C50F3F">
      <w:pPr>
        <w:pStyle w:val="ConsPlusTitle"/>
        <w:jc w:val="center"/>
        <w:rPr>
          <w:rFonts w:ascii="Arial" w:hAnsi="Arial" w:cs="Arial"/>
          <w:sz w:val="24"/>
          <w:szCs w:val="24"/>
        </w:rPr>
      </w:pPr>
      <w:r w:rsidRPr="00660287">
        <w:rPr>
          <w:rFonts w:ascii="Arial" w:hAnsi="Arial" w:cs="Arial"/>
          <w:sz w:val="24"/>
          <w:szCs w:val="24"/>
        </w:rPr>
        <w:t>определенные подпунктами 1.6.1 - 1.6.9 настоящего Порядка</w:t>
      </w:r>
    </w:p>
    <w:p w14:paraId="03FD5180" w14:textId="77777777" w:rsidR="00876203" w:rsidRPr="00660287" w:rsidRDefault="00876203" w:rsidP="00C50F3F">
      <w:pPr>
        <w:pStyle w:val="ConsPlusNormal"/>
        <w:ind w:firstLine="540"/>
        <w:jc w:val="both"/>
        <w:rPr>
          <w:sz w:val="24"/>
          <w:szCs w:val="24"/>
        </w:rPr>
      </w:pPr>
    </w:p>
    <w:p w14:paraId="282C5B31" w14:textId="77777777" w:rsidR="00876203" w:rsidRPr="00660287" w:rsidRDefault="00876203" w:rsidP="00C50F3F">
      <w:pPr>
        <w:pStyle w:val="ConsPlusNormal"/>
        <w:ind w:firstLine="540"/>
        <w:jc w:val="both"/>
        <w:rPr>
          <w:sz w:val="24"/>
          <w:szCs w:val="24"/>
        </w:rPr>
      </w:pPr>
      <w:r w:rsidRPr="00660287">
        <w:rPr>
          <w:sz w:val="24"/>
          <w:szCs w:val="24"/>
        </w:rPr>
        <w:t xml:space="preserve">2.1. Средства из резервного фонда выделяются на финансирование мероприятий по предупреждению и ликвидации чрезвычайных ситуаций объектового (локального), местного уровня в соответствии с классификацией чрезвычайных ситуаций, установленной </w:t>
      </w:r>
      <w:hyperlink r:id="rId13">
        <w:r w:rsidRPr="00660287">
          <w:rPr>
            <w:sz w:val="24"/>
            <w:szCs w:val="24"/>
          </w:rPr>
          <w:t>постановлением</w:t>
        </w:r>
      </w:hyperlink>
      <w:r w:rsidRPr="00660287">
        <w:rPr>
          <w:sz w:val="24"/>
          <w:szCs w:val="24"/>
        </w:rPr>
        <w:t xml:space="preserve"> Правительства Российской Федерации от 21.05.2007 №304 «О классификации чрезвычайных ситуаций природного и техногенного характера».</w:t>
      </w:r>
    </w:p>
    <w:p w14:paraId="48B32969" w14:textId="77777777" w:rsidR="00876203" w:rsidRPr="00660287" w:rsidRDefault="00876203" w:rsidP="00C50F3F">
      <w:pPr>
        <w:pStyle w:val="ConsPlusNormal"/>
        <w:ind w:firstLine="540"/>
        <w:jc w:val="both"/>
        <w:rPr>
          <w:sz w:val="24"/>
          <w:szCs w:val="24"/>
        </w:rPr>
      </w:pPr>
      <w:bookmarkStart w:id="6" w:name="P95"/>
      <w:bookmarkEnd w:id="6"/>
      <w:r w:rsidRPr="00660287">
        <w:rPr>
          <w:sz w:val="24"/>
          <w:szCs w:val="24"/>
        </w:rPr>
        <w:t>2.2. Для финансирования мероприятий по предупреждению и ликвидации чрезвычайных ситуаций природного и техногенного характера при недостаточности средств, предусмотренных в бюджете Холмского муниципального округа, ГРБС и муниципальные учреждения, находящиеся в их ведении, не позднее десяти дней со дня введения режима повышенной готовности или возникновения чрезвычайной ситуации имеют право обратиться в администрацию Холмского муниципального округа с просьбой о выделении средств из резервного фонда на финансовое обеспечение мер по предупреждению и ликвидации чрезвычайных ситуаций природного и техногенного характера.</w:t>
      </w:r>
    </w:p>
    <w:p w14:paraId="1C488D58" w14:textId="77777777" w:rsidR="00876203" w:rsidRPr="00660287" w:rsidRDefault="00876203" w:rsidP="00C50F3F">
      <w:pPr>
        <w:pStyle w:val="ConsPlusNormal"/>
        <w:ind w:firstLine="540"/>
        <w:jc w:val="both"/>
        <w:rPr>
          <w:sz w:val="24"/>
          <w:szCs w:val="24"/>
        </w:rPr>
      </w:pPr>
      <w:r w:rsidRPr="00660287">
        <w:rPr>
          <w:sz w:val="24"/>
          <w:szCs w:val="24"/>
        </w:rPr>
        <w:t>В обращении должны быть указаны данные о количестве погибших и пострадавших людей, размере материального ущерба, объемы направленных на предотвращение и ликвидацию чрезвычайных ситуаций и стихийных бедствий средств ГРБС и муниципальных учреждений, находящихся в их ведении, страховых фондов и иных источников, а также данные о наличии у них материальных резервов и технических ресурсов. Обращение, в котором отсутствуют указанные сведения, к рассмотрению не принимается.</w:t>
      </w:r>
    </w:p>
    <w:p w14:paraId="26632789" w14:textId="77777777" w:rsidR="00876203" w:rsidRPr="00660287" w:rsidRDefault="00876203" w:rsidP="00C50F3F">
      <w:pPr>
        <w:pStyle w:val="ConsPlusNormal"/>
        <w:ind w:firstLine="540"/>
        <w:jc w:val="both"/>
        <w:rPr>
          <w:sz w:val="24"/>
          <w:szCs w:val="24"/>
        </w:rPr>
      </w:pPr>
      <w:r w:rsidRPr="00660287">
        <w:rPr>
          <w:sz w:val="24"/>
          <w:szCs w:val="24"/>
        </w:rPr>
        <w:t>2.3. Администрация Холмского муниципального округа в течение 5 дней с момента получения обращения о выделении средств из резервного фонда поручает муниципальному казенному учреждению «Управление по делам гражданской обороны и чрезвычайным ситуациям Холмского муниципального округа (далее – МКУ Управление по делам ГО и ЧС) совместно с Департаментом финансов администрации Холмского муниципального округа (далее - Департамент финансов) рассмотреть обращение о выделении средств из резервного фонда.</w:t>
      </w:r>
    </w:p>
    <w:p w14:paraId="44F07FF2" w14:textId="77777777" w:rsidR="00876203" w:rsidRPr="00660287" w:rsidRDefault="00876203" w:rsidP="00C50F3F">
      <w:pPr>
        <w:pStyle w:val="ConsPlusNormal"/>
        <w:ind w:firstLine="540"/>
        <w:jc w:val="both"/>
        <w:rPr>
          <w:sz w:val="24"/>
          <w:szCs w:val="24"/>
        </w:rPr>
      </w:pPr>
      <w:bookmarkStart w:id="7" w:name="P98"/>
      <w:bookmarkEnd w:id="7"/>
      <w:r w:rsidRPr="00660287">
        <w:rPr>
          <w:sz w:val="24"/>
          <w:szCs w:val="24"/>
        </w:rPr>
        <w:t>2.4. ГРБС и муниципальные учреждения, находящиеся в их ведении, в течение 10 дней со дня введения режима повышенной готовности или возникновения чрезвычайной ситуации представляют в МКУ Управление по делам ГО и ЧС документы, обосновывающие размер запрашиваемых средств:</w:t>
      </w:r>
    </w:p>
    <w:p w14:paraId="59694433" w14:textId="77777777" w:rsidR="00876203" w:rsidRPr="00660287" w:rsidRDefault="00876203" w:rsidP="00C50F3F">
      <w:pPr>
        <w:pStyle w:val="ConsPlusNormal"/>
        <w:ind w:firstLine="540"/>
        <w:jc w:val="both"/>
        <w:rPr>
          <w:sz w:val="24"/>
          <w:szCs w:val="24"/>
        </w:rPr>
      </w:pPr>
      <w:r w:rsidRPr="00660287">
        <w:rPr>
          <w:sz w:val="24"/>
          <w:szCs w:val="24"/>
        </w:rPr>
        <w:lastRenderedPageBreak/>
        <w:t>- акт обследования поврежденного объекта (на каждый пострадавший объект), в котором указываются основные сведения о материальном ущербе, характере повреждений (разрушений) и сумме нанесенного ущерба;</w:t>
      </w:r>
    </w:p>
    <w:p w14:paraId="366A37D6" w14:textId="77777777" w:rsidR="00876203" w:rsidRPr="00660287" w:rsidRDefault="00876203" w:rsidP="00C50F3F">
      <w:pPr>
        <w:pStyle w:val="ConsPlusNormal"/>
        <w:ind w:firstLine="540"/>
        <w:jc w:val="both"/>
        <w:rPr>
          <w:sz w:val="24"/>
          <w:szCs w:val="24"/>
        </w:rPr>
      </w:pPr>
      <w:r w:rsidRPr="00660287">
        <w:rPr>
          <w:sz w:val="24"/>
          <w:szCs w:val="24"/>
        </w:rPr>
        <w:t>- акт обследования жилья и имущества пострадавших граждан (на каждый пострадавший объект), в котором указываются основные сведения о материальном ущербе и характер повреждений (разрушений);</w:t>
      </w:r>
    </w:p>
    <w:p w14:paraId="23ECE862" w14:textId="77777777" w:rsidR="00876203" w:rsidRPr="00660287" w:rsidRDefault="00876203" w:rsidP="00C50F3F">
      <w:pPr>
        <w:pStyle w:val="ConsPlusNormal"/>
        <w:ind w:firstLine="540"/>
        <w:jc w:val="both"/>
        <w:rPr>
          <w:sz w:val="24"/>
          <w:szCs w:val="24"/>
        </w:rPr>
      </w:pPr>
      <w:r w:rsidRPr="00660287">
        <w:rPr>
          <w:sz w:val="24"/>
          <w:szCs w:val="24"/>
        </w:rPr>
        <w:t>- справку о размере и остатках средств бюджета, выделенных на ликвидацию чрезвычайной ситуации ГРБС и муниципальным учреждениям, находящимся в их ведении;</w:t>
      </w:r>
    </w:p>
    <w:p w14:paraId="529BB0B2" w14:textId="77777777" w:rsidR="00876203" w:rsidRPr="00660287" w:rsidRDefault="00876203" w:rsidP="00C50F3F">
      <w:pPr>
        <w:pStyle w:val="ConsPlusNormal"/>
        <w:ind w:firstLine="540"/>
        <w:jc w:val="both"/>
        <w:rPr>
          <w:sz w:val="24"/>
          <w:szCs w:val="24"/>
        </w:rPr>
      </w:pPr>
      <w:r w:rsidRPr="00660287">
        <w:rPr>
          <w:sz w:val="24"/>
          <w:szCs w:val="24"/>
        </w:rPr>
        <w:t>- смету-заявку потребности в денежных средствах на оказание помощи в ликвидации чрезвычайных ситуаций и последствий стихийных бедствий;</w:t>
      </w:r>
    </w:p>
    <w:p w14:paraId="39D6863D" w14:textId="77777777" w:rsidR="00876203" w:rsidRPr="00660287" w:rsidRDefault="00876203" w:rsidP="00C50F3F">
      <w:pPr>
        <w:pStyle w:val="ConsPlusNormal"/>
        <w:ind w:firstLine="540"/>
        <w:jc w:val="both"/>
        <w:rPr>
          <w:sz w:val="24"/>
          <w:szCs w:val="24"/>
        </w:rPr>
      </w:pPr>
      <w:r w:rsidRPr="00660287">
        <w:rPr>
          <w:sz w:val="24"/>
          <w:szCs w:val="24"/>
        </w:rPr>
        <w:t>- проектно-сметную документацию на поврежденные в результате чрезвычайной ситуации и стихийных бедствий объекты с заключением о согласовании проектной документации организацией, уполномоченной в установленном порядке на ведение вопросов о ценообразовании в строительстве (при наличии) или локально-сметный расчет;</w:t>
      </w:r>
    </w:p>
    <w:p w14:paraId="75E8A960" w14:textId="77777777" w:rsidR="00876203" w:rsidRPr="00660287" w:rsidRDefault="00876203" w:rsidP="00C50F3F">
      <w:pPr>
        <w:pStyle w:val="ConsPlusNormal"/>
        <w:ind w:firstLine="540"/>
        <w:jc w:val="both"/>
        <w:rPr>
          <w:sz w:val="24"/>
          <w:szCs w:val="24"/>
        </w:rPr>
      </w:pPr>
      <w:r w:rsidRPr="00660287">
        <w:rPr>
          <w:sz w:val="24"/>
          <w:szCs w:val="24"/>
        </w:rPr>
        <w:t>- справку уполномоченных органов государственной власти и (или) учреждений Российской Федерации, и (или) Сахалинской области, и (или) Холмского муниципального округа о факте чрезвычайной ситуации или стихийном бедствии (при наличии);</w:t>
      </w:r>
    </w:p>
    <w:p w14:paraId="79B6B232" w14:textId="77777777" w:rsidR="00876203" w:rsidRPr="00660287" w:rsidRDefault="00876203" w:rsidP="00C50F3F">
      <w:pPr>
        <w:pStyle w:val="ConsPlusNormal"/>
        <w:ind w:firstLine="540"/>
        <w:jc w:val="both"/>
        <w:rPr>
          <w:sz w:val="24"/>
          <w:szCs w:val="24"/>
        </w:rPr>
      </w:pPr>
      <w:r w:rsidRPr="00660287">
        <w:rPr>
          <w:sz w:val="24"/>
          <w:szCs w:val="24"/>
        </w:rPr>
        <w:t>- решение Комиссии по определению ущерба, нанесенного в результате чрезвычайных ситуаций или стихийном бедствии;</w:t>
      </w:r>
    </w:p>
    <w:p w14:paraId="70DF1EC6" w14:textId="77777777" w:rsidR="00876203" w:rsidRPr="00660287" w:rsidRDefault="00876203" w:rsidP="00C50F3F">
      <w:pPr>
        <w:pStyle w:val="ConsPlusNormal"/>
        <w:ind w:firstLine="540"/>
        <w:jc w:val="both"/>
        <w:rPr>
          <w:sz w:val="24"/>
          <w:szCs w:val="24"/>
        </w:rPr>
      </w:pPr>
      <w:r w:rsidRPr="00660287">
        <w:rPr>
          <w:sz w:val="24"/>
          <w:szCs w:val="24"/>
        </w:rPr>
        <w:t>- списки пострадавших лиц, нуждающихся в предоставлении единовременной материальной помощи, с указанием паспортных данных (в том числе адреса прописки и семейного положения), сведения о людях, проживающих с лицом, нуждающимся в предоставлении материальной помощи, а также сведения о наличии инвалидности и (или) хронических заболеваний у данного лица;</w:t>
      </w:r>
    </w:p>
    <w:p w14:paraId="3AAC8073" w14:textId="77777777" w:rsidR="00876203" w:rsidRPr="00660287" w:rsidRDefault="00876203" w:rsidP="00C50F3F">
      <w:pPr>
        <w:pStyle w:val="ConsPlusNormal"/>
        <w:ind w:firstLine="540"/>
        <w:jc w:val="both"/>
        <w:rPr>
          <w:sz w:val="24"/>
          <w:szCs w:val="24"/>
        </w:rPr>
      </w:pPr>
      <w:r w:rsidRPr="00660287">
        <w:rPr>
          <w:sz w:val="24"/>
          <w:szCs w:val="24"/>
        </w:rPr>
        <w:t>- справку гарантирующего поставщика об отсутствии централизованного электроснабжения потребителей (объектов жизнеобеспечения и социально значимых объектов);</w:t>
      </w:r>
    </w:p>
    <w:p w14:paraId="06C892A0" w14:textId="77777777" w:rsidR="00876203" w:rsidRPr="00660287" w:rsidRDefault="00876203" w:rsidP="00C50F3F">
      <w:pPr>
        <w:pStyle w:val="ConsPlusNormal"/>
        <w:ind w:firstLine="540"/>
        <w:jc w:val="both"/>
        <w:rPr>
          <w:sz w:val="24"/>
          <w:szCs w:val="24"/>
        </w:rPr>
      </w:pPr>
      <w:r w:rsidRPr="00660287">
        <w:rPr>
          <w:sz w:val="24"/>
          <w:szCs w:val="24"/>
        </w:rPr>
        <w:t>- справку сетевой организации о периоде и причинах прекращения передачи электрической энергии;</w:t>
      </w:r>
    </w:p>
    <w:p w14:paraId="57ADA53E" w14:textId="77777777" w:rsidR="00876203" w:rsidRPr="00660287" w:rsidRDefault="00876203" w:rsidP="00C50F3F">
      <w:pPr>
        <w:pStyle w:val="ConsPlusNormal"/>
        <w:ind w:firstLine="540"/>
        <w:jc w:val="both"/>
        <w:rPr>
          <w:sz w:val="24"/>
          <w:szCs w:val="24"/>
        </w:rPr>
      </w:pPr>
      <w:r w:rsidRPr="00660287">
        <w:rPr>
          <w:sz w:val="24"/>
          <w:szCs w:val="24"/>
        </w:rPr>
        <w:t>- документы, подтверждающие расход топлива на основании паспортных характеристик источников резервного электроснабжения в период эксплуатации при отсутствии централизованного электроснабжения;</w:t>
      </w:r>
    </w:p>
    <w:p w14:paraId="3BA9204D" w14:textId="77777777" w:rsidR="00876203" w:rsidRPr="00660287" w:rsidRDefault="00876203" w:rsidP="00C50F3F">
      <w:pPr>
        <w:pStyle w:val="ConsPlusNormal"/>
        <w:ind w:firstLine="540"/>
        <w:jc w:val="both"/>
        <w:rPr>
          <w:sz w:val="24"/>
          <w:szCs w:val="24"/>
        </w:rPr>
      </w:pPr>
      <w:r w:rsidRPr="00660287">
        <w:rPr>
          <w:sz w:val="24"/>
          <w:szCs w:val="24"/>
        </w:rPr>
        <w:t>- документы, подтверждающие фактические расходы на приобретение топлива.</w:t>
      </w:r>
    </w:p>
    <w:p w14:paraId="62490F93" w14:textId="77777777" w:rsidR="00876203" w:rsidRPr="00660287" w:rsidRDefault="00876203" w:rsidP="00C50F3F">
      <w:pPr>
        <w:pStyle w:val="ConsPlusNormal"/>
        <w:ind w:firstLine="540"/>
        <w:jc w:val="both"/>
        <w:rPr>
          <w:sz w:val="24"/>
          <w:szCs w:val="24"/>
        </w:rPr>
      </w:pPr>
      <w:bookmarkStart w:id="8" w:name="P111"/>
      <w:bookmarkEnd w:id="8"/>
      <w:r w:rsidRPr="00660287">
        <w:rPr>
          <w:sz w:val="24"/>
          <w:szCs w:val="24"/>
        </w:rPr>
        <w:t>2.5. Жители Холмского муниципального округа, пострадавшие от чрезвычайной ситуации, не позднее 6 месяцев со дня возникновения чрезвычайной ситуации могут обращаться в администрацию Холмского муниципального округа с заявлением об оказании единовременной материальной помощи и о необходимости организации и (или) оплаты размещения в стандартном номере гостиницы.</w:t>
      </w:r>
    </w:p>
    <w:p w14:paraId="27E75FEF" w14:textId="77777777" w:rsidR="00876203" w:rsidRPr="00660287" w:rsidRDefault="00876203" w:rsidP="00C50F3F">
      <w:pPr>
        <w:pStyle w:val="ConsPlusNormal"/>
        <w:ind w:firstLine="540"/>
        <w:jc w:val="both"/>
        <w:rPr>
          <w:sz w:val="24"/>
          <w:szCs w:val="24"/>
        </w:rPr>
      </w:pPr>
      <w:r w:rsidRPr="00660287">
        <w:rPr>
          <w:sz w:val="24"/>
          <w:szCs w:val="24"/>
        </w:rPr>
        <w:t xml:space="preserve">В заявлении необходимо указать паспортные данные заявителя, когда и кем выдан, адрес места регистрации и место проживания, количество лиц, совместно проживающих с заявителем, их родственные отношения; перечень пострадавшего имущества в результате чрезвычайной ситуации или стихийного бедствия, документ, свидетельствующий о произошедшей чрезвычайной ситуации. Застраховано или нет данное имущество. Сведения о наличии в собственности или во владении на территории Холмского муниципального </w:t>
      </w:r>
      <w:r w:rsidRPr="00660287">
        <w:rPr>
          <w:sz w:val="24"/>
          <w:szCs w:val="24"/>
        </w:rPr>
        <w:lastRenderedPageBreak/>
        <w:t>округа иного жилого помещения у гражданина и совместно проживающих с ним членов семьи.</w:t>
      </w:r>
    </w:p>
    <w:p w14:paraId="72580C05" w14:textId="77777777" w:rsidR="00876203" w:rsidRPr="00660287" w:rsidRDefault="00876203" w:rsidP="00C50F3F">
      <w:pPr>
        <w:pStyle w:val="ConsPlusNormal"/>
        <w:ind w:firstLine="540"/>
        <w:jc w:val="both"/>
        <w:rPr>
          <w:sz w:val="24"/>
          <w:szCs w:val="24"/>
        </w:rPr>
      </w:pPr>
      <w:r w:rsidRPr="00660287">
        <w:rPr>
          <w:sz w:val="24"/>
          <w:szCs w:val="24"/>
        </w:rPr>
        <w:t>Заявление рассматривается администрацией Холмского муниципального округа в течение 10 дней с момента его получения.</w:t>
      </w:r>
    </w:p>
    <w:p w14:paraId="36D1FE7F" w14:textId="77777777" w:rsidR="00876203" w:rsidRPr="00660287" w:rsidRDefault="00876203" w:rsidP="00C50F3F">
      <w:pPr>
        <w:pStyle w:val="ConsPlusNormal"/>
        <w:ind w:firstLine="540"/>
        <w:jc w:val="both"/>
        <w:rPr>
          <w:sz w:val="24"/>
          <w:szCs w:val="24"/>
        </w:rPr>
      </w:pPr>
      <w:r w:rsidRPr="00660287">
        <w:rPr>
          <w:sz w:val="24"/>
          <w:szCs w:val="24"/>
        </w:rPr>
        <w:t>О результатах рассмотрения заявлений жителей, пострадавших от чрезвычайной ситуации, сообщается не позднее 30 дней с момента приема заявления.</w:t>
      </w:r>
    </w:p>
    <w:p w14:paraId="311D3085" w14:textId="77777777" w:rsidR="00876203" w:rsidRPr="00660287" w:rsidRDefault="00876203" w:rsidP="00C50F3F">
      <w:pPr>
        <w:pStyle w:val="ConsPlusNormal"/>
        <w:ind w:firstLine="540"/>
        <w:jc w:val="both"/>
        <w:rPr>
          <w:sz w:val="24"/>
          <w:szCs w:val="24"/>
        </w:rPr>
      </w:pPr>
      <w:r w:rsidRPr="00660287">
        <w:rPr>
          <w:sz w:val="24"/>
          <w:szCs w:val="24"/>
        </w:rPr>
        <w:t>2.5.1. В целях реализации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47DB24C0" w14:textId="77777777" w:rsidR="00876203" w:rsidRPr="00660287" w:rsidRDefault="00876203" w:rsidP="00C50F3F">
      <w:pPr>
        <w:pStyle w:val="ConsPlusNormal"/>
        <w:ind w:firstLine="540"/>
        <w:jc w:val="both"/>
        <w:rPr>
          <w:sz w:val="24"/>
          <w:szCs w:val="24"/>
        </w:rPr>
      </w:pPr>
      <w:r w:rsidRPr="00660287">
        <w:rPr>
          <w:sz w:val="24"/>
          <w:szCs w:val="24"/>
        </w:rPr>
        <w:t>а) предметы для хранения и приготовления пищи - холодильник, газовая плита (электроплита) и шкаф для посуды;</w:t>
      </w:r>
    </w:p>
    <w:p w14:paraId="3D1DA9B3" w14:textId="77777777" w:rsidR="00876203" w:rsidRPr="00660287" w:rsidRDefault="00876203" w:rsidP="00C50F3F">
      <w:pPr>
        <w:pStyle w:val="ConsPlusNormal"/>
        <w:ind w:firstLine="540"/>
        <w:jc w:val="both"/>
        <w:rPr>
          <w:sz w:val="24"/>
          <w:szCs w:val="24"/>
        </w:rPr>
      </w:pPr>
      <w:r w:rsidRPr="00660287">
        <w:rPr>
          <w:sz w:val="24"/>
          <w:szCs w:val="24"/>
        </w:rPr>
        <w:t>б) предметы мебели для приема пищи - стол и стул (табуретка);</w:t>
      </w:r>
    </w:p>
    <w:p w14:paraId="36040A99" w14:textId="77777777" w:rsidR="00876203" w:rsidRPr="00660287" w:rsidRDefault="00876203" w:rsidP="00C50F3F">
      <w:pPr>
        <w:pStyle w:val="ConsPlusNormal"/>
        <w:ind w:firstLine="540"/>
        <w:jc w:val="both"/>
        <w:rPr>
          <w:sz w:val="24"/>
          <w:szCs w:val="24"/>
        </w:rPr>
      </w:pPr>
      <w:r w:rsidRPr="00660287">
        <w:rPr>
          <w:sz w:val="24"/>
          <w:szCs w:val="24"/>
        </w:rPr>
        <w:t>в) предметы мебели для сна - кровать (диван);</w:t>
      </w:r>
    </w:p>
    <w:p w14:paraId="54176FDD" w14:textId="77777777" w:rsidR="00876203" w:rsidRPr="00660287" w:rsidRDefault="00876203" w:rsidP="00C50F3F">
      <w:pPr>
        <w:pStyle w:val="ConsPlusNormal"/>
        <w:ind w:firstLine="540"/>
        <w:jc w:val="both"/>
        <w:rPr>
          <w:sz w:val="24"/>
          <w:szCs w:val="24"/>
        </w:rPr>
      </w:pPr>
      <w:r w:rsidRPr="00660287">
        <w:rPr>
          <w:sz w:val="24"/>
          <w:szCs w:val="24"/>
        </w:rPr>
        <w:t>г) предметы средств информирования граждан - телевизор (радио);</w:t>
      </w:r>
    </w:p>
    <w:p w14:paraId="222B5AC9" w14:textId="77777777" w:rsidR="00876203" w:rsidRPr="00660287" w:rsidRDefault="00876203" w:rsidP="00C50F3F">
      <w:pPr>
        <w:pStyle w:val="ConsPlusNormal"/>
        <w:ind w:firstLine="540"/>
        <w:jc w:val="both"/>
        <w:rPr>
          <w:sz w:val="24"/>
          <w:szCs w:val="24"/>
        </w:rPr>
      </w:pPr>
      <w:r w:rsidRPr="00660287">
        <w:rPr>
          <w:sz w:val="24"/>
          <w:szCs w:val="24"/>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7446A144" w14:textId="77777777" w:rsidR="00876203" w:rsidRPr="00660287" w:rsidRDefault="00876203" w:rsidP="00C50F3F">
      <w:pPr>
        <w:pStyle w:val="ConsPlusNormal"/>
        <w:ind w:firstLine="540"/>
        <w:jc w:val="both"/>
        <w:rPr>
          <w:sz w:val="24"/>
          <w:szCs w:val="24"/>
        </w:rPr>
      </w:pPr>
      <w:r w:rsidRPr="00660287">
        <w:rPr>
          <w:sz w:val="24"/>
          <w:szCs w:val="24"/>
        </w:rPr>
        <w:t xml:space="preserve">2.6. Департамент финансов имеет право обратиться за заключением по документам, указанным в </w:t>
      </w:r>
      <w:hyperlink w:anchor="P98">
        <w:r w:rsidRPr="00660287">
          <w:rPr>
            <w:sz w:val="24"/>
            <w:szCs w:val="24"/>
          </w:rPr>
          <w:t>пунктах 2.4</w:t>
        </w:r>
      </w:hyperlink>
      <w:r w:rsidRPr="00660287">
        <w:rPr>
          <w:sz w:val="24"/>
          <w:szCs w:val="24"/>
        </w:rPr>
        <w:t xml:space="preserve"> и </w:t>
      </w:r>
      <w:hyperlink w:anchor="P111">
        <w:r w:rsidRPr="00660287">
          <w:rPr>
            <w:sz w:val="24"/>
            <w:szCs w:val="24"/>
          </w:rPr>
          <w:t>2.5</w:t>
        </w:r>
      </w:hyperlink>
      <w:r w:rsidRPr="00660287">
        <w:rPr>
          <w:sz w:val="24"/>
          <w:szCs w:val="24"/>
        </w:rPr>
        <w:t xml:space="preserve"> настоящего Порядка, а также за предоставлением дополнительных документов к органам местного самоуправления Холмского муниципального округа, муниципальным учреждениям, компетентным в соответствующих сферах деятельности, которые в течение 10 дней с момента получения данного запроса представляют соответствующее заключение.</w:t>
      </w:r>
    </w:p>
    <w:p w14:paraId="54A59C26" w14:textId="77777777" w:rsidR="00876203" w:rsidRPr="00660287" w:rsidRDefault="00876203" w:rsidP="00C50F3F">
      <w:pPr>
        <w:pStyle w:val="ConsPlusNormal"/>
        <w:ind w:firstLine="540"/>
        <w:jc w:val="both"/>
        <w:rPr>
          <w:sz w:val="24"/>
          <w:szCs w:val="24"/>
        </w:rPr>
      </w:pPr>
      <w:r w:rsidRPr="00660287">
        <w:rPr>
          <w:sz w:val="24"/>
          <w:szCs w:val="24"/>
        </w:rPr>
        <w:t>В случае указания в запросе Департамента финансов на необходимость осуществления подготовки заключения в срочном порядке заключение направляется в течение 3 дней с момента получения данного запроса.</w:t>
      </w:r>
    </w:p>
    <w:p w14:paraId="70642DC0" w14:textId="77777777" w:rsidR="00876203" w:rsidRPr="00660287" w:rsidRDefault="00876203" w:rsidP="00C50F3F">
      <w:pPr>
        <w:pStyle w:val="ConsPlusNormal"/>
        <w:ind w:firstLine="540"/>
        <w:jc w:val="both"/>
        <w:rPr>
          <w:sz w:val="24"/>
          <w:szCs w:val="24"/>
        </w:rPr>
      </w:pPr>
      <w:r w:rsidRPr="00660287">
        <w:rPr>
          <w:sz w:val="24"/>
          <w:szCs w:val="24"/>
        </w:rPr>
        <w:t xml:space="preserve">2.7. При проведении экстренных мероприятий средства резервного фонда могут быть выделены в объеме до 10% от общего объема средств резервного фонда, предусмотренного в бюджете Холмского муниципального округа на очередной финансовый год, с последующим представлением обосновывающих документов в порядке, предусмотренном </w:t>
      </w:r>
      <w:hyperlink w:anchor="P95">
        <w:r w:rsidRPr="00660287">
          <w:rPr>
            <w:sz w:val="24"/>
            <w:szCs w:val="24"/>
          </w:rPr>
          <w:t>пунктами 2.2</w:t>
        </w:r>
      </w:hyperlink>
      <w:r w:rsidRPr="00660287">
        <w:rPr>
          <w:sz w:val="24"/>
          <w:szCs w:val="24"/>
        </w:rPr>
        <w:t xml:space="preserve">, </w:t>
      </w:r>
      <w:hyperlink w:anchor="P98">
        <w:r w:rsidRPr="00660287">
          <w:rPr>
            <w:sz w:val="24"/>
            <w:szCs w:val="24"/>
          </w:rPr>
          <w:t>2.4</w:t>
        </w:r>
      </w:hyperlink>
      <w:r w:rsidRPr="00660287">
        <w:rPr>
          <w:sz w:val="24"/>
          <w:szCs w:val="24"/>
        </w:rPr>
        <w:t xml:space="preserve"> и </w:t>
      </w:r>
      <w:hyperlink w:anchor="P111">
        <w:r w:rsidRPr="00660287">
          <w:rPr>
            <w:sz w:val="24"/>
            <w:szCs w:val="24"/>
          </w:rPr>
          <w:t>2.5</w:t>
        </w:r>
      </w:hyperlink>
      <w:r w:rsidRPr="00660287">
        <w:rPr>
          <w:sz w:val="24"/>
          <w:szCs w:val="24"/>
        </w:rPr>
        <w:t xml:space="preserve"> настоящего Порядка.</w:t>
      </w:r>
    </w:p>
    <w:p w14:paraId="4E3C17AF" w14:textId="77777777" w:rsidR="00876203" w:rsidRPr="00660287" w:rsidRDefault="00876203" w:rsidP="00C50F3F">
      <w:pPr>
        <w:pStyle w:val="ConsPlusNormal"/>
        <w:ind w:firstLine="540"/>
        <w:jc w:val="both"/>
        <w:rPr>
          <w:sz w:val="24"/>
          <w:szCs w:val="24"/>
        </w:rPr>
      </w:pPr>
      <w:r w:rsidRPr="00660287">
        <w:rPr>
          <w:sz w:val="24"/>
          <w:szCs w:val="24"/>
        </w:rPr>
        <w:t>К экстренным мероприятиям относятся:</w:t>
      </w:r>
    </w:p>
    <w:p w14:paraId="72657501" w14:textId="77777777" w:rsidR="00876203" w:rsidRPr="00660287" w:rsidRDefault="00876203" w:rsidP="00C50F3F">
      <w:pPr>
        <w:pStyle w:val="ConsPlusNormal"/>
        <w:ind w:firstLine="540"/>
        <w:jc w:val="both"/>
        <w:rPr>
          <w:sz w:val="24"/>
          <w:szCs w:val="24"/>
        </w:rPr>
      </w:pPr>
      <w:r w:rsidRPr="00660287">
        <w:rPr>
          <w:sz w:val="24"/>
          <w:szCs w:val="24"/>
        </w:rPr>
        <w:t>- проведение поисковых и аварийно-спасательных работ в зонах чрезвычайных ситуаций;</w:t>
      </w:r>
    </w:p>
    <w:p w14:paraId="39469ECD" w14:textId="77777777" w:rsidR="00876203" w:rsidRPr="00660287" w:rsidRDefault="00876203" w:rsidP="00C50F3F">
      <w:pPr>
        <w:pStyle w:val="ConsPlusNormal"/>
        <w:ind w:firstLine="540"/>
        <w:jc w:val="both"/>
        <w:rPr>
          <w:sz w:val="24"/>
          <w:szCs w:val="24"/>
        </w:rPr>
      </w:pPr>
      <w:r w:rsidRPr="00660287">
        <w:rPr>
          <w:sz w:val="24"/>
          <w:szCs w:val="24"/>
        </w:rPr>
        <w:t>- закупка, доставка и кратковременное хранение (до 7 суток) материальных ресурсов для первоочередного жизнеобеспечения пострадавших граждан;</w:t>
      </w:r>
    </w:p>
    <w:p w14:paraId="6546E6A0" w14:textId="77777777" w:rsidR="00876203" w:rsidRPr="00660287" w:rsidRDefault="00876203" w:rsidP="00C50F3F">
      <w:pPr>
        <w:pStyle w:val="ConsPlusNormal"/>
        <w:ind w:firstLine="540"/>
        <w:jc w:val="both"/>
        <w:rPr>
          <w:sz w:val="24"/>
          <w:szCs w:val="24"/>
        </w:rPr>
      </w:pPr>
      <w:r w:rsidRPr="00660287">
        <w:rPr>
          <w:sz w:val="24"/>
          <w:szCs w:val="24"/>
        </w:rPr>
        <w:t>- развертывание и содержание временных (до 7 суток) пунктов проживания и питания для эвакуируемых пострадавших граждан;</w:t>
      </w:r>
    </w:p>
    <w:p w14:paraId="6C0A8541" w14:textId="77777777" w:rsidR="00876203" w:rsidRPr="00660287" w:rsidRDefault="00876203" w:rsidP="00C50F3F">
      <w:pPr>
        <w:pStyle w:val="ConsPlusNormal"/>
        <w:ind w:firstLine="540"/>
        <w:jc w:val="both"/>
        <w:rPr>
          <w:sz w:val="24"/>
          <w:szCs w:val="24"/>
        </w:rPr>
      </w:pPr>
      <w:r w:rsidRPr="00660287">
        <w:rPr>
          <w:sz w:val="24"/>
          <w:szCs w:val="24"/>
        </w:rPr>
        <w:t>- возмещение расходов, связанных с привлечением в установленном порядке сил постоянной готовности, специалистов органов местного самоуправления, муниципальных учреждений, нештатных и общественных аварийно-спасательных формирований к проведению аварийно-спасательных работ.</w:t>
      </w:r>
    </w:p>
    <w:p w14:paraId="6AA6F57D" w14:textId="77777777" w:rsidR="00876203" w:rsidRPr="00660287" w:rsidRDefault="00876203" w:rsidP="00C50F3F">
      <w:pPr>
        <w:pStyle w:val="ConsPlusNormal"/>
        <w:ind w:firstLine="540"/>
        <w:jc w:val="both"/>
        <w:rPr>
          <w:sz w:val="24"/>
          <w:szCs w:val="24"/>
        </w:rPr>
      </w:pPr>
      <w:r w:rsidRPr="00660287">
        <w:rPr>
          <w:sz w:val="24"/>
          <w:szCs w:val="24"/>
        </w:rPr>
        <w:t>2.8. В случае положительного решения вопроса о выделении средств из резервного фонда Департамент финансов вносит в администрацию Холмского муниципального округа проект распоряжения администрации Холмского муниципального округа о выделении средств.</w:t>
      </w:r>
    </w:p>
    <w:p w14:paraId="2224A563" w14:textId="77777777" w:rsidR="00876203" w:rsidRPr="00660287" w:rsidRDefault="00876203" w:rsidP="00C50F3F">
      <w:pPr>
        <w:pStyle w:val="ConsPlusNormal"/>
        <w:ind w:firstLine="540"/>
        <w:jc w:val="both"/>
        <w:rPr>
          <w:sz w:val="24"/>
          <w:szCs w:val="24"/>
        </w:rPr>
      </w:pPr>
      <w:r w:rsidRPr="00660287">
        <w:rPr>
          <w:sz w:val="24"/>
          <w:szCs w:val="24"/>
        </w:rPr>
        <w:t>В проекте распоряжения указываются:</w:t>
      </w:r>
    </w:p>
    <w:p w14:paraId="72E98CCC" w14:textId="77777777" w:rsidR="00876203" w:rsidRPr="00660287" w:rsidRDefault="00876203" w:rsidP="00C50F3F">
      <w:pPr>
        <w:pStyle w:val="ConsPlusNormal"/>
        <w:ind w:firstLine="540"/>
        <w:jc w:val="both"/>
        <w:rPr>
          <w:sz w:val="24"/>
          <w:szCs w:val="24"/>
        </w:rPr>
      </w:pPr>
      <w:r w:rsidRPr="00660287">
        <w:rPr>
          <w:sz w:val="24"/>
          <w:szCs w:val="24"/>
        </w:rPr>
        <w:lastRenderedPageBreak/>
        <w:t>- наименование ГРБС;</w:t>
      </w:r>
    </w:p>
    <w:p w14:paraId="04CB530B" w14:textId="77777777" w:rsidR="00876203" w:rsidRPr="00660287" w:rsidRDefault="00876203" w:rsidP="00C50F3F">
      <w:pPr>
        <w:pStyle w:val="ConsPlusNormal"/>
        <w:ind w:firstLine="540"/>
        <w:jc w:val="both"/>
        <w:rPr>
          <w:sz w:val="24"/>
          <w:szCs w:val="24"/>
        </w:rPr>
      </w:pPr>
      <w:r w:rsidRPr="00660287">
        <w:rPr>
          <w:sz w:val="24"/>
          <w:szCs w:val="24"/>
        </w:rPr>
        <w:t>- объем бюджетных ассигнований, выделяемых из резервного фонда;</w:t>
      </w:r>
    </w:p>
    <w:p w14:paraId="073D73E3" w14:textId="77777777" w:rsidR="00876203" w:rsidRPr="00660287" w:rsidRDefault="00876203" w:rsidP="00C50F3F">
      <w:pPr>
        <w:pStyle w:val="ConsPlusNormal"/>
        <w:ind w:firstLine="540"/>
        <w:jc w:val="both"/>
        <w:rPr>
          <w:sz w:val="24"/>
          <w:szCs w:val="24"/>
        </w:rPr>
      </w:pPr>
      <w:r w:rsidRPr="00660287">
        <w:rPr>
          <w:sz w:val="24"/>
          <w:szCs w:val="24"/>
        </w:rPr>
        <w:t>- цель выделения бюджетных ассигнований из резервного фонда;</w:t>
      </w:r>
    </w:p>
    <w:p w14:paraId="5B93895B" w14:textId="77777777" w:rsidR="00876203" w:rsidRPr="00660287" w:rsidRDefault="00876203" w:rsidP="00C50F3F">
      <w:pPr>
        <w:pStyle w:val="ConsPlusNormal"/>
        <w:ind w:firstLine="540"/>
        <w:jc w:val="both"/>
        <w:rPr>
          <w:sz w:val="24"/>
          <w:szCs w:val="24"/>
        </w:rPr>
      </w:pPr>
      <w:r w:rsidRPr="00660287">
        <w:rPr>
          <w:sz w:val="24"/>
          <w:szCs w:val="24"/>
        </w:rPr>
        <w:t>- перечень объектов при выделении бюджетных ассигнований на аварийно-восстановительные и (или) ремонтные работы на двух и более объектах (приложение к проекту распоряжения);</w:t>
      </w:r>
    </w:p>
    <w:p w14:paraId="4609433F" w14:textId="77777777" w:rsidR="00876203" w:rsidRPr="00660287" w:rsidRDefault="00876203" w:rsidP="00C50F3F">
      <w:pPr>
        <w:pStyle w:val="ConsPlusNormal"/>
        <w:ind w:firstLine="540"/>
        <w:jc w:val="both"/>
        <w:rPr>
          <w:sz w:val="24"/>
          <w:szCs w:val="24"/>
        </w:rPr>
      </w:pPr>
      <w:r w:rsidRPr="00660287">
        <w:rPr>
          <w:sz w:val="24"/>
          <w:szCs w:val="24"/>
        </w:rPr>
        <w:t>- срок представления в Департамент финансов отчета о целевом использовании средств, выделенных из резервного фонда;</w:t>
      </w:r>
    </w:p>
    <w:p w14:paraId="6C65A3E5" w14:textId="77777777" w:rsidR="00876203" w:rsidRPr="00660287" w:rsidRDefault="00876203" w:rsidP="00C50F3F">
      <w:pPr>
        <w:pStyle w:val="ConsPlusNormal"/>
        <w:ind w:firstLine="540"/>
        <w:jc w:val="both"/>
        <w:rPr>
          <w:sz w:val="24"/>
          <w:szCs w:val="24"/>
        </w:rPr>
      </w:pPr>
      <w:r w:rsidRPr="00660287">
        <w:rPr>
          <w:sz w:val="24"/>
          <w:szCs w:val="24"/>
        </w:rPr>
        <w:t>- иные сведения, которые необходимо указать в проекте распоряжения по совместному решению МКУ Управление по делам ГО и ЧС и Департамента финансов.</w:t>
      </w:r>
    </w:p>
    <w:p w14:paraId="124D8A7F" w14:textId="77777777" w:rsidR="00876203" w:rsidRPr="00660287" w:rsidRDefault="00876203" w:rsidP="00C50F3F">
      <w:pPr>
        <w:pStyle w:val="ConsPlusNormal"/>
        <w:ind w:firstLine="540"/>
        <w:jc w:val="both"/>
        <w:rPr>
          <w:sz w:val="24"/>
          <w:szCs w:val="24"/>
        </w:rPr>
      </w:pPr>
      <w:r w:rsidRPr="00660287">
        <w:rPr>
          <w:sz w:val="24"/>
          <w:szCs w:val="24"/>
        </w:rPr>
        <w:t>К распоряжению о выделении средств резервного фонда по обращению жителей Холмского муниципального округа прилагается служебная записка, согласованная курирующим вице-мэром Холмского муниципального округа и контрольно-правовым департаментом администрации Холмского муниципального округа.</w:t>
      </w:r>
    </w:p>
    <w:p w14:paraId="43C6D8D1" w14:textId="77777777" w:rsidR="00876203" w:rsidRPr="00660287" w:rsidRDefault="00876203" w:rsidP="00C50F3F">
      <w:pPr>
        <w:pStyle w:val="ConsPlusNormal"/>
        <w:ind w:firstLine="540"/>
        <w:jc w:val="both"/>
        <w:rPr>
          <w:sz w:val="24"/>
          <w:szCs w:val="24"/>
        </w:rPr>
      </w:pPr>
      <w:r w:rsidRPr="00660287">
        <w:rPr>
          <w:sz w:val="24"/>
          <w:szCs w:val="24"/>
        </w:rPr>
        <w:t xml:space="preserve">2.9. ГРБС, в распоряжение которого выделены средства резервного фонда на финансовое обеспечение мероприятий по предупреждению и ликвидации чрезвычайных ситуаций локального, местного уровня, представляет в Департамент финансов в двухмесячный срок со дня выхода распоряжения о выделении средств </w:t>
      </w:r>
      <w:hyperlink w:anchor="P235">
        <w:r w:rsidRPr="00660287">
          <w:rPr>
            <w:sz w:val="24"/>
            <w:szCs w:val="24"/>
          </w:rPr>
          <w:t>отчет</w:t>
        </w:r>
      </w:hyperlink>
      <w:r w:rsidRPr="00660287">
        <w:rPr>
          <w:sz w:val="24"/>
          <w:szCs w:val="24"/>
        </w:rPr>
        <w:t xml:space="preserve"> о расходовании средств, выделенных из резервного фонда, по форме, утвержденной настоящим постановлением.</w:t>
      </w:r>
    </w:p>
    <w:p w14:paraId="3E78A9FC" w14:textId="77777777" w:rsidR="00876203" w:rsidRPr="00660287" w:rsidRDefault="00876203" w:rsidP="00C50F3F">
      <w:pPr>
        <w:pStyle w:val="ConsPlusNormal"/>
        <w:ind w:firstLine="540"/>
        <w:jc w:val="both"/>
        <w:rPr>
          <w:sz w:val="24"/>
          <w:szCs w:val="24"/>
        </w:rPr>
      </w:pPr>
      <w:r w:rsidRPr="00660287">
        <w:rPr>
          <w:sz w:val="24"/>
          <w:szCs w:val="24"/>
        </w:rPr>
        <w:t>2.10. ГРБС может обращаться с просьбой о продлении сроков представления отчета в Департамент финансов с указанием причин невозможности представления отчета о расходовании средств в установленный срок. При принятии положительного решения о продлении срока Департамент финансов вносит в администрацию Холмского муниципального округа проект распоряжения о внесении изменений в распоряжение Холмского муниципального округа о выделении средств, в части изменения сроков предоставления отчета.</w:t>
      </w:r>
    </w:p>
    <w:p w14:paraId="361DFD24" w14:textId="77777777" w:rsidR="00876203" w:rsidRPr="00660287" w:rsidRDefault="00876203" w:rsidP="00C50F3F">
      <w:pPr>
        <w:pStyle w:val="ConsPlusNormal"/>
        <w:ind w:firstLine="540"/>
        <w:jc w:val="both"/>
        <w:rPr>
          <w:sz w:val="24"/>
          <w:szCs w:val="24"/>
        </w:rPr>
      </w:pPr>
      <w:r w:rsidRPr="00660287">
        <w:rPr>
          <w:sz w:val="24"/>
          <w:szCs w:val="24"/>
        </w:rPr>
        <w:t>2.11. Целевые средства, полученные и не использованные в полном объеме, не могут быть направлены на другие цели и подлежат возврату на единый счет бюджета Холмского муниципального округа в соответствии с бюджетным законодательством Российской Федерации.</w:t>
      </w:r>
    </w:p>
    <w:p w14:paraId="37852AB1" w14:textId="77777777" w:rsidR="00876203" w:rsidRPr="00660287" w:rsidRDefault="00876203" w:rsidP="00C50F3F">
      <w:pPr>
        <w:pStyle w:val="ConsPlusNormal"/>
        <w:ind w:firstLine="540"/>
        <w:jc w:val="both"/>
        <w:rPr>
          <w:sz w:val="24"/>
          <w:szCs w:val="24"/>
        </w:rPr>
      </w:pPr>
    </w:p>
    <w:p w14:paraId="0AC38F43" w14:textId="77777777" w:rsidR="00876203" w:rsidRPr="00660287" w:rsidRDefault="00876203" w:rsidP="00C50F3F">
      <w:pPr>
        <w:pStyle w:val="ConsPlusTitle"/>
        <w:jc w:val="center"/>
        <w:outlineLvl w:val="1"/>
        <w:rPr>
          <w:rFonts w:ascii="Arial" w:hAnsi="Arial" w:cs="Arial"/>
          <w:sz w:val="24"/>
          <w:szCs w:val="24"/>
        </w:rPr>
      </w:pPr>
      <w:r w:rsidRPr="00660287">
        <w:rPr>
          <w:rFonts w:ascii="Arial" w:hAnsi="Arial" w:cs="Arial"/>
          <w:sz w:val="24"/>
          <w:szCs w:val="24"/>
        </w:rPr>
        <w:t>3. Порядок расходования средств</w:t>
      </w:r>
    </w:p>
    <w:p w14:paraId="0B5BB158" w14:textId="77777777" w:rsidR="00876203" w:rsidRPr="00660287" w:rsidRDefault="00876203" w:rsidP="00C50F3F">
      <w:pPr>
        <w:pStyle w:val="ConsPlusTitle"/>
        <w:jc w:val="center"/>
        <w:rPr>
          <w:rFonts w:ascii="Arial" w:hAnsi="Arial" w:cs="Arial"/>
          <w:sz w:val="24"/>
          <w:szCs w:val="24"/>
        </w:rPr>
      </w:pPr>
      <w:r w:rsidRPr="00660287">
        <w:rPr>
          <w:rFonts w:ascii="Arial" w:hAnsi="Arial" w:cs="Arial"/>
          <w:sz w:val="24"/>
          <w:szCs w:val="24"/>
        </w:rPr>
        <w:t>резервного фонда администрации на мероприятия,</w:t>
      </w:r>
    </w:p>
    <w:p w14:paraId="57AF32B1" w14:textId="77777777" w:rsidR="00876203" w:rsidRDefault="00876203" w:rsidP="00C50F3F">
      <w:pPr>
        <w:pStyle w:val="ConsPlusTitle"/>
        <w:jc w:val="center"/>
        <w:rPr>
          <w:rFonts w:ascii="Arial" w:hAnsi="Arial" w:cs="Arial"/>
          <w:sz w:val="24"/>
          <w:szCs w:val="24"/>
        </w:rPr>
      </w:pPr>
      <w:r w:rsidRPr="00660287">
        <w:rPr>
          <w:rFonts w:ascii="Arial" w:hAnsi="Arial" w:cs="Arial"/>
          <w:sz w:val="24"/>
          <w:szCs w:val="24"/>
        </w:rPr>
        <w:t>определенные подпунктами 1.6.10 - 1.6.16 настоящего Порядка</w:t>
      </w:r>
    </w:p>
    <w:p w14:paraId="2D46078B" w14:textId="77777777" w:rsidR="00793BFC" w:rsidRDefault="00793BFC" w:rsidP="00C50F3F">
      <w:pPr>
        <w:autoSpaceDE w:val="0"/>
        <w:autoSpaceDN w:val="0"/>
        <w:adjustRightInd w:val="0"/>
        <w:jc w:val="center"/>
        <w:rPr>
          <w:rFonts w:ascii="Arial" w:hAnsi="Arial" w:cs="Arial"/>
          <w:sz w:val="24"/>
          <w:szCs w:val="24"/>
        </w:rPr>
      </w:pPr>
      <w:r>
        <w:rPr>
          <w:rFonts w:ascii="Arial" w:hAnsi="Arial" w:cs="Arial"/>
          <w:sz w:val="24"/>
          <w:szCs w:val="24"/>
        </w:rPr>
        <w:t>(в ред. Постановлений Администрации Холмского муниципального округа</w:t>
      </w:r>
    </w:p>
    <w:p w14:paraId="2D263182" w14:textId="53A5463A" w:rsidR="00793BFC" w:rsidRPr="00660287" w:rsidRDefault="00793BFC" w:rsidP="00C50F3F">
      <w:pPr>
        <w:autoSpaceDE w:val="0"/>
        <w:autoSpaceDN w:val="0"/>
        <w:adjustRightInd w:val="0"/>
        <w:jc w:val="center"/>
        <w:rPr>
          <w:rFonts w:ascii="Arial" w:hAnsi="Arial" w:cs="Arial"/>
          <w:sz w:val="24"/>
          <w:szCs w:val="24"/>
        </w:rPr>
      </w:pPr>
      <w:r>
        <w:rPr>
          <w:rFonts w:ascii="Arial" w:hAnsi="Arial" w:cs="Arial"/>
          <w:sz w:val="24"/>
          <w:szCs w:val="24"/>
        </w:rPr>
        <w:t>о</w:t>
      </w:r>
      <w:r w:rsidRPr="00520955">
        <w:rPr>
          <w:rFonts w:ascii="Arial" w:hAnsi="Arial" w:cs="Arial"/>
          <w:sz w:val="24"/>
          <w:szCs w:val="24"/>
        </w:rPr>
        <w:t>т</w:t>
      </w:r>
      <w:r>
        <w:rPr>
          <w:rFonts w:ascii="Arial" w:hAnsi="Arial" w:cs="Arial"/>
          <w:sz w:val="24"/>
          <w:szCs w:val="24"/>
        </w:rPr>
        <w:t xml:space="preserve"> 16.05.2025 №</w:t>
      </w:r>
      <w:r w:rsidRPr="00520955">
        <w:rPr>
          <w:rFonts w:ascii="Arial" w:hAnsi="Arial" w:cs="Arial"/>
          <w:sz w:val="24"/>
          <w:szCs w:val="24"/>
        </w:rPr>
        <w:t xml:space="preserve"> </w:t>
      </w:r>
      <w:r>
        <w:rPr>
          <w:rFonts w:ascii="Arial" w:hAnsi="Arial" w:cs="Arial"/>
          <w:sz w:val="24"/>
          <w:szCs w:val="24"/>
        </w:rPr>
        <w:t>637, от 04.07.2025 № 882</w:t>
      </w:r>
      <w:r w:rsidRPr="005A675B">
        <w:rPr>
          <w:rFonts w:ascii="Arial" w:hAnsi="Arial" w:cs="Arial"/>
          <w:sz w:val="24"/>
          <w:szCs w:val="24"/>
        </w:rPr>
        <w:t>)</w:t>
      </w:r>
    </w:p>
    <w:p w14:paraId="77389334" w14:textId="77777777" w:rsidR="00876203" w:rsidRPr="00660287" w:rsidRDefault="00876203" w:rsidP="00C50F3F">
      <w:pPr>
        <w:pStyle w:val="ConsPlusNormal"/>
        <w:ind w:firstLine="540"/>
        <w:jc w:val="both"/>
        <w:rPr>
          <w:sz w:val="24"/>
          <w:szCs w:val="24"/>
        </w:rPr>
      </w:pPr>
    </w:p>
    <w:p w14:paraId="5074291A" w14:textId="77777777" w:rsidR="00876203" w:rsidRPr="00660287" w:rsidRDefault="00876203" w:rsidP="00C50F3F">
      <w:pPr>
        <w:pStyle w:val="ConsPlusNormal"/>
        <w:ind w:firstLine="540"/>
        <w:jc w:val="both"/>
        <w:rPr>
          <w:sz w:val="24"/>
          <w:szCs w:val="24"/>
        </w:rPr>
      </w:pPr>
      <w:r w:rsidRPr="00660287">
        <w:rPr>
          <w:sz w:val="24"/>
          <w:szCs w:val="24"/>
        </w:rPr>
        <w:t>3.1. При возникновении непредвиденных (не предусмотренных в бюджете Холмского муниципального округа) расходов ГРБС имеет право обратиться в администрацию Холмского муниципального округа с просьбой о выделении средств из резервного фонда. Обращение подлежит обязательному согласованию с курирующим вице-мэром.</w:t>
      </w:r>
    </w:p>
    <w:p w14:paraId="1359A3FD" w14:textId="77777777" w:rsidR="00876203" w:rsidRPr="00660287" w:rsidRDefault="00876203" w:rsidP="00C50F3F">
      <w:pPr>
        <w:pStyle w:val="ConsPlusNormal"/>
        <w:ind w:firstLine="540"/>
        <w:jc w:val="both"/>
        <w:rPr>
          <w:sz w:val="24"/>
          <w:szCs w:val="24"/>
        </w:rPr>
      </w:pPr>
      <w:r w:rsidRPr="00660287">
        <w:rPr>
          <w:sz w:val="24"/>
          <w:szCs w:val="24"/>
        </w:rPr>
        <w:t>3.2. К обращению (ходатайству) о выделении денежных средств из резервного фонда заинтересованные органы местного самоуправления представляют информацию (документы), содержащую:</w:t>
      </w:r>
    </w:p>
    <w:p w14:paraId="70F4D6B5" w14:textId="77777777" w:rsidR="00876203" w:rsidRPr="00660287" w:rsidRDefault="00876203" w:rsidP="00C50F3F">
      <w:pPr>
        <w:pStyle w:val="ConsPlusNormal"/>
        <w:ind w:firstLine="540"/>
        <w:jc w:val="both"/>
        <w:rPr>
          <w:sz w:val="24"/>
          <w:szCs w:val="24"/>
        </w:rPr>
      </w:pPr>
      <w:r w:rsidRPr="00660287">
        <w:rPr>
          <w:sz w:val="24"/>
          <w:szCs w:val="24"/>
        </w:rPr>
        <w:t>- необходимость и непредвиденность расходов на заявленные цели;</w:t>
      </w:r>
    </w:p>
    <w:p w14:paraId="7BDDC7A0" w14:textId="77777777" w:rsidR="00876203" w:rsidRPr="00660287" w:rsidRDefault="00876203" w:rsidP="00C50F3F">
      <w:pPr>
        <w:pStyle w:val="ConsPlusNormal"/>
        <w:ind w:firstLine="540"/>
        <w:jc w:val="both"/>
        <w:rPr>
          <w:sz w:val="24"/>
          <w:szCs w:val="24"/>
        </w:rPr>
      </w:pPr>
      <w:r w:rsidRPr="00660287">
        <w:rPr>
          <w:sz w:val="24"/>
          <w:szCs w:val="24"/>
        </w:rPr>
        <w:lastRenderedPageBreak/>
        <w:t>- требуемый объем средств бюджета Холмского муниципального округа (с приложением дефектных ведомостей и (или) смет на проведение капитального (текущего) ремонта, иные расчеты и документы на заявленные средства);</w:t>
      </w:r>
    </w:p>
    <w:p w14:paraId="0640384B" w14:textId="77777777" w:rsidR="00876203" w:rsidRPr="00660287" w:rsidRDefault="00876203" w:rsidP="00C50F3F">
      <w:pPr>
        <w:pStyle w:val="ConsPlusNormal"/>
        <w:ind w:firstLine="540"/>
        <w:jc w:val="both"/>
        <w:rPr>
          <w:sz w:val="24"/>
          <w:szCs w:val="24"/>
        </w:rPr>
      </w:pPr>
      <w:r w:rsidRPr="00660287">
        <w:rPr>
          <w:sz w:val="24"/>
          <w:szCs w:val="24"/>
        </w:rPr>
        <w:t>- сведения о невозможности изыскания заявленных средств за счет экономии по другим расходам, предусмотренным ГРБС сводной бюджетной росписью.</w:t>
      </w:r>
    </w:p>
    <w:p w14:paraId="68BC4FC3" w14:textId="77777777" w:rsidR="00876203" w:rsidRPr="00660287" w:rsidRDefault="00876203" w:rsidP="00C50F3F">
      <w:pPr>
        <w:pStyle w:val="ConsPlusNormal"/>
        <w:ind w:firstLine="540"/>
        <w:jc w:val="both"/>
        <w:rPr>
          <w:sz w:val="24"/>
          <w:szCs w:val="24"/>
        </w:rPr>
      </w:pPr>
      <w:r w:rsidRPr="00660287">
        <w:rPr>
          <w:sz w:val="24"/>
          <w:szCs w:val="24"/>
        </w:rPr>
        <w:t>3.3. Жители Холмского муниципального округа, претендующие на получение разовой материальной помощи или разовых поощрений, могут обращаться в администрацию Холмского муниципального округа с заявлением об оказании материальной помощи или поощрения.</w:t>
      </w:r>
    </w:p>
    <w:p w14:paraId="1B4CE6BA" w14:textId="77777777" w:rsidR="00876203" w:rsidRPr="00660287" w:rsidRDefault="00876203" w:rsidP="00C50F3F">
      <w:pPr>
        <w:pStyle w:val="ConsPlusNormal"/>
        <w:ind w:firstLine="540"/>
        <w:jc w:val="both"/>
        <w:rPr>
          <w:sz w:val="24"/>
          <w:szCs w:val="24"/>
        </w:rPr>
      </w:pPr>
      <w:r w:rsidRPr="00660287">
        <w:rPr>
          <w:sz w:val="24"/>
          <w:szCs w:val="24"/>
        </w:rPr>
        <w:t>В заявлении необходимо указать паспортные данные заявителя, когда и кем выдан, адрес места регистрации и место проживания, количество лиц, совместно проживающих с заявителем, их родственные отношения, согласие на обработку персональных данных. К заявлению приложить документы, подтверждающие причину обращения, и банковские реквизиты. В случае приложения документов, подтверждающих расходы, последние должны быть произведены не ранее чем за 6 месяцев до момента обращения.</w:t>
      </w:r>
    </w:p>
    <w:p w14:paraId="703C1CD9" w14:textId="77777777" w:rsidR="00876203" w:rsidRPr="00660287" w:rsidRDefault="00876203" w:rsidP="00C50F3F">
      <w:pPr>
        <w:pStyle w:val="ConsPlusNormal"/>
        <w:ind w:firstLine="540"/>
        <w:jc w:val="both"/>
        <w:rPr>
          <w:sz w:val="24"/>
          <w:szCs w:val="24"/>
        </w:rPr>
      </w:pPr>
      <w:r w:rsidRPr="00660287">
        <w:rPr>
          <w:sz w:val="24"/>
          <w:szCs w:val="24"/>
        </w:rPr>
        <w:t>Заявление рассматривается администрацией Холмского муниципального округа в течение 20 дней с момента его получения.</w:t>
      </w:r>
    </w:p>
    <w:p w14:paraId="4D2BA246" w14:textId="77777777" w:rsidR="00876203" w:rsidRPr="00660287" w:rsidRDefault="00876203" w:rsidP="00C50F3F">
      <w:pPr>
        <w:pStyle w:val="ConsPlusNormal"/>
        <w:ind w:firstLine="540"/>
        <w:jc w:val="both"/>
        <w:rPr>
          <w:sz w:val="24"/>
          <w:szCs w:val="24"/>
        </w:rPr>
      </w:pPr>
      <w:r w:rsidRPr="00660287">
        <w:rPr>
          <w:sz w:val="24"/>
          <w:szCs w:val="24"/>
        </w:rPr>
        <w:t>О результатах рассмотрения заявлений жителям Холмского муниципального округа сообщается не позднее 30 дней с момента регистрации заявлений.</w:t>
      </w:r>
    </w:p>
    <w:p w14:paraId="1DFD3192" w14:textId="77777777" w:rsidR="00876203" w:rsidRPr="00660287" w:rsidRDefault="00876203" w:rsidP="00C50F3F">
      <w:pPr>
        <w:pStyle w:val="ConsPlusNormal"/>
        <w:ind w:firstLine="540"/>
        <w:jc w:val="both"/>
        <w:rPr>
          <w:sz w:val="24"/>
          <w:szCs w:val="24"/>
        </w:rPr>
      </w:pPr>
      <w:r w:rsidRPr="00660287">
        <w:rPr>
          <w:sz w:val="24"/>
          <w:szCs w:val="24"/>
        </w:rPr>
        <w:t>3.3.1. Граждане, вынужденно покинувшие территорию Донецкой Народной Республики, Луганской Народной республики, Запорожской области, Херсонской области, Украины и прибывшим на территорию Холмского муниципального округа, претендующие на получение единовременной материальной помощи, могут обращаться в администрацию Холмского муниципального округа с заявлением об оказании единовременной материальной помощи с указанием места регистрации (при наличии) и места проживания.</w:t>
      </w:r>
    </w:p>
    <w:p w14:paraId="1E8D284F" w14:textId="3844E6E2" w:rsidR="00C5500B" w:rsidRPr="00C5500B" w:rsidRDefault="00876203" w:rsidP="00C50F3F">
      <w:pPr>
        <w:pStyle w:val="ConsPlusNormal"/>
        <w:ind w:firstLine="540"/>
        <w:jc w:val="both"/>
        <w:rPr>
          <w:sz w:val="24"/>
          <w:szCs w:val="24"/>
        </w:rPr>
      </w:pPr>
      <w:r w:rsidRPr="00660287">
        <w:rPr>
          <w:sz w:val="24"/>
          <w:szCs w:val="24"/>
        </w:rPr>
        <w:t xml:space="preserve">3.3.2. </w:t>
      </w:r>
      <w:r w:rsidR="00FA6864">
        <w:rPr>
          <w:sz w:val="24"/>
          <w:szCs w:val="24"/>
        </w:rPr>
        <w:t xml:space="preserve">Исключен </w:t>
      </w:r>
      <w:r w:rsidR="00C5500B" w:rsidRPr="002D1B67">
        <w:rPr>
          <w:sz w:val="24"/>
          <w:szCs w:val="24"/>
        </w:rPr>
        <w:t>(</w:t>
      </w:r>
      <w:r w:rsidR="00A31026" w:rsidRPr="002D1B67">
        <w:rPr>
          <w:sz w:val="24"/>
          <w:szCs w:val="24"/>
        </w:rPr>
        <w:t>Постановлени</w:t>
      </w:r>
      <w:r w:rsidR="00FA6864">
        <w:rPr>
          <w:sz w:val="24"/>
          <w:szCs w:val="24"/>
        </w:rPr>
        <w:t>е</w:t>
      </w:r>
      <w:r w:rsidR="00A31026" w:rsidRPr="002D1B67">
        <w:rPr>
          <w:sz w:val="24"/>
          <w:szCs w:val="24"/>
        </w:rPr>
        <w:t xml:space="preserve"> Администрации Холмского муниципального округа от </w:t>
      </w:r>
      <w:r w:rsidR="00FA6864">
        <w:rPr>
          <w:sz w:val="24"/>
          <w:szCs w:val="24"/>
        </w:rPr>
        <w:t>04.07.2025</w:t>
      </w:r>
      <w:r w:rsidR="00A31026" w:rsidRPr="002D1B67">
        <w:rPr>
          <w:sz w:val="24"/>
          <w:szCs w:val="24"/>
        </w:rPr>
        <w:t xml:space="preserve"> № </w:t>
      </w:r>
      <w:r w:rsidR="00FA6864">
        <w:rPr>
          <w:sz w:val="24"/>
          <w:szCs w:val="24"/>
        </w:rPr>
        <w:t>882</w:t>
      </w:r>
      <w:r w:rsidR="00C5500B" w:rsidRPr="002D1B67">
        <w:rPr>
          <w:sz w:val="24"/>
          <w:szCs w:val="24"/>
        </w:rPr>
        <w:t>)</w:t>
      </w:r>
    </w:p>
    <w:p w14:paraId="13D1E9CF" w14:textId="2BD1FEC8" w:rsidR="00660287" w:rsidRPr="00660287" w:rsidRDefault="00876203" w:rsidP="00C50F3F">
      <w:pPr>
        <w:autoSpaceDE w:val="0"/>
        <w:autoSpaceDN w:val="0"/>
        <w:adjustRightInd w:val="0"/>
        <w:ind w:firstLine="539"/>
        <w:jc w:val="both"/>
        <w:rPr>
          <w:rFonts w:ascii="Arial" w:hAnsi="Arial" w:cs="Arial"/>
          <w:sz w:val="24"/>
          <w:szCs w:val="24"/>
        </w:rPr>
      </w:pPr>
      <w:r w:rsidRPr="001509BC">
        <w:rPr>
          <w:rFonts w:ascii="Arial" w:hAnsi="Arial" w:cs="Arial"/>
          <w:sz w:val="24"/>
          <w:szCs w:val="24"/>
        </w:rPr>
        <w:t xml:space="preserve">3.3.3. </w:t>
      </w:r>
      <w:r w:rsidR="00A31026" w:rsidRPr="001509BC">
        <w:rPr>
          <w:rFonts w:ascii="Arial" w:hAnsi="Arial" w:cs="Arial"/>
          <w:sz w:val="24"/>
          <w:szCs w:val="24"/>
        </w:rPr>
        <w:t xml:space="preserve">Исключен </w:t>
      </w:r>
      <w:r w:rsidR="00177A3F" w:rsidRPr="001509BC">
        <w:rPr>
          <w:rFonts w:ascii="Arial" w:hAnsi="Arial" w:cs="Arial"/>
          <w:sz w:val="24"/>
          <w:szCs w:val="24"/>
        </w:rPr>
        <w:t>(</w:t>
      </w:r>
      <w:r w:rsidR="00A31026" w:rsidRPr="001509BC">
        <w:rPr>
          <w:rFonts w:ascii="Arial" w:hAnsi="Arial" w:cs="Arial"/>
          <w:sz w:val="24"/>
          <w:szCs w:val="24"/>
        </w:rPr>
        <w:t>Постановлени</w:t>
      </w:r>
      <w:r w:rsidR="00177A3F" w:rsidRPr="001509BC">
        <w:rPr>
          <w:rFonts w:ascii="Arial" w:hAnsi="Arial" w:cs="Arial"/>
          <w:sz w:val="24"/>
          <w:szCs w:val="24"/>
        </w:rPr>
        <w:t>е</w:t>
      </w:r>
      <w:r w:rsidR="00A31026" w:rsidRPr="001509BC">
        <w:rPr>
          <w:rFonts w:ascii="Arial" w:hAnsi="Arial" w:cs="Arial"/>
          <w:sz w:val="24"/>
          <w:szCs w:val="24"/>
        </w:rPr>
        <w:t xml:space="preserve"> Администрации Холмского муниципального округа от 16.05. 2025 № 637</w:t>
      </w:r>
      <w:r w:rsidR="00177A3F" w:rsidRPr="001509BC">
        <w:rPr>
          <w:rFonts w:ascii="Arial" w:hAnsi="Arial" w:cs="Arial"/>
          <w:sz w:val="24"/>
          <w:szCs w:val="24"/>
        </w:rPr>
        <w:t>)</w:t>
      </w:r>
      <w:r w:rsidR="001509BC">
        <w:rPr>
          <w:rFonts w:ascii="Arial" w:hAnsi="Arial" w:cs="Arial"/>
          <w:sz w:val="24"/>
          <w:szCs w:val="24"/>
        </w:rPr>
        <w:t xml:space="preserve"> </w:t>
      </w:r>
    </w:p>
    <w:p w14:paraId="40BDEB7B" w14:textId="35A34E56" w:rsidR="00876203" w:rsidRDefault="00876203" w:rsidP="00C50F3F">
      <w:pPr>
        <w:pStyle w:val="ConsPlusNormal"/>
        <w:ind w:firstLine="540"/>
        <w:jc w:val="both"/>
        <w:rPr>
          <w:sz w:val="24"/>
          <w:szCs w:val="24"/>
        </w:rPr>
      </w:pPr>
      <w:r w:rsidRPr="00660287">
        <w:rPr>
          <w:sz w:val="24"/>
          <w:szCs w:val="24"/>
        </w:rPr>
        <w:t xml:space="preserve">3.3.4. Военнослужащие, зарегистрированные на территории Холмского муниципального округа, погибшие в ходе специальной военной операции, в ходе контртеррористической операции, в случае отсутствия </w:t>
      </w:r>
      <w:r w:rsidR="007117FA">
        <w:rPr>
          <w:sz w:val="24"/>
          <w:szCs w:val="24"/>
        </w:rPr>
        <w:t xml:space="preserve">членов семьи </w:t>
      </w:r>
      <w:r w:rsidR="007117FA" w:rsidRPr="007117FA">
        <w:rPr>
          <w:sz w:val="24"/>
          <w:szCs w:val="24"/>
        </w:rPr>
        <w:t>(супругов, родителей, детей, полнородных и неполнородных братьев и сестер, лица, признанного судом, фактически воспитывавшим и содержавшим участника специальной военной операции, контртеррористической операции)</w:t>
      </w:r>
      <w:r w:rsidRPr="007117FA">
        <w:rPr>
          <w:sz w:val="24"/>
          <w:szCs w:val="24"/>
        </w:rPr>
        <w:t xml:space="preserve">, </w:t>
      </w:r>
      <w:r w:rsidRPr="00660287">
        <w:rPr>
          <w:sz w:val="24"/>
          <w:szCs w:val="24"/>
        </w:rPr>
        <w:t>подлежат захоронению администрацией Холмского муниципального округа на основании обращения Военного комиссариата Холмского района Сахалинской области с предоставлением копии извещения (справки).</w:t>
      </w:r>
    </w:p>
    <w:p w14:paraId="3688FD70" w14:textId="2B886B98" w:rsidR="00660287" w:rsidRPr="00660287" w:rsidRDefault="00660287" w:rsidP="00C50F3F">
      <w:pPr>
        <w:autoSpaceDE w:val="0"/>
        <w:autoSpaceDN w:val="0"/>
        <w:adjustRightInd w:val="0"/>
        <w:ind w:firstLine="539"/>
        <w:jc w:val="both"/>
        <w:rPr>
          <w:rFonts w:ascii="Arial" w:hAnsi="Arial" w:cs="Arial"/>
          <w:sz w:val="24"/>
          <w:szCs w:val="24"/>
        </w:rPr>
      </w:pPr>
      <w:r w:rsidRPr="003E5A00">
        <w:rPr>
          <w:rFonts w:ascii="Arial" w:hAnsi="Arial" w:cs="Arial"/>
          <w:sz w:val="24"/>
          <w:szCs w:val="24"/>
        </w:rPr>
        <w:t>(</w:t>
      </w:r>
      <w:r w:rsidR="007117FA" w:rsidRPr="003E5A00">
        <w:rPr>
          <w:rFonts w:ascii="Arial" w:hAnsi="Arial" w:cs="Arial"/>
          <w:sz w:val="24"/>
          <w:szCs w:val="24"/>
        </w:rPr>
        <w:t>абзац 1 п. п.</w:t>
      </w:r>
      <w:r w:rsidRPr="003E5A00">
        <w:rPr>
          <w:rFonts w:ascii="Arial" w:hAnsi="Arial" w:cs="Arial"/>
          <w:sz w:val="24"/>
          <w:szCs w:val="24"/>
        </w:rPr>
        <w:t xml:space="preserve"> 3.3.4. </w:t>
      </w:r>
      <w:r w:rsidR="00A31026" w:rsidRPr="003E5A00">
        <w:rPr>
          <w:rFonts w:ascii="Arial" w:hAnsi="Arial" w:cs="Arial"/>
          <w:sz w:val="24"/>
          <w:szCs w:val="24"/>
        </w:rPr>
        <w:t>в ред. Постановления Администрации Холмского муниципального округа от 16.05. 2025 № 637</w:t>
      </w:r>
      <w:r w:rsidRPr="003E5A00">
        <w:rPr>
          <w:rFonts w:ascii="Arial" w:hAnsi="Arial" w:cs="Arial"/>
          <w:sz w:val="24"/>
          <w:szCs w:val="24"/>
        </w:rPr>
        <w:t>)</w:t>
      </w:r>
    </w:p>
    <w:p w14:paraId="50FFA9C5" w14:textId="77777777" w:rsidR="00876203" w:rsidRPr="00660287" w:rsidRDefault="00876203" w:rsidP="00C50F3F">
      <w:pPr>
        <w:pStyle w:val="ConsPlusNormal"/>
        <w:ind w:firstLine="540"/>
        <w:jc w:val="both"/>
        <w:rPr>
          <w:sz w:val="24"/>
          <w:szCs w:val="24"/>
        </w:rPr>
      </w:pPr>
      <w:r w:rsidRPr="00660287">
        <w:rPr>
          <w:sz w:val="24"/>
          <w:szCs w:val="24"/>
        </w:rPr>
        <w:t>Оплате подлежат следующие виды ритуальных услуг:</w:t>
      </w:r>
    </w:p>
    <w:p w14:paraId="7B20CD78" w14:textId="77777777" w:rsidR="00876203" w:rsidRPr="00660287" w:rsidRDefault="00876203" w:rsidP="00C50F3F">
      <w:pPr>
        <w:pStyle w:val="ConsPlusNormal"/>
        <w:ind w:firstLine="540"/>
        <w:jc w:val="both"/>
        <w:rPr>
          <w:sz w:val="24"/>
          <w:szCs w:val="24"/>
        </w:rPr>
      </w:pPr>
      <w:r w:rsidRPr="00660287">
        <w:rPr>
          <w:sz w:val="24"/>
          <w:szCs w:val="24"/>
        </w:rPr>
        <w:t>- перевозка умершего в морг, услуги морга, организация кремации;</w:t>
      </w:r>
    </w:p>
    <w:p w14:paraId="34776BCE" w14:textId="77777777" w:rsidR="00876203" w:rsidRPr="00660287" w:rsidRDefault="00876203" w:rsidP="00C50F3F">
      <w:pPr>
        <w:pStyle w:val="ConsPlusNormal"/>
        <w:ind w:firstLine="540"/>
        <w:jc w:val="both"/>
        <w:rPr>
          <w:sz w:val="24"/>
          <w:szCs w:val="24"/>
        </w:rPr>
      </w:pPr>
      <w:r w:rsidRPr="00660287">
        <w:rPr>
          <w:sz w:val="24"/>
          <w:szCs w:val="24"/>
        </w:rPr>
        <w:t>- предоставление и доставка гроба, урны, креста, венка, оградки, цветов;</w:t>
      </w:r>
    </w:p>
    <w:p w14:paraId="646F9760" w14:textId="77777777" w:rsidR="00876203" w:rsidRPr="00660287" w:rsidRDefault="00876203" w:rsidP="00C50F3F">
      <w:pPr>
        <w:pStyle w:val="ConsPlusNormal"/>
        <w:ind w:firstLine="540"/>
        <w:jc w:val="both"/>
        <w:rPr>
          <w:sz w:val="24"/>
          <w:szCs w:val="24"/>
        </w:rPr>
      </w:pPr>
      <w:r w:rsidRPr="00660287">
        <w:rPr>
          <w:sz w:val="24"/>
          <w:szCs w:val="24"/>
        </w:rPr>
        <w:t>- перевозка тела (останков), родственников к месту погребения, погребение.</w:t>
      </w:r>
    </w:p>
    <w:p w14:paraId="280F1A0A" w14:textId="77777777" w:rsidR="00876203" w:rsidRPr="00660287" w:rsidRDefault="00876203" w:rsidP="00C50F3F">
      <w:pPr>
        <w:pStyle w:val="ConsPlusNormal"/>
        <w:ind w:firstLine="540"/>
        <w:jc w:val="both"/>
        <w:rPr>
          <w:sz w:val="24"/>
          <w:szCs w:val="24"/>
        </w:rPr>
      </w:pPr>
      <w:r w:rsidRPr="00660287">
        <w:rPr>
          <w:sz w:val="24"/>
          <w:szCs w:val="24"/>
        </w:rPr>
        <w:t xml:space="preserve">Оплата ритуальных услуг производится на основании заключенного муниципального контракта (договора) между предпринимателем (учреждением, предприятием) и администрацией Холмского муниципального округа и </w:t>
      </w:r>
      <w:r w:rsidRPr="00660287">
        <w:rPr>
          <w:sz w:val="24"/>
          <w:szCs w:val="24"/>
        </w:rPr>
        <w:lastRenderedPageBreak/>
        <w:t>представленных документов, подтверждающих оказание ритуальных услуг (счет или счет-фактура, товарная накладная или акт оказанных услуг).</w:t>
      </w:r>
    </w:p>
    <w:p w14:paraId="6666B524" w14:textId="77777777" w:rsidR="00876203" w:rsidRPr="00660287" w:rsidRDefault="00876203" w:rsidP="00C50F3F">
      <w:pPr>
        <w:pStyle w:val="ConsPlusNormal"/>
        <w:ind w:firstLine="540"/>
        <w:jc w:val="both"/>
        <w:rPr>
          <w:sz w:val="24"/>
          <w:szCs w:val="24"/>
        </w:rPr>
      </w:pPr>
      <w:r w:rsidRPr="00660287">
        <w:rPr>
          <w:sz w:val="24"/>
          <w:szCs w:val="24"/>
        </w:rPr>
        <w:t>3.4. Проекты распоряжений Холмского муниципального округа с указанием наименования ГРБС, в распоряжение которого выделяются средства резервного фонда, объема выделяемых средств из резервного фонда и направлений их расходования, готовит Департамент финансов по поручению мэра Холмского муниципального округа или первого вице-мэра Холмского муниципального округа.</w:t>
      </w:r>
    </w:p>
    <w:p w14:paraId="0D40192C" w14:textId="77777777" w:rsidR="00876203" w:rsidRPr="00660287" w:rsidRDefault="00876203" w:rsidP="00C50F3F">
      <w:pPr>
        <w:pStyle w:val="ConsPlusNormal"/>
        <w:ind w:firstLine="540"/>
        <w:jc w:val="both"/>
        <w:rPr>
          <w:sz w:val="24"/>
          <w:szCs w:val="24"/>
        </w:rPr>
      </w:pPr>
      <w:r w:rsidRPr="00660287">
        <w:rPr>
          <w:sz w:val="24"/>
          <w:szCs w:val="24"/>
        </w:rPr>
        <w:t>К проекту распоряжения администрации Холмского муниципального округа о выделении средств из резервного фонда по обращению (ходатайству) ГРБС представляются следующие документы:</w:t>
      </w:r>
    </w:p>
    <w:p w14:paraId="6F126075" w14:textId="77777777" w:rsidR="00876203" w:rsidRPr="00660287" w:rsidRDefault="00876203" w:rsidP="00C50F3F">
      <w:pPr>
        <w:pStyle w:val="ConsPlusNormal"/>
        <w:ind w:firstLine="540"/>
        <w:jc w:val="both"/>
        <w:rPr>
          <w:sz w:val="24"/>
          <w:szCs w:val="24"/>
        </w:rPr>
      </w:pPr>
      <w:r w:rsidRPr="00660287">
        <w:rPr>
          <w:sz w:val="24"/>
          <w:szCs w:val="24"/>
        </w:rPr>
        <w:t>- обращение (служебная записка) о выделении средств из резервного фонда с резолюцией мэра Холмского муниципального округа;</w:t>
      </w:r>
    </w:p>
    <w:p w14:paraId="2F0B608A" w14:textId="77777777" w:rsidR="00876203" w:rsidRPr="00660287" w:rsidRDefault="00876203" w:rsidP="00C50F3F">
      <w:pPr>
        <w:pStyle w:val="ConsPlusNormal"/>
        <w:ind w:firstLine="540"/>
        <w:jc w:val="both"/>
        <w:rPr>
          <w:sz w:val="24"/>
          <w:szCs w:val="24"/>
        </w:rPr>
      </w:pPr>
      <w:r w:rsidRPr="00660287">
        <w:rPr>
          <w:sz w:val="24"/>
          <w:szCs w:val="24"/>
        </w:rPr>
        <w:t>- пояснительная записка, содержащая информацию о необходимости и непредвиденности расходов на заявленные цели, сведения о невозможности изыскания заявленных средств за счет других расходов, ссылки на нормативные правовые акты, устанавливающие расходные обязательства по планируемым расходам;</w:t>
      </w:r>
    </w:p>
    <w:p w14:paraId="628367AC" w14:textId="77777777" w:rsidR="00876203" w:rsidRPr="00660287" w:rsidRDefault="00876203" w:rsidP="00C50F3F">
      <w:pPr>
        <w:pStyle w:val="ConsPlusNormal"/>
        <w:ind w:firstLine="540"/>
        <w:jc w:val="both"/>
        <w:rPr>
          <w:sz w:val="24"/>
          <w:szCs w:val="24"/>
        </w:rPr>
      </w:pPr>
      <w:r w:rsidRPr="00660287">
        <w:rPr>
          <w:sz w:val="24"/>
          <w:szCs w:val="24"/>
        </w:rPr>
        <w:t>- финансово-экономическое обоснование, оформленное отдельным документом и содержащее расчеты на заявленные средства с приложением подтверждающих документов (дефектные ведомости, сметы и т.д.).</w:t>
      </w:r>
    </w:p>
    <w:p w14:paraId="662D0DA5" w14:textId="77777777" w:rsidR="00876203" w:rsidRPr="00660287" w:rsidRDefault="00876203" w:rsidP="00C50F3F">
      <w:pPr>
        <w:pStyle w:val="ConsPlusNormal"/>
        <w:ind w:firstLine="540"/>
        <w:jc w:val="both"/>
        <w:rPr>
          <w:sz w:val="24"/>
          <w:szCs w:val="24"/>
        </w:rPr>
      </w:pPr>
      <w:r w:rsidRPr="00660287">
        <w:rPr>
          <w:sz w:val="24"/>
          <w:szCs w:val="24"/>
        </w:rPr>
        <w:t>К проекту распоряжения администрации Холмского муниципального округа о выделении средств из резервного фонда по заявлению жителей Холмского муниципального округа представляются следующие документы:</w:t>
      </w:r>
    </w:p>
    <w:p w14:paraId="69715CD0" w14:textId="77777777" w:rsidR="00876203" w:rsidRPr="00660287" w:rsidRDefault="00876203" w:rsidP="00C50F3F">
      <w:pPr>
        <w:pStyle w:val="ConsPlusNormal"/>
        <w:ind w:firstLine="540"/>
        <w:jc w:val="both"/>
        <w:rPr>
          <w:sz w:val="24"/>
          <w:szCs w:val="24"/>
        </w:rPr>
      </w:pPr>
      <w:r w:rsidRPr="00660287">
        <w:rPr>
          <w:sz w:val="24"/>
          <w:szCs w:val="24"/>
        </w:rPr>
        <w:t>- обращение (служебная записка) о выделении разовой материальной помощи или разовых поощрений жителям Холмского муниципального округа с приложением всех предоставленных заявителем документов, прошедшее согласование с курирующим вице-мэром и контрольно-правовым департаментом администрации Холмского муниципального округа.</w:t>
      </w:r>
    </w:p>
    <w:p w14:paraId="3D028AA7" w14:textId="77777777" w:rsidR="00876203" w:rsidRPr="00660287" w:rsidRDefault="00876203" w:rsidP="00C50F3F">
      <w:pPr>
        <w:pStyle w:val="ConsPlusNormal"/>
        <w:ind w:firstLine="540"/>
        <w:jc w:val="both"/>
        <w:rPr>
          <w:sz w:val="24"/>
          <w:szCs w:val="24"/>
        </w:rPr>
      </w:pPr>
      <w:r w:rsidRPr="00660287">
        <w:rPr>
          <w:sz w:val="24"/>
          <w:szCs w:val="24"/>
        </w:rPr>
        <w:t>3.5. Использование средств резервного фонда осуществляется в процессе исполнения бюджета Холмского муниципального округа на основании распоряжений администрации Холмского муниципального округа.</w:t>
      </w:r>
    </w:p>
    <w:p w14:paraId="258E0282" w14:textId="77777777" w:rsidR="00876203" w:rsidRPr="00660287" w:rsidRDefault="00876203" w:rsidP="00C50F3F">
      <w:pPr>
        <w:pStyle w:val="ConsPlusNormal"/>
        <w:ind w:firstLine="540"/>
        <w:jc w:val="both"/>
        <w:rPr>
          <w:sz w:val="24"/>
          <w:szCs w:val="24"/>
        </w:rPr>
      </w:pPr>
      <w:r w:rsidRPr="00660287">
        <w:rPr>
          <w:sz w:val="24"/>
          <w:szCs w:val="24"/>
        </w:rPr>
        <w:t>3.6. При неполном использовании средств, выделенных из резервного фонда, ГРБС в течение 15 дней с момента проведения мероприятий вносятся предложения об изменении в соответствующее распоряжение администрации Холмского муниципального округа о выделении средств из резервного фонда в части изменения объема выделенных средств.</w:t>
      </w:r>
    </w:p>
    <w:p w14:paraId="540306E6" w14:textId="77777777" w:rsidR="00876203" w:rsidRPr="00660287" w:rsidRDefault="00876203" w:rsidP="00C50F3F">
      <w:pPr>
        <w:pStyle w:val="ConsPlusNormal"/>
        <w:ind w:firstLine="540"/>
        <w:jc w:val="both"/>
        <w:rPr>
          <w:sz w:val="24"/>
          <w:szCs w:val="24"/>
        </w:rPr>
      </w:pPr>
      <w:r w:rsidRPr="00660287">
        <w:rPr>
          <w:sz w:val="24"/>
          <w:szCs w:val="24"/>
        </w:rPr>
        <w:t>3.7. Средства резервного фонда, предоставленные в соответствии с распоряжением администрации Холмского муниципального округа, подлежат использованию по целевому назначению в течение текущего финансового года.</w:t>
      </w:r>
    </w:p>
    <w:p w14:paraId="132C7EF2" w14:textId="77777777" w:rsidR="00876203" w:rsidRPr="00660287" w:rsidRDefault="00876203" w:rsidP="00C50F3F">
      <w:pPr>
        <w:pStyle w:val="ConsPlusNormal"/>
        <w:ind w:firstLine="540"/>
        <w:jc w:val="both"/>
        <w:rPr>
          <w:sz w:val="24"/>
          <w:szCs w:val="24"/>
        </w:rPr>
      </w:pPr>
      <w:r w:rsidRPr="00660287">
        <w:rPr>
          <w:sz w:val="24"/>
          <w:szCs w:val="24"/>
        </w:rPr>
        <w:t>Целевые средства, полученные и не использованные в полном объеме, не могут быть направлены на другие цели и подлежат возврату на единый счет Холмского муниципального округа в соответствии с бюджетным законодательством Российской Федерации.</w:t>
      </w:r>
    </w:p>
    <w:p w14:paraId="2D0ED824" w14:textId="77777777" w:rsidR="00876203" w:rsidRPr="00660287" w:rsidRDefault="00876203" w:rsidP="00C50F3F">
      <w:pPr>
        <w:pStyle w:val="ConsPlusNormal"/>
        <w:ind w:firstLine="540"/>
        <w:jc w:val="both"/>
        <w:rPr>
          <w:sz w:val="24"/>
          <w:szCs w:val="24"/>
        </w:rPr>
      </w:pPr>
      <w:r w:rsidRPr="00660287">
        <w:rPr>
          <w:sz w:val="24"/>
          <w:szCs w:val="24"/>
        </w:rPr>
        <w:t xml:space="preserve">3.8. ГРБС, в распоряжение которого выделены средства резервного фонда, представляет в Департамент финансов в срок до 8 числа месяца, следующего за отчетным кварталом, </w:t>
      </w:r>
      <w:hyperlink w:anchor="P235">
        <w:r w:rsidRPr="00660287">
          <w:rPr>
            <w:sz w:val="24"/>
            <w:szCs w:val="24"/>
          </w:rPr>
          <w:t>отчет</w:t>
        </w:r>
      </w:hyperlink>
      <w:r w:rsidRPr="00660287">
        <w:rPr>
          <w:sz w:val="24"/>
          <w:szCs w:val="24"/>
        </w:rPr>
        <w:t xml:space="preserve"> о расходовании средств, выделенных из резервного фонда, по форме, утвержденной настоящим постановлением, с указанием суммы остатка неиспользованных средств и причинах их неосвоения.</w:t>
      </w:r>
    </w:p>
    <w:p w14:paraId="2D86A8D5" w14:textId="77777777" w:rsidR="00876203" w:rsidRPr="00660287" w:rsidRDefault="00876203" w:rsidP="00C50F3F">
      <w:pPr>
        <w:pStyle w:val="ConsPlusNormal"/>
        <w:ind w:firstLine="540"/>
        <w:jc w:val="both"/>
        <w:rPr>
          <w:sz w:val="24"/>
          <w:szCs w:val="24"/>
        </w:rPr>
      </w:pPr>
      <w:r w:rsidRPr="00660287">
        <w:rPr>
          <w:sz w:val="24"/>
          <w:szCs w:val="24"/>
        </w:rPr>
        <w:t>При отсутствии объективных причин неосвоения средств резервного фонда в течение отчетного квартала ГРБС обязан принять меры по возврату средств на единый счет бюджета Холмского муниципального округа.</w:t>
      </w:r>
    </w:p>
    <w:p w14:paraId="2207BF5C" w14:textId="77777777" w:rsidR="00876203" w:rsidRPr="00660287" w:rsidRDefault="00876203" w:rsidP="00C50F3F">
      <w:pPr>
        <w:pStyle w:val="ConsPlusNormal"/>
        <w:ind w:firstLine="540"/>
        <w:jc w:val="both"/>
        <w:rPr>
          <w:sz w:val="24"/>
          <w:szCs w:val="24"/>
        </w:rPr>
      </w:pPr>
      <w:r w:rsidRPr="00660287">
        <w:rPr>
          <w:sz w:val="24"/>
          <w:szCs w:val="24"/>
        </w:rPr>
        <w:lastRenderedPageBreak/>
        <w:t xml:space="preserve">3.9. При исполнении мероприятий, предусмотренных распоряжением о выделении средств, в полном объеме в течение квартала </w:t>
      </w:r>
      <w:hyperlink w:anchor="P235">
        <w:r w:rsidRPr="00660287">
          <w:rPr>
            <w:sz w:val="24"/>
            <w:szCs w:val="24"/>
          </w:rPr>
          <w:t>отчет</w:t>
        </w:r>
      </w:hyperlink>
      <w:r w:rsidRPr="00660287">
        <w:rPr>
          <w:sz w:val="24"/>
          <w:szCs w:val="24"/>
        </w:rPr>
        <w:t xml:space="preserve"> о расходовании средств из резервного фонда по форме, утвержденной настоящим постановлением, представляется в Департамент финансов в течение 8 дней после проведения соответствующих мероприятий ГРБС.</w:t>
      </w:r>
    </w:p>
    <w:p w14:paraId="1E44E6F1" w14:textId="77777777" w:rsidR="00876203" w:rsidRPr="00660287" w:rsidRDefault="00876203" w:rsidP="00C50F3F">
      <w:pPr>
        <w:pStyle w:val="ConsPlusNormal"/>
        <w:ind w:firstLine="540"/>
        <w:jc w:val="both"/>
        <w:rPr>
          <w:sz w:val="24"/>
          <w:szCs w:val="24"/>
        </w:rPr>
      </w:pPr>
      <w:r w:rsidRPr="00660287">
        <w:rPr>
          <w:sz w:val="24"/>
          <w:szCs w:val="24"/>
        </w:rPr>
        <w:t>3.10. В случае, если в течение финансового года в решение Собрания о бюджете Холмского муниципального округа внесены изменения и утверждены средства на цели в сумме, равной ранее выделенной из резервного фонда, указанные средства подлежат восстановлению в резервный фонд.</w:t>
      </w:r>
    </w:p>
    <w:p w14:paraId="545C8012" w14:textId="77777777" w:rsidR="00876203" w:rsidRPr="00660287" w:rsidRDefault="00876203" w:rsidP="00C50F3F">
      <w:pPr>
        <w:pStyle w:val="ConsPlusNormal"/>
        <w:ind w:firstLine="540"/>
        <w:jc w:val="both"/>
        <w:rPr>
          <w:sz w:val="24"/>
          <w:szCs w:val="24"/>
        </w:rPr>
      </w:pPr>
      <w:r w:rsidRPr="00660287">
        <w:rPr>
          <w:sz w:val="24"/>
          <w:szCs w:val="24"/>
        </w:rPr>
        <w:t>3.11. Распорядительные документы о выделении средств из резервного фонда являются основанием для уточнения плана расходов бюджета Холмского муниципального округа.</w:t>
      </w:r>
    </w:p>
    <w:p w14:paraId="7BAA082E" w14:textId="77777777" w:rsidR="00876203" w:rsidRPr="00660287" w:rsidRDefault="00876203" w:rsidP="00C50F3F">
      <w:pPr>
        <w:pStyle w:val="ConsPlusNormal"/>
        <w:ind w:firstLine="540"/>
        <w:jc w:val="both"/>
        <w:rPr>
          <w:sz w:val="24"/>
          <w:szCs w:val="24"/>
        </w:rPr>
      </w:pPr>
      <w:r w:rsidRPr="00660287">
        <w:rPr>
          <w:sz w:val="24"/>
          <w:szCs w:val="24"/>
        </w:rPr>
        <w:t>3.12. Контроль за целевым использованием средств резервного фонда осуществляется Департаментом финансов и ГРБС при осуществлении внутреннего муниципального финансового контроля и аудита.</w:t>
      </w:r>
    </w:p>
    <w:p w14:paraId="4508BE27" w14:textId="77777777" w:rsidR="00876203" w:rsidRPr="00660287" w:rsidRDefault="00876203" w:rsidP="00C50F3F">
      <w:pPr>
        <w:pStyle w:val="ConsPlusNormal"/>
        <w:ind w:firstLine="540"/>
        <w:jc w:val="both"/>
        <w:rPr>
          <w:sz w:val="24"/>
          <w:szCs w:val="24"/>
        </w:rPr>
      </w:pPr>
    </w:p>
    <w:p w14:paraId="7B73B84E" w14:textId="77777777" w:rsidR="00876203" w:rsidRPr="00660287" w:rsidRDefault="00876203" w:rsidP="00C50F3F">
      <w:pPr>
        <w:pStyle w:val="ConsPlusTitle"/>
        <w:jc w:val="center"/>
        <w:outlineLvl w:val="1"/>
        <w:rPr>
          <w:rFonts w:ascii="Arial" w:hAnsi="Arial" w:cs="Arial"/>
          <w:sz w:val="24"/>
          <w:szCs w:val="24"/>
        </w:rPr>
      </w:pPr>
      <w:r w:rsidRPr="00660287">
        <w:rPr>
          <w:rFonts w:ascii="Arial" w:hAnsi="Arial" w:cs="Arial"/>
          <w:sz w:val="24"/>
          <w:szCs w:val="24"/>
        </w:rPr>
        <w:t>4. Ответственность за использование средств резервного фонда</w:t>
      </w:r>
    </w:p>
    <w:p w14:paraId="217275E2" w14:textId="77777777" w:rsidR="00876203" w:rsidRPr="00660287" w:rsidRDefault="00876203" w:rsidP="00C50F3F">
      <w:pPr>
        <w:pStyle w:val="ConsPlusNormal"/>
        <w:ind w:firstLine="540"/>
        <w:jc w:val="both"/>
        <w:rPr>
          <w:sz w:val="24"/>
          <w:szCs w:val="24"/>
        </w:rPr>
      </w:pPr>
    </w:p>
    <w:p w14:paraId="3F212828" w14:textId="77777777" w:rsidR="00876203" w:rsidRPr="00660287" w:rsidRDefault="00876203" w:rsidP="00C50F3F">
      <w:pPr>
        <w:pStyle w:val="ConsPlusNormal"/>
        <w:ind w:firstLine="540"/>
        <w:jc w:val="both"/>
        <w:rPr>
          <w:sz w:val="24"/>
          <w:szCs w:val="24"/>
        </w:rPr>
      </w:pPr>
      <w:r w:rsidRPr="00660287">
        <w:rPr>
          <w:sz w:val="24"/>
          <w:szCs w:val="24"/>
        </w:rPr>
        <w:t>4.1. ГРБС и получатели средств резервного фонда несут ответственность за достоверность документов, представляемых для финансирования расходов, соблюдением сроков, установленных настоящим Порядком, нецелевое использование средств резервного фонда в соответствии с действующим законодательством Российской Федерации.</w:t>
      </w:r>
    </w:p>
    <w:p w14:paraId="760E6430" w14:textId="24086537" w:rsidR="00C50F3F" w:rsidRDefault="00876203" w:rsidP="00C50F3F">
      <w:pPr>
        <w:pStyle w:val="ConsPlusNormal"/>
        <w:ind w:firstLine="540"/>
        <w:jc w:val="both"/>
        <w:rPr>
          <w:sz w:val="24"/>
          <w:szCs w:val="24"/>
        </w:rPr>
      </w:pPr>
      <w:r w:rsidRPr="00660287">
        <w:rPr>
          <w:sz w:val="24"/>
          <w:szCs w:val="24"/>
        </w:rPr>
        <w:t>4.2. Руководители получателей бюджетных средств несут персональную ответственность за нецелевое и неэффективное использование средств резервного фонда.</w:t>
      </w:r>
    </w:p>
    <w:p w14:paraId="711FA3A7" w14:textId="77777777" w:rsidR="00C50F3F" w:rsidRDefault="00C50F3F">
      <w:pPr>
        <w:spacing w:after="160" w:line="259" w:lineRule="auto"/>
        <w:rPr>
          <w:rFonts w:ascii="Arial" w:hAnsi="Arial" w:cs="Arial"/>
          <w:sz w:val="24"/>
          <w:szCs w:val="24"/>
        </w:rPr>
      </w:pPr>
      <w:r>
        <w:rPr>
          <w:sz w:val="24"/>
          <w:szCs w:val="24"/>
        </w:rPr>
        <w:br w:type="page"/>
      </w:r>
    </w:p>
    <w:p w14:paraId="71C6C1DD" w14:textId="77777777" w:rsidR="00876203" w:rsidRPr="00660287" w:rsidRDefault="00876203" w:rsidP="00C50F3F">
      <w:pPr>
        <w:jc w:val="right"/>
        <w:outlineLvl w:val="0"/>
        <w:rPr>
          <w:rFonts w:ascii="Arial" w:hAnsi="Arial" w:cs="Arial"/>
          <w:sz w:val="24"/>
          <w:szCs w:val="24"/>
        </w:rPr>
      </w:pPr>
      <w:r w:rsidRPr="00660287">
        <w:rPr>
          <w:rFonts w:ascii="Arial" w:hAnsi="Arial" w:cs="Arial"/>
          <w:sz w:val="24"/>
          <w:szCs w:val="24"/>
        </w:rPr>
        <w:lastRenderedPageBreak/>
        <w:t>Утвержден</w:t>
      </w:r>
    </w:p>
    <w:p w14:paraId="71082D40" w14:textId="77777777" w:rsidR="00876203" w:rsidRPr="00660287" w:rsidRDefault="00876203" w:rsidP="00C50F3F">
      <w:pPr>
        <w:jc w:val="right"/>
        <w:rPr>
          <w:rFonts w:ascii="Arial" w:hAnsi="Arial" w:cs="Arial"/>
          <w:sz w:val="24"/>
          <w:szCs w:val="24"/>
        </w:rPr>
      </w:pPr>
      <w:r w:rsidRPr="00660287">
        <w:rPr>
          <w:rFonts w:ascii="Arial" w:hAnsi="Arial" w:cs="Arial"/>
          <w:sz w:val="24"/>
          <w:szCs w:val="24"/>
        </w:rPr>
        <w:t>постановлением администрации</w:t>
      </w:r>
    </w:p>
    <w:p w14:paraId="61BCD4BA" w14:textId="77777777" w:rsidR="00876203" w:rsidRPr="00660287" w:rsidRDefault="00876203" w:rsidP="00C50F3F">
      <w:pPr>
        <w:jc w:val="right"/>
        <w:rPr>
          <w:rFonts w:ascii="Arial" w:hAnsi="Arial" w:cs="Arial"/>
          <w:sz w:val="24"/>
          <w:szCs w:val="24"/>
        </w:rPr>
      </w:pPr>
      <w:r w:rsidRPr="00660287">
        <w:rPr>
          <w:rFonts w:ascii="Arial" w:hAnsi="Arial" w:cs="Arial"/>
          <w:sz w:val="24"/>
          <w:szCs w:val="24"/>
        </w:rPr>
        <w:t>Холмского муниципального округа</w:t>
      </w:r>
    </w:p>
    <w:p w14:paraId="2439D3BD" w14:textId="77777777" w:rsidR="00876203" w:rsidRPr="00660287" w:rsidRDefault="00876203" w:rsidP="00C50F3F">
      <w:pPr>
        <w:jc w:val="right"/>
        <w:rPr>
          <w:rFonts w:ascii="Arial" w:hAnsi="Arial" w:cs="Arial"/>
          <w:sz w:val="24"/>
          <w:szCs w:val="24"/>
        </w:rPr>
      </w:pPr>
      <w:r w:rsidRPr="00660287">
        <w:rPr>
          <w:rFonts w:ascii="Arial" w:hAnsi="Arial" w:cs="Arial"/>
          <w:sz w:val="24"/>
          <w:szCs w:val="24"/>
        </w:rPr>
        <w:t>Сахалинской области</w:t>
      </w:r>
    </w:p>
    <w:p w14:paraId="597CD047" w14:textId="3B99E40F" w:rsidR="00876203" w:rsidRPr="00660287" w:rsidRDefault="00876203" w:rsidP="00C50F3F">
      <w:pPr>
        <w:jc w:val="right"/>
        <w:rPr>
          <w:rFonts w:ascii="Arial" w:hAnsi="Arial" w:cs="Arial"/>
          <w:sz w:val="24"/>
          <w:szCs w:val="24"/>
        </w:rPr>
      </w:pPr>
      <w:r w:rsidRPr="00660287">
        <w:rPr>
          <w:rFonts w:ascii="Arial" w:hAnsi="Arial" w:cs="Arial"/>
          <w:sz w:val="24"/>
          <w:szCs w:val="24"/>
        </w:rPr>
        <w:t>от 06.02.2025</w:t>
      </w:r>
      <w:r w:rsidR="00660287">
        <w:rPr>
          <w:rFonts w:ascii="Arial" w:hAnsi="Arial" w:cs="Arial"/>
          <w:sz w:val="24"/>
          <w:szCs w:val="24"/>
        </w:rPr>
        <w:t xml:space="preserve"> </w:t>
      </w:r>
      <w:r w:rsidR="007117FA">
        <w:rPr>
          <w:rFonts w:ascii="Arial" w:hAnsi="Arial" w:cs="Arial"/>
          <w:sz w:val="24"/>
          <w:szCs w:val="24"/>
        </w:rPr>
        <w:t>№</w:t>
      </w:r>
      <w:r w:rsidR="00660287">
        <w:rPr>
          <w:rFonts w:ascii="Arial" w:hAnsi="Arial" w:cs="Arial"/>
          <w:sz w:val="24"/>
          <w:szCs w:val="24"/>
        </w:rPr>
        <w:t xml:space="preserve"> </w:t>
      </w:r>
      <w:r w:rsidRPr="00660287">
        <w:rPr>
          <w:rFonts w:ascii="Arial" w:hAnsi="Arial" w:cs="Arial"/>
          <w:sz w:val="24"/>
          <w:szCs w:val="24"/>
        </w:rPr>
        <w:t>114</w:t>
      </w:r>
      <w:r w:rsidR="00660287">
        <w:rPr>
          <w:rFonts w:ascii="Arial" w:hAnsi="Arial" w:cs="Arial"/>
          <w:sz w:val="24"/>
          <w:szCs w:val="24"/>
        </w:rPr>
        <w:t xml:space="preserve"> </w:t>
      </w:r>
    </w:p>
    <w:p w14:paraId="244F0CBC" w14:textId="77777777" w:rsidR="00876203" w:rsidRPr="00660287" w:rsidRDefault="00876203" w:rsidP="00C50F3F">
      <w:pPr>
        <w:rPr>
          <w:rFonts w:ascii="Arial" w:hAnsi="Arial" w:cs="Arial"/>
          <w:sz w:val="24"/>
          <w:szCs w:val="24"/>
        </w:rPr>
      </w:pPr>
    </w:p>
    <w:p w14:paraId="07A85314" w14:textId="77777777" w:rsidR="00876203" w:rsidRPr="00660287" w:rsidRDefault="00876203" w:rsidP="00C50F3F">
      <w:pPr>
        <w:jc w:val="center"/>
        <w:rPr>
          <w:rFonts w:ascii="Arial" w:hAnsi="Arial" w:cs="Arial"/>
          <w:sz w:val="24"/>
          <w:szCs w:val="24"/>
        </w:rPr>
      </w:pPr>
      <w:bookmarkStart w:id="9" w:name="P220"/>
      <w:bookmarkEnd w:id="9"/>
      <w:r w:rsidRPr="00660287">
        <w:rPr>
          <w:rFonts w:ascii="Arial" w:hAnsi="Arial" w:cs="Arial"/>
          <w:sz w:val="24"/>
          <w:szCs w:val="24"/>
        </w:rPr>
        <w:t>ОТЧЕТ</w:t>
      </w:r>
    </w:p>
    <w:p w14:paraId="5F87E461"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ОБ ИСПОЛЬЗОВАНИИ СРЕДСТВ, ВЫДЕЛЯЕМЫХ ИЗ РЕЗЕРВНОГО ФОНДА</w:t>
      </w:r>
    </w:p>
    <w:p w14:paraId="7B514D54"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АДМИНИСТРАЦИИ ХОЛМСКОГО МУНИЦИПАЛЬНОГО ОКРУГА 20___ ГОДА</w:t>
      </w:r>
    </w:p>
    <w:p w14:paraId="79108586" w14:textId="77777777" w:rsidR="00876203" w:rsidRPr="00660287" w:rsidRDefault="00876203" w:rsidP="00C50F3F">
      <w:pPr>
        <w:jc w:val="center"/>
        <w:rPr>
          <w:rFonts w:ascii="Arial" w:hAnsi="Arial" w:cs="Arial"/>
          <w:sz w:val="24"/>
          <w:szCs w:val="24"/>
        </w:rPr>
      </w:pPr>
    </w:p>
    <w:tbl>
      <w:tblPr>
        <w:tblW w:w="10493"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95"/>
        <w:gridCol w:w="794"/>
        <w:gridCol w:w="907"/>
        <w:gridCol w:w="711"/>
        <w:gridCol w:w="850"/>
        <w:gridCol w:w="850"/>
        <w:gridCol w:w="1277"/>
        <w:gridCol w:w="1275"/>
        <w:gridCol w:w="1134"/>
        <w:gridCol w:w="851"/>
        <w:gridCol w:w="709"/>
      </w:tblGrid>
      <w:tr w:rsidR="00876203" w:rsidRPr="00660287" w14:paraId="6619B395" w14:textId="77777777" w:rsidTr="00F62C82">
        <w:tc>
          <w:tcPr>
            <w:tcW w:w="340" w:type="dxa"/>
            <w:vMerge w:val="restart"/>
          </w:tcPr>
          <w:p w14:paraId="09DF692F"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N п/п</w:t>
            </w:r>
          </w:p>
        </w:tc>
        <w:tc>
          <w:tcPr>
            <w:tcW w:w="1589" w:type="dxa"/>
            <w:gridSpan w:val="2"/>
          </w:tcPr>
          <w:p w14:paraId="5AD2DB28"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Распоряжение</w:t>
            </w:r>
          </w:p>
        </w:tc>
        <w:tc>
          <w:tcPr>
            <w:tcW w:w="907" w:type="dxa"/>
            <w:vMerge w:val="restart"/>
          </w:tcPr>
          <w:p w14:paraId="662E7861"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Целевое назначение</w:t>
            </w:r>
          </w:p>
        </w:tc>
        <w:tc>
          <w:tcPr>
            <w:tcW w:w="711" w:type="dxa"/>
            <w:vMerge w:val="restart"/>
          </w:tcPr>
          <w:p w14:paraId="1FCCFBD4"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Выделено из средств резервного фонда по распоряжениям</w:t>
            </w:r>
          </w:p>
        </w:tc>
        <w:tc>
          <w:tcPr>
            <w:tcW w:w="4252" w:type="dxa"/>
            <w:gridSpan w:val="4"/>
          </w:tcPr>
          <w:p w14:paraId="15E5BEA6"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Кассовое исполнение</w:t>
            </w:r>
          </w:p>
        </w:tc>
        <w:tc>
          <w:tcPr>
            <w:tcW w:w="1134" w:type="dxa"/>
            <w:vMerge w:val="restart"/>
          </w:tcPr>
          <w:p w14:paraId="29CF967C"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Неисполненные назначения</w:t>
            </w:r>
          </w:p>
        </w:tc>
        <w:tc>
          <w:tcPr>
            <w:tcW w:w="851" w:type="dxa"/>
            <w:vMerge w:val="restart"/>
          </w:tcPr>
          <w:p w14:paraId="1BCCE505"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Восстановлено в резервный фонд</w:t>
            </w:r>
          </w:p>
        </w:tc>
        <w:tc>
          <w:tcPr>
            <w:tcW w:w="709" w:type="dxa"/>
            <w:vMerge w:val="restart"/>
          </w:tcPr>
          <w:p w14:paraId="1E7ABFB8"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Примечание</w:t>
            </w:r>
          </w:p>
        </w:tc>
      </w:tr>
      <w:tr w:rsidR="00876203" w:rsidRPr="00660287" w14:paraId="5C53EF58" w14:textId="77777777" w:rsidTr="00F62C82">
        <w:tc>
          <w:tcPr>
            <w:tcW w:w="340" w:type="dxa"/>
            <w:vMerge/>
          </w:tcPr>
          <w:p w14:paraId="030B4EBF" w14:textId="77777777" w:rsidR="00876203" w:rsidRPr="00660287" w:rsidRDefault="00876203" w:rsidP="00C50F3F">
            <w:pPr>
              <w:rPr>
                <w:rFonts w:ascii="Arial" w:hAnsi="Arial" w:cs="Arial"/>
                <w:sz w:val="24"/>
                <w:szCs w:val="24"/>
              </w:rPr>
            </w:pPr>
          </w:p>
        </w:tc>
        <w:tc>
          <w:tcPr>
            <w:tcW w:w="795" w:type="dxa"/>
          </w:tcPr>
          <w:p w14:paraId="63D8B347"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дата</w:t>
            </w:r>
          </w:p>
        </w:tc>
        <w:tc>
          <w:tcPr>
            <w:tcW w:w="794" w:type="dxa"/>
          </w:tcPr>
          <w:p w14:paraId="0B6285FD"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номер</w:t>
            </w:r>
          </w:p>
        </w:tc>
        <w:tc>
          <w:tcPr>
            <w:tcW w:w="907" w:type="dxa"/>
            <w:vMerge/>
          </w:tcPr>
          <w:p w14:paraId="5DBAE132" w14:textId="77777777" w:rsidR="00876203" w:rsidRPr="00660287" w:rsidRDefault="00876203" w:rsidP="00C50F3F">
            <w:pPr>
              <w:rPr>
                <w:rFonts w:ascii="Arial" w:hAnsi="Arial" w:cs="Arial"/>
                <w:sz w:val="24"/>
                <w:szCs w:val="24"/>
              </w:rPr>
            </w:pPr>
          </w:p>
        </w:tc>
        <w:tc>
          <w:tcPr>
            <w:tcW w:w="711" w:type="dxa"/>
            <w:vMerge/>
          </w:tcPr>
          <w:p w14:paraId="655E3465" w14:textId="77777777" w:rsidR="00876203" w:rsidRPr="00660287" w:rsidRDefault="00876203" w:rsidP="00C50F3F">
            <w:pPr>
              <w:rPr>
                <w:rFonts w:ascii="Arial" w:hAnsi="Arial" w:cs="Arial"/>
                <w:sz w:val="24"/>
                <w:szCs w:val="24"/>
              </w:rPr>
            </w:pPr>
          </w:p>
        </w:tc>
        <w:tc>
          <w:tcPr>
            <w:tcW w:w="850" w:type="dxa"/>
          </w:tcPr>
          <w:p w14:paraId="6A0D02D8"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сумма</w:t>
            </w:r>
          </w:p>
        </w:tc>
        <w:tc>
          <w:tcPr>
            <w:tcW w:w="850" w:type="dxa"/>
          </w:tcPr>
          <w:p w14:paraId="103317DA"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КБК</w:t>
            </w:r>
          </w:p>
        </w:tc>
        <w:tc>
          <w:tcPr>
            <w:tcW w:w="1277" w:type="dxa"/>
          </w:tcPr>
          <w:p w14:paraId="1326B195"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Наименование, дата, номер платежных документов, подтверждающих использование средств</w:t>
            </w:r>
          </w:p>
        </w:tc>
        <w:tc>
          <w:tcPr>
            <w:tcW w:w="1275" w:type="dxa"/>
          </w:tcPr>
          <w:p w14:paraId="4E775B1F" w14:textId="77777777" w:rsidR="00876203" w:rsidRPr="00660287" w:rsidRDefault="00876203" w:rsidP="00C50F3F">
            <w:pPr>
              <w:jc w:val="center"/>
              <w:rPr>
                <w:rFonts w:ascii="Arial" w:hAnsi="Arial" w:cs="Arial"/>
                <w:sz w:val="24"/>
                <w:szCs w:val="24"/>
              </w:rPr>
            </w:pPr>
            <w:r w:rsidRPr="00660287">
              <w:rPr>
                <w:rFonts w:ascii="Arial" w:hAnsi="Arial" w:cs="Arial"/>
                <w:sz w:val="24"/>
                <w:szCs w:val="24"/>
              </w:rPr>
              <w:t>Основание для использования средств (счет, счет-фактура, договор, контракт)</w:t>
            </w:r>
          </w:p>
        </w:tc>
        <w:tc>
          <w:tcPr>
            <w:tcW w:w="1134" w:type="dxa"/>
            <w:vMerge/>
          </w:tcPr>
          <w:p w14:paraId="53EFA4BA" w14:textId="77777777" w:rsidR="00876203" w:rsidRPr="00660287" w:rsidRDefault="00876203" w:rsidP="00C50F3F">
            <w:pPr>
              <w:rPr>
                <w:rFonts w:ascii="Arial" w:hAnsi="Arial" w:cs="Arial"/>
                <w:sz w:val="24"/>
                <w:szCs w:val="24"/>
              </w:rPr>
            </w:pPr>
          </w:p>
        </w:tc>
        <w:tc>
          <w:tcPr>
            <w:tcW w:w="851" w:type="dxa"/>
            <w:vMerge/>
          </w:tcPr>
          <w:p w14:paraId="2B8F6610" w14:textId="77777777" w:rsidR="00876203" w:rsidRPr="00660287" w:rsidRDefault="00876203" w:rsidP="00C50F3F">
            <w:pPr>
              <w:rPr>
                <w:rFonts w:ascii="Arial" w:hAnsi="Arial" w:cs="Arial"/>
                <w:sz w:val="24"/>
                <w:szCs w:val="24"/>
              </w:rPr>
            </w:pPr>
          </w:p>
        </w:tc>
        <w:tc>
          <w:tcPr>
            <w:tcW w:w="709" w:type="dxa"/>
            <w:vMerge/>
          </w:tcPr>
          <w:p w14:paraId="374B3C45" w14:textId="77777777" w:rsidR="00876203" w:rsidRPr="00660287" w:rsidRDefault="00876203" w:rsidP="00C50F3F">
            <w:pPr>
              <w:rPr>
                <w:rFonts w:ascii="Arial" w:hAnsi="Arial" w:cs="Arial"/>
                <w:sz w:val="24"/>
                <w:szCs w:val="24"/>
              </w:rPr>
            </w:pPr>
          </w:p>
        </w:tc>
      </w:tr>
    </w:tbl>
    <w:p w14:paraId="339FFD0E" w14:textId="77777777" w:rsidR="00EB2554" w:rsidRPr="00660287" w:rsidRDefault="00EB2554" w:rsidP="00C50F3F">
      <w:pPr>
        <w:rPr>
          <w:rFonts w:ascii="Arial" w:hAnsi="Arial" w:cs="Arial"/>
        </w:rPr>
      </w:pPr>
    </w:p>
    <w:sectPr w:rsidR="00EB2554" w:rsidRPr="00660287" w:rsidSect="00876203">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DA"/>
    <w:rsid w:val="001509BC"/>
    <w:rsid w:val="00177A3F"/>
    <w:rsid w:val="002A6F66"/>
    <w:rsid w:val="002D1B67"/>
    <w:rsid w:val="00351229"/>
    <w:rsid w:val="003A5FCB"/>
    <w:rsid w:val="003E5A00"/>
    <w:rsid w:val="004B0957"/>
    <w:rsid w:val="00660287"/>
    <w:rsid w:val="00672BCE"/>
    <w:rsid w:val="007117FA"/>
    <w:rsid w:val="00793BFC"/>
    <w:rsid w:val="00876203"/>
    <w:rsid w:val="00986719"/>
    <w:rsid w:val="00A31026"/>
    <w:rsid w:val="00B168C9"/>
    <w:rsid w:val="00BB0DDA"/>
    <w:rsid w:val="00C24ED6"/>
    <w:rsid w:val="00C50F3F"/>
    <w:rsid w:val="00C5500B"/>
    <w:rsid w:val="00E14E09"/>
    <w:rsid w:val="00EB2554"/>
    <w:rsid w:val="00FA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87F6"/>
  <w15:chartTrackingRefBased/>
  <w15:docId w15:val="{D6CFAFF0-9775-4B64-BBE7-29CDEC70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203"/>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876203"/>
    <w:pPr>
      <w:keepNext/>
      <w:spacing w:line="360" w:lineRule="auto"/>
      <w:jc w:val="center"/>
      <w:outlineLvl w:val="0"/>
    </w:pPr>
    <w:rPr>
      <w:b/>
      <w:sz w:val="22"/>
    </w:rPr>
  </w:style>
  <w:style w:type="paragraph" w:styleId="4">
    <w:name w:val="heading 4"/>
    <w:basedOn w:val="a"/>
    <w:next w:val="a"/>
    <w:link w:val="40"/>
    <w:qFormat/>
    <w:rsid w:val="00876203"/>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203"/>
    <w:rPr>
      <w:rFonts w:ascii="Times New Roman" w:eastAsia="Times New Roman" w:hAnsi="Times New Roman" w:cs="Times New Roman"/>
      <w:b/>
      <w:kern w:val="0"/>
      <w:szCs w:val="20"/>
      <w:lang w:eastAsia="ru-RU"/>
      <w14:ligatures w14:val="none"/>
    </w:rPr>
  </w:style>
  <w:style w:type="character" w:customStyle="1" w:styleId="40">
    <w:name w:val="Заголовок 4 Знак"/>
    <w:basedOn w:val="a0"/>
    <w:link w:val="4"/>
    <w:rsid w:val="00876203"/>
    <w:rPr>
      <w:rFonts w:ascii="Times New Roman" w:eastAsia="Times New Roman" w:hAnsi="Times New Roman" w:cs="Times New Roman"/>
      <w:b/>
      <w:kern w:val="0"/>
      <w:sz w:val="36"/>
      <w:szCs w:val="20"/>
      <w:lang w:eastAsia="ru-RU"/>
      <w14:ligatures w14:val="none"/>
    </w:rPr>
  </w:style>
  <w:style w:type="paragraph" w:customStyle="1" w:styleId="a3">
    <w:basedOn w:val="a"/>
    <w:next w:val="a4"/>
    <w:link w:val="a5"/>
    <w:qFormat/>
    <w:rsid w:val="00876203"/>
    <w:pPr>
      <w:jc w:val="center"/>
    </w:pPr>
    <w:rPr>
      <w:rFonts w:asciiTheme="minorHAnsi" w:eastAsiaTheme="minorHAnsi" w:hAnsiTheme="minorHAnsi" w:cstheme="minorBidi"/>
      <w:b/>
      <w:kern w:val="2"/>
      <w:sz w:val="40"/>
      <w:szCs w:val="22"/>
      <w:lang w:eastAsia="en-US"/>
      <w14:ligatures w14:val="standardContextual"/>
    </w:rPr>
  </w:style>
  <w:style w:type="paragraph" w:styleId="a6">
    <w:name w:val="Subtitle"/>
    <w:basedOn w:val="a"/>
    <w:link w:val="a7"/>
    <w:qFormat/>
    <w:rsid w:val="00876203"/>
    <w:pPr>
      <w:spacing w:line="360" w:lineRule="auto"/>
      <w:jc w:val="center"/>
    </w:pPr>
    <w:rPr>
      <w:b/>
    </w:rPr>
  </w:style>
  <w:style w:type="character" w:customStyle="1" w:styleId="a7">
    <w:name w:val="Подзаголовок Знак"/>
    <w:basedOn w:val="a0"/>
    <w:link w:val="a6"/>
    <w:rsid w:val="00876203"/>
    <w:rPr>
      <w:rFonts w:ascii="Times New Roman" w:eastAsia="Times New Roman" w:hAnsi="Times New Roman" w:cs="Times New Roman"/>
      <w:b/>
      <w:kern w:val="0"/>
      <w:sz w:val="20"/>
      <w:szCs w:val="20"/>
      <w:lang w:eastAsia="ru-RU"/>
      <w14:ligatures w14:val="none"/>
    </w:rPr>
  </w:style>
  <w:style w:type="character" w:customStyle="1" w:styleId="a5">
    <w:name w:val="Заголовок Знак"/>
    <w:link w:val="a3"/>
    <w:rsid w:val="00876203"/>
    <w:rPr>
      <w:b/>
      <w:sz w:val="40"/>
    </w:rPr>
  </w:style>
  <w:style w:type="paragraph" w:customStyle="1" w:styleId="ConsPlusNormal">
    <w:name w:val="ConsPlusNormal"/>
    <w:rsid w:val="00876203"/>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8">
    <w:name w:val="Emphasis"/>
    <w:qFormat/>
    <w:rsid w:val="00876203"/>
    <w:rPr>
      <w:i/>
      <w:iCs/>
    </w:rPr>
  </w:style>
  <w:style w:type="paragraph" w:customStyle="1" w:styleId="ConsPlusTitle">
    <w:name w:val="ConsPlusTitle"/>
    <w:rsid w:val="00876203"/>
    <w:pPr>
      <w:widowControl w:val="0"/>
      <w:autoSpaceDE w:val="0"/>
      <w:autoSpaceDN w:val="0"/>
      <w:spacing w:after="0" w:line="240" w:lineRule="auto"/>
    </w:pPr>
    <w:rPr>
      <w:rFonts w:ascii="Calibri" w:eastAsia="Times New Roman" w:hAnsi="Calibri" w:cs="Calibri"/>
      <w:b/>
      <w:lang w:eastAsia="ru-RU"/>
      <w14:ligatures w14:val="none"/>
    </w:rPr>
  </w:style>
  <w:style w:type="paragraph" w:styleId="a4">
    <w:name w:val="Title"/>
    <w:basedOn w:val="a"/>
    <w:next w:val="a"/>
    <w:link w:val="11"/>
    <w:uiPriority w:val="10"/>
    <w:qFormat/>
    <w:rsid w:val="00876203"/>
    <w:pPr>
      <w:contextualSpacing/>
    </w:pPr>
    <w:rPr>
      <w:rFonts w:asciiTheme="majorHAnsi" w:eastAsiaTheme="majorEastAsia" w:hAnsiTheme="majorHAnsi" w:cstheme="majorBidi"/>
      <w:spacing w:val="-10"/>
      <w:kern w:val="28"/>
      <w:sz w:val="56"/>
      <w:szCs w:val="56"/>
    </w:rPr>
  </w:style>
  <w:style w:type="character" w:customStyle="1" w:styleId="11">
    <w:name w:val="Заголовок Знак1"/>
    <w:basedOn w:val="a0"/>
    <w:link w:val="a4"/>
    <w:uiPriority w:val="10"/>
    <w:rsid w:val="00876203"/>
    <w:rPr>
      <w:rFonts w:asciiTheme="majorHAnsi" w:eastAsiaTheme="majorEastAsia" w:hAnsiTheme="majorHAnsi" w:cstheme="majorBidi"/>
      <w:spacing w:val="-10"/>
      <w:kern w:val="28"/>
      <w:sz w:val="56"/>
      <w:szCs w:val="5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35&amp;dst=101356" TargetMode="External"/><Relationship Id="rId13" Type="http://schemas.openxmlformats.org/officeDocument/2006/relationships/hyperlink" Target="https://login.consultant.ru/link/?req=doc&amp;base=LAW&amp;n=486035" TargetMode="External"/><Relationship Id="rId3" Type="http://schemas.openxmlformats.org/officeDocument/2006/relationships/settings" Target="settings.xml"/><Relationship Id="rId7" Type="http://schemas.openxmlformats.org/officeDocument/2006/relationships/hyperlink" Target="https://login.consultant.ru/link/?req=doc&amp;base=LAW&amp;n=469774&amp;dst=1447" TargetMode="External"/><Relationship Id="rId12" Type="http://schemas.openxmlformats.org/officeDocument/2006/relationships/hyperlink" Target="https://login.consultant.ru/link/?req=doc&amp;base=RLAW210&amp;n=1006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69774&amp;dst=1446" TargetMode="External"/><Relationship Id="rId11" Type="http://schemas.openxmlformats.org/officeDocument/2006/relationships/hyperlink" Target="https://login.consultant.ru/link/?req=doc&amp;base=RLAW210&amp;n=143174&amp;dst=10057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RLAW210&amp;n=143174&amp;dst=10005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377&amp;dst=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9017-68D3-4E74-997D-247A86F8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4747</Words>
  <Characters>27060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User21-1</dc:creator>
  <cp:keywords/>
  <dc:description/>
  <cp:lastModifiedBy>Любовь Гильмиярова</cp:lastModifiedBy>
  <cp:revision>11</cp:revision>
  <cp:lastPrinted>2025-07-04T00:36:00Z</cp:lastPrinted>
  <dcterms:created xsi:type="dcterms:W3CDTF">2025-05-03T01:55:00Z</dcterms:created>
  <dcterms:modified xsi:type="dcterms:W3CDTF">2025-07-08T23:00:00Z</dcterms:modified>
</cp:coreProperties>
</file>