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59"/>
        <w:gridCol w:w="631"/>
        <w:gridCol w:w="444"/>
        <w:gridCol w:w="902"/>
        <w:gridCol w:w="172"/>
        <w:gridCol w:w="1075"/>
        <w:gridCol w:w="115"/>
        <w:gridCol w:w="902"/>
        <w:gridCol w:w="387"/>
        <w:gridCol w:w="573"/>
        <w:gridCol w:w="559"/>
        <w:gridCol w:w="1189"/>
        <w:gridCol w:w="502"/>
        <w:gridCol w:w="1304"/>
      </w:tblGrid>
      <w:tr w:rsidR="00A11E39" w:rsidTr="00A11E39">
        <w:trPr>
          <w:trHeight w:hRule="exact" w:val="1211"/>
        </w:trPr>
        <w:tc>
          <w:tcPr>
            <w:tcW w:w="10159" w:type="dxa"/>
            <w:gridSpan w:val="15"/>
            <w:tcBorders>
              <w:bottom w:val="single" w:sz="6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:rsidR="00A11E39" w:rsidRPr="00A11E39" w:rsidRDefault="00A11E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EB3327" w:rsidTr="00A11E39">
        <w:trPr>
          <w:trHeight w:hRule="exact" w:val="559"/>
        </w:trPr>
        <w:tc>
          <w:tcPr>
            <w:tcW w:w="10159" w:type="dxa"/>
            <w:gridSpan w:val="15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bookmarkStart w:id="0" w:name="Сведенияобобъекте"/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Графическое описание местоположения границ публичного сервитута</w:t>
            </w:r>
            <w:bookmarkEnd w:id="0"/>
          </w:p>
        </w:tc>
      </w:tr>
      <w:tr w:rsidR="00EB3327">
        <w:trPr>
          <w:trHeight w:hRule="exact" w:val="774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:rsid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Публичный сервитут для проезда к существующему энергообъекту </w:t>
            </w:r>
          </w:p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ВЛ-35 </w:t>
            </w:r>
            <w:proofErr w:type="spellStart"/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Т-218 Холмск-</w:t>
            </w:r>
            <w:proofErr w:type="spellStart"/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Пятиречье</w:t>
            </w:r>
            <w:proofErr w:type="spellEnd"/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EB3327">
        <w:trPr>
          <w:trHeight w:hRule="exact" w:val="45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1</w:t>
            </w:r>
          </w:p>
        </w:tc>
      </w:tr>
      <w:tr w:rsidR="00EB3327">
        <w:trPr>
          <w:trHeight w:hRule="exact" w:val="4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об объекте</w:t>
            </w:r>
          </w:p>
        </w:tc>
      </w:tr>
      <w:tr w:rsidR="00EB3327">
        <w:trPr>
          <w:trHeight w:hRule="exact" w:val="458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EB3327">
        <w:trPr>
          <w:trHeight w:hRule="exact" w:val="33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</w:tr>
      <w:tr w:rsidR="00EB3327">
        <w:trPr>
          <w:trHeight w:hRule="exact" w:val="458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</w:t>
            </w:r>
          </w:p>
        </w:tc>
        <w:tc>
          <w:tcPr>
            <w:tcW w:w="518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Сахалинская область, м.о Холмский</w:t>
            </w:r>
          </w:p>
        </w:tc>
      </w:tr>
      <w:tr w:rsidR="00EB3327">
        <w:trPr>
          <w:trHeight w:hRule="exact" w:val="67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</w:t>
            </w:r>
          </w:p>
        </w:tc>
        <w:tc>
          <w:tcPr>
            <w:tcW w:w="518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EB3327" w:rsidRDefault="00C27389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13965 +/- 207 м²</w:t>
            </w:r>
          </w:p>
        </w:tc>
      </w:tr>
      <w:tr w:rsidR="00EB3327">
        <w:trPr>
          <w:trHeight w:hRule="exact" w:val="1905"/>
        </w:trPr>
        <w:tc>
          <w:tcPr>
            <w:tcW w:w="8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</w:t>
            </w:r>
          </w:p>
        </w:tc>
        <w:tc>
          <w:tcPr>
            <w:tcW w:w="5187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Публичный сервитут. Цель: обеспечение проезда к объектам электросетевого хозяйства, для эксплуатации существующего энергообъекта ВЛ-35 кВ Т-218 Холмск-Пятиречье, расположенного по адресу: Сахалинская область, Холмский муниципал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ьный округ. Публичный сервитут сроком на 49 лет в интересах Публичного акционерного общества энергетики и электрификации "Сахалинэнерго".ИНН 6500000024, ОГРН 1026500522685, Почтовый адрес: 693020, Сахалинская область, г. Южно-Сахалинск, Коммунистический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оспект, дом 43 . Адрес электронной почты: secr@sahen.ru</w:t>
            </w:r>
          </w:p>
        </w:tc>
      </w:tr>
      <w:tr w:rsidR="00EB3327" w:rsidTr="00A11E39">
        <w:trPr>
          <w:trHeight w:hRule="exact" w:val="2122"/>
        </w:trPr>
        <w:tc>
          <w:tcPr>
            <w:tcW w:w="8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5187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4127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2866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2005"/>
        </w:trPr>
        <w:tc>
          <w:tcPr>
            <w:tcW w:w="10159" w:type="dxa"/>
            <w:gridSpan w:val="15"/>
            <w:tcBorders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 w:rsidTr="00A11E39">
        <w:trPr>
          <w:trHeight w:hRule="exact" w:val="711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 w:rsidTr="00A11E39">
        <w:trPr>
          <w:trHeight w:hRule="exact" w:val="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 w:rsidTr="00A11E39">
        <w:trPr>
          <w:trHeight w:hRule="exact" w:val="559"/>
        </w:trPr>
        <w:tc>
          <w:tcPr>
            <w:tcW w:w="1015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1" w:name="Сведенияоместоположенииграницобъекта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lastRenderedPageBreak/>
              <w:t>Раздел 2</w:t>
            </w:r>
            <w:bookmarkEnd w:id="1"/>
          </w:p>
        </w:tc>
      </w:tr>
      <w:tr w:rsidR="00EB3327" w:rsidTr="00A11E39">
        <w:trPr>
          <w:trHeight w:hRule="exact" w:val="573"/>
        </w:trPr>
        <w:tc>
          <w:tcPr>
            <w:tcW w:w="10159" w:type="dxa"/>
            <w:gridSpan w:val="15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границ объекта</w:t>
            </w:r>
          </w:p>
        </w:tc>
      </w:tr>
      <w:tr w:rsidR="00EB3327">
        <w:trPr>
          <w:trHeight w:hRule="exact" w:val="115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МСК-65 Зона 1</w:t>
            </w: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696664.11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1256115.46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696668.02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1256128.31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696670.89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1256140.57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696671.35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1256145.16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696671.17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1256146.20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696670.49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1256147.01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696669.50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1256147.36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696668.46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1256147.15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696667.68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1256146.44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696662.19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1256137.90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696658.99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1256133.48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48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696660.37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1256128.60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696665.70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1256135.98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696664.14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1256129.29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696662.09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1256122.56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696664.11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1256115.46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696584.94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1256052.03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696583.24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1256055.66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696577.68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1256052.69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696563.67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1256053.31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696568.67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1256049.09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696578.60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1256048.65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696584.94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1256052.03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696155.28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1258117.72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696160.17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1258145.68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696167.41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1258171.14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696173.99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1258198.86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696179.08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1258217.77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696181.66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1258222.24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696180.49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1258228.19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696175.36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1258219.31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696170.10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1258199.81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696163.52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1258172.10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696156.27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1258146.56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696153.32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1258129.66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696155.28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1258117.72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696237.39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1258291.59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696246.42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1258294.44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696255.45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1258297.93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696263.77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1258302.47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696269.54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1258310.35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696274.74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1258324.52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696278.50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1258346.76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696279.85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1258365.23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696281.41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1258393.67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696281.15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1258401.00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696279.38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1258407.57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696272.98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1258415.94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696262.43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1258423.66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696246.82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1258439.71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696237.31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1258449.58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696225.07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1258461.76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696214.23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1258474.15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696202.11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1258498.88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696204.49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1258484.93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696210.87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1258471.90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696222.10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1258459.07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696234.48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1258446.75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696243.95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1258436.93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696259.81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1258420.63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696270.15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1258413.06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696275.72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1258405.77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696277.17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1258400.41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696277.41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1258393.73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696275.85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1258365.47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696274.53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1258347.26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696270.87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1258325.58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696265.97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1258312.23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696261.09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1258305.57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696253.76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1258301.57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696245.04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1258298.20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696236.71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1258295.57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696237.39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1258291.59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696119.72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1258577.50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696118.84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1258582.66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696113.36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1258585.88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696091.01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1258597.18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696074.16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1258610.42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696075.12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1258604.58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696088.83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1258593.81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696111.50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1258582.34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696119.72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1258577.50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696064.17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1258671.06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696067.74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1258695.03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696069.66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1258706.17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696069.48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1258716.27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696067.82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1258767.34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696067.81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1258793.19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696066.66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1258809.38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696064.34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1258821.19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696060.62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1258837.39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696054.45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1258850.48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696043.52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1258869.44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696037.86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1258882.84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696036.80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1258892.98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696035.16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1258920.13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696037.10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1258953.68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696037.98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1258975.21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696032.90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1258996.59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696025.60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1259015.29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696019.16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1259027.98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696008.61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1259039.12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696003.01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1259042.53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696003.87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1259037.32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696006.07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1259035.98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696015.87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1259025.64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696021.93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1259013.69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696029.06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1258995.43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696033.96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1258974.82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696033.10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1258953.90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696031.15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1258920.13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696032.81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1258892.70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696033.94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1258881.84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696039.94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1258867.66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696050.90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1258848.64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696056.82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1258836.08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696060.43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1258820.32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696062.69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1258808.83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696063.81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1258793.12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696063.82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1258767.25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696065.48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1258716.16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696065.66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1258706.47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696063.79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1258695.64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696062.05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1258683.96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696064.17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1258671.06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696166.79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1258300.88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696166.02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1258305.38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696163.89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696152.54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1258309.55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696143.02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1258310.48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696123.35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1258311.67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696124.01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1258307.63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696142.74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1258306.49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696151.78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1258305.61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696162.61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1258302.34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696166.79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1258300.88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696088.78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1258306.04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696088.13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1258309.99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696083.73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1258309.23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696073.66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1258307.21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696062.82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1258303.87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802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696047.25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1258300.33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696039.41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1258299.24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696028.35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1258299.40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696018.78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1258301.11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695997.07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1258305.33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695978.37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1258308.00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695962.09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695951.23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695936.43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1258310.87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695922.34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1258310.73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695905.12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1258311.81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695898.00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1258312.53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695883.87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1258314.21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802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695874.93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1258315.41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695869.05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1258315.03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695850.52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1258313.26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695836.10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1258313.35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695818.13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1258315.34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695802.37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1258318.13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695766.93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1258331.41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695748.85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1258340.76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695739.76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1258350.12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695723.98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1258366.38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695709.69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1258377.42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695698.35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1258384.59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695687.22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1258388.07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802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695678.64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1258392.20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695670.87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1258400.05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695650.41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1258424.81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695626.92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1258441.86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695601.29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1258457.76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695592.49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1258458.34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695586.31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1258456.70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695588.12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1258453.02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695592.86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1258454.30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695600.04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1258453.83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695624.68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1258438.54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695647.66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1258421.87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695667.94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1258397.33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30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802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695676.28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1258388.90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695685.76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1258384.33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695696.66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1258380.93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695707.43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1258374.12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695721.32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1258363.38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695736.90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1258347.34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695746.46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1258337.49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695765.25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1258327.77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695801.33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1258314.25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695817.58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1258311.38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695835.84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1258309.35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695850.69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1258309.26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695869.34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1258311.04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695874.82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1258311.39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695883.38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1258310.24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695897.54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1258308.55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695904.83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1258307.82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695922.16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1258306.73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695936.46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1258306.87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695951.04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695961.76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1258306.25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695977.82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1258304.04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695996.47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1258301.38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696018.03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1258297.18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696027.96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1258295.40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696039.64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1258295.24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696047.98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1258296.39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696063.86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1258300.01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696074.65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1258303.33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696084.49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1258305.30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696088.78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1258306.04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695314.04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1261772.60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695310.30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1261778.11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695309.65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1261778.34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695301.63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1261777.99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695304.88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1261774.12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695309.08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1261774.31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695314.04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1261772.60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695281.34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1261802.08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30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695281.11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1261805.50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695282.52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1261819.13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695279.03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1261824.28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695277.24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1261806.95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695281.34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1261802.08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695305.13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1261907.06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695306.15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1261910.54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695309.07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1261923.51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695307.29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1261933.81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695259.44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1261994.05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695222.19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1262041.60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695209.89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1262047.66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695214.41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1262040.98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695219.61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1262038.42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695256.30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1261991.57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695303.53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1261932.12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695304.99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1261923.61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695302.22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1261911.36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695305.13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1261907.06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695086.95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1262107.83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695071.96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1262129.95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695044.71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1262152.24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695023.71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1262172.18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695004.48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1262195.32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694993.75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1262208.51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694974.47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1262220.65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694967.61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1262227.27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694964.09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1262240.35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694952.46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1262267.85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694938.71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1262288.71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694902.93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1262330.03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694888.60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1262341.36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694865.27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1262354.97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694853.91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1262367.98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694852.89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1262386.59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694855.83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1262415.84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694859.55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1262438.14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694861.10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1262441.24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694858.52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1262445.03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694855.71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1262439.40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694851.86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1262416.33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694848.87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1262386.67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694849.99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1262366.38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694862.68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1262351.85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694886.35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1262338.03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694900.16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1262327.12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694935.51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1262286.29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694948.92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1262265.95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694960.29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1262239.05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694964.03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1262225.16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694971.98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1262217.49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694991.07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1262205.47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695001.39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1262192.77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695020.78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1262169.44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695042.09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1262149.22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695072.45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1262124.39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695086.95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1262107.83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694669.08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1262717.47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694666.22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1262721.57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694657.11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1262721.90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694636.04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1262726.56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694623.56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1262728.12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694614.93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1262726.46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694602.68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1262727.63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694567.53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1262737.74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694544.10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1262742.68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694535.41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1262740.46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694526.89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1262728.84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694518.10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1262708.38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694520.99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1262704.96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694530.40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1262726.87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694537.78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1262736.93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694544.19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1262738.57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694566.64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1262733.84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694601.94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1262723.69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694615.12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1262722.42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694623.70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1262724.08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694635.35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1262722.62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694656.63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1262717.92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694669.08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1262717.47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694629.26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1262774.52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694626.23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1262778.86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694619.93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1262779.51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694600.56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1262785.16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694587.90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1262788.56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694583.50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1262794.48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694574.20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1262808.71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694569.81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1262816.82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694566.79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1262819.89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694555.39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1262827.13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694539.00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1262839.78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694529.58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1262845.80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694518.36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1262862.31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694494.12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1262905.29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694484.62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1262927.01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694471.86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1262952.51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694446.56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1263009.95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694437.29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1263032.61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694430.87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1263044.59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694427.93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1263054.81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694427.69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1263063.26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694423.93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1263068.65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694423.65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1263064.88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694423.95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1263054.21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694427.15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1263043.06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694433.67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1263030.91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694442.87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1263008.41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694468.22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1262950.85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694481.02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1262925.27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694490.54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1262903.51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694514.95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1262860.23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694526.76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1262842.86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694536.77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1262836.45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694553.13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1262823.83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694564.29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1262816.74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694566.56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1262814.44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694570.72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1262806.74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8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3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694580.25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1262792.15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694585.51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1262785.06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694599.50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1262781.30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694619.16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1262775.57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5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694629.26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1262774.52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8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694333.22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1263198.59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694330.83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1263202.02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694317.33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1263184.63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694304.09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1263167.56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694295.67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1263156.88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694281.96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1263128.11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694277.92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1263121.42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694274.05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1263116.88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9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3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694266.43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1263111.45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694255.37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1263104.54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694239.47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1263099.07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694226.17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1263091.97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694216.96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1263081.45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694211.27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1263072.73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694213.96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1263069.54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694220.11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1263078.96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694228.72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1263088.81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694241.05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1263095.38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694257.13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1263100.91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694268.60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1263108.09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694276.77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1263113.90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9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3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694281.16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1263119.06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694285.53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1263126.30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694299.10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1263154.77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694307.25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1263165.10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694320.49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1263182.17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694333.22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1263198.59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694248.78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1262973.82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694245.53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1262977.68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694238.18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1262977.36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694220.40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1262976.96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694208.39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1262979.60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694196.94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1262991.53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694173.87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1263022.92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803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694182.13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1263024.25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694192.46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1263028.01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694198.55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1263033.47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694195.98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1263036.53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694190.38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1263031.51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694181.08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1263028.12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694171.21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1263026.54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694169.76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1263026.46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694156.44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1263028.01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694136.40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1263029.23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694121.14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1263028.69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694108.98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1263023.01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694102.05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1263019.86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803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694097.84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1263019.86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694085.30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1263022.48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694055.24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1263034.82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694039.34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1263041.43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694010.38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1263050.83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693969.34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1263063.29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693956.62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1263066.53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693950.26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1263066.90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693942.79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1263066.41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693937.71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1263066.85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693917.92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1263071.99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693899.73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1263075.69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693887.78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1263079.10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803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693881.74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1263081.42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693859.48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1263092.31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693806.88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1263118.25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693793.12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1263124.52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693780.06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1263127.31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693772.45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1263127.01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693761.88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1263124.52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693737.43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1263118.14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693723.86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1263114.82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693715.42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1263114.37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693705.92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1263116.53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693692.31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1263120.92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693678.36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1263126.71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803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693655.96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1263140.51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693643.21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1263150.04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693623.94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1263170.83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693626.01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1263162.70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693640.52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1263147.07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693653.69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1263137.21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693676.57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1263123.12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693690.85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1263117.19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693704.90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1263112.66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693715.09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1263110.35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693724.41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1263110.84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693738.43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1263114.26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693762.87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1263120.64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2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803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693773.00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1263123.03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693779.71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1263123.29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693791.88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1263120.69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693805.20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1263114.62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693857.72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1263088.72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693880.14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1263077.75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693886.43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1263075.33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693898.83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1263071.80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693916.97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1263068.10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693936.99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1263062.90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693942.79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1263062.39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693950.28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1263062.89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693956.01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1263062.55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693968.31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1263059.42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694009.20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1263047.01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694037.88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1263037.70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694053.71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1263031.12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694084.13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1263018.64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694097.41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1263015.86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694102.91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1263015.86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694110.67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1263019.38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694122.09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1263024.72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694136.32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1263025.23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694156.14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1263024.02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694169.21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1263022.49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694193.87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1262988.96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157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Pr="00A11E39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EB3327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2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694206.35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1262975.96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694220.02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1262972.95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89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694238.34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1262973.36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97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694248.78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1262973.82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Pr="00A11E39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A11E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 Сведения  о  характерных  точках  части  (частей)  границы объекта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203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EB3327">
        <w:trPr>
          <w:trHeight w:hRule="exact" w:val="344"/>
        </w:trPr>
        <w:tc>
          <w:tcPr>
            <w:tcW w:w="20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B3327">
        <w:trPr>
          <w:trHeight w:hRule="exact" w:val="2866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327" w:rsidRDefault="00EB3327">
            <w:bookmarkStart w:id="2" w:name="_GoBack"/>
            <w:bookmarkEnd w:id="2"/>
          </w:p>
        </w:tc>
      </w:tr>
      <w:tr w:rsidR="00EB3327">
        <w:trPr>
          <w:trHeight w:hRule="exact" w:val="1762"/>
        </w:trPr>
        <w:tc>
          <w:tcPr>
            <w:tcW w:w="10159" w:type="dxa"/>
            <w:gridSpan w:val="15"/>
            <w:tcBorders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1762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559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lastRenderedPageBreak/>
              <w:t>Раздел 3</w:t>
            </w:r>
          </w:p>
        </w:tc>
      </w:tr>
      <w:tr w:rsidR="00EB3327">
        <w:trPr>
          <w:trHeight w:hRule="exact" w:val="516"/>
        </w:trPr>
        <w:tc>
          <w:tcPr>
            <w:tcW w:w="10159" w:type="dxa"/>
            <w:gridSpan w:val="15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3" w:name="Сведенияоместоположенииизмененныхуточнен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измененных (уточненных) границ объекта</w:t>
            </w:r>
            <w:bookmarkEnd w:id="3"/>
          </w:p>
        </w:tc>
      </w:tr>
      <w:tr w:rsidR="00EB3327">
        <w:trPr>
          <w:trHeight w:hRule="exact" w:val="57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4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-</w:t>
            </w: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 Сведения о характерных точках границ объекта</w:t>
            </w:r>
          </w:p>
        </w:tc>
      </w:tr>
      <w:tr w:rsidR="00EB3327">
        <w:trPr>
          <w:trHeight w:hRule="exact" w:val="788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EB3327">
        <w:trPr>
          <w:trHeight w:hRule="exact" w:val="329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EB33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EB3327">
        <w:trPr>
          <w:trHeight w:hRule="exact" w:val="344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EB3327" w:rsidRDefault="00C2738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EB3327">
        <w:trPr>
          <w:trHeight w:hRule="exact" w:val="788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Метод определения координат хара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EB3327">
        <w:trPr>
          <w:trHeight w:hRule="exact" w:val="788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EB3327"/>
        </w:tc>
      </w:tr>
      <w:tr w:rsidR="00EB3327">
        <w:trPr>
          <w:trHeight w:hRule="exact" w:val="344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EB3327">
        <w:trPr>
          <w:trHeight w:hRule="exact" w:val="33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4" w:type="dxa"/>
              <w:right w:w="14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C2738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EB3327" w:rsidRDefault="00EB33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EB3327">
        <w:trPr>
          <w:trHeight w:hRule="exact" w:val="2865"/>
        </w:trPr>
        <w:tc>
          <w:tcPr>
            <w:tcW w:w="10159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2766"/>
        </w:trPr>
        <w:tc>
          <w:tcPr>
            <w:tcW w:w="10159" w:type="dxa"/>
            <w:gridSpan w:val="15"/>
            <w:tcBorders>
              <w:left w:val="single" w:sz="5" w:space="0" w:color="000000"/>
              <w:right w:val="single" w:sz="5" w:space="0" w:color="000000"/>
            </w:tcBorders>
          </w:tcPr>
          <w:p w:rsidR="00EB3327" w:rsidRDefault="00EB3327"/>
        </w:tc>
      </w:tr>
      <w:tr w:rsidR="00EB3327">
        <w:trPr>
          <w:trHeight w:hRule="exact" w:val="2779"/>
        </w:trPr>
        <w:tc>
          <w:tcPr>
            <w:tcW w:w="101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327" w:rsidRDefault="00EB3327"/>
        </w:tc>
      </w:tr>
    </w:tbl>
    <w:p w:rsidR="00C27389" w:rsidRDefault="00C27389"/>
    <w:sectPr w:rsidR="00C27389" w:rsidSect="00A11E39">
      <w:pgSz w:w="11906" w:h="16848"/>
      <w:pgMar w:top="851" w:right="567" w:bottom="567" w:left="1134" w:header="227" w:footer="2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27"/>
    <w:rsid w:val="00A11E39"/>
    <w:rsid w:val="00C27389"/>
    <w:rsid w:val="00EB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6735"/>
  <w15:docId w15:val="{512D1042-6DB3-4E15-90F7-23D09B6C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8018</Words>
  <Characters>45708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местоположения границ</vt:lpstr>
    </vt:vector>
  </TitlesOfParts>
  <Company>Stimulsoft</Company>
  <LinksUpToDate>false</LinksUpToDate>
  <CharactersWithSpaces>53619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местоположения границ</dc:title>
  <dc:subject>Описание местоположения границ</dc:subject>
  <dc:creator>Егорова Галина Николаевна &lt;16530017@technokad.rosreestr.ru&gt;</dc:creator>
  <cp:keywords/>
  <dc:description>Описание местоположения границ</dc:description>
  <cp:lastModifiedBy>User</cp:lastModifiedBy>
  <cp:revision>2</cp:revision>
  <dcterms:created xsi:type="dcterms:W3CDTF">2026-05-22T00:55:00Z</dcterms:created>
  <dcterms:modified xsi:type="dcterms:W3CDTF">2026-05-22T00:58:00Z</dcterms:modified>
</cp:coreProperties>
</file>