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64A5" w14:textId="77777777" w:rsidR="009B3B14" w:rsidRDefault="009B3B14"/>
    <w:p w14:paraId="5BB1F38B" w14:textId="77777777" w:rsidR="009B3B14" w:rsidRDefault="009B3B14"/>
    <w:p w14:paraId="54D90106" w14:textId="77777777" w:rsidR="009B3B14" w:rsidRPr="009B3B14" w:rsidRDefault="009B3B14" w:rsidP="009B3B14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</w:pPr>
      <w:r w:rsidRPr="009B3B14"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  <w:drawing>
          <wp:inline distT="0" distB="0" distL="0" distR="0" wp14:anchorId="6CF7A662" wp14:editId="73B6E347">
            <wp:extent cx="600075" cy="752475"/>
            <wp:effectExtent l="19050" t="0" r="9525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921BE" w14:textId="77777777" w:rsidR="009B3B14" w:rsidRPr="009B3B14" w:rsidRDefault="009B3B14" w:rsidP="009B3B14">
      <w:pPr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4"/>
          <w:szCs w:val="20"/>
          <w:lang w:bidi="ar-SA"/>
        </w:rPr>
      </w:pPr>
    </w:p>
    <w:p w14:paraId="0D603258" w14:textId="77777777" w:rsidR="009B3B14" w:rsidRPr="009B3B14" w:rsidRDefault="009B3B14" w:rsidP="009B3B1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</w:pPr>
      <w:r w:rsidRPr="009B3B14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>АДМИНИСТРАЦИЯ</w:t>
      </w:r>
    </w:p>
    <w:p w14:paraId="3E7815E9" w14:textId="77777777" w:rsidR="009B3B14" w:rsidRPr="009B3B14" w:rsidRDefault="009B3B14" w:rsidP="009B3B14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</w:pPr>
      <w:r w:rsidRPr="009B3B14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МУНИЦИПАЛЬНОГО ОБРАЗОВАНИЯ «ХОЛМСКИЙ ГОРОДСКОЙ ОКРУГ»</w:t>
      </w:r>
    </w:p>
    <w:p w14:paraId="1FED7179" w14:textId="77777777" w:rsidR="009B3B14" w:rsidRPr="009B3B14" w:rsidRDefault="009B3B14" w:rsidP="009B3B14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3270306" w14:textId="77777777" w:rsidR="009B3B14" w:rsidRPr="009B3B14" w:rsidRDefault="009B3B14" w:rsidP="009B3B14">
      <w:pPr>
        <w:widowControl/>
        <w:jc w:val="center"/>
        <w:outlineLvl w:val="3"/>
        <w:rPr>
          <w:rFonts w:ascii="Times New Roman" w:eastAsia="Times New Roman" w:hAnsi="Times New Roman" w:cs="Times New Roman"/>
          <w:b/>
          <w:color w:val="auto"/>
          <w:sz w:val="38"/>
          <w:szCs w:val="20"/>
          <w:lang w:bidi="ar-SA"/>
        </w:rPr>
      </w:pPr>
      <w:r w:rsidRPr="009B3B14">
        <w:rPr>
          <w:rFonts w:ascii="Times New Roman" w:eastAsia="Times New Roman" w:hAnsi="Times New Roman" w:cs="Times New Roman"/>
          <w:b/>
          <w:color w:val="auto"/>
          <w:sz w:val="38"/>
          <w:szCs w:val="20"/>
          <w:lang w:bidi="ar-SA"/>
        </w:rPr>
        <w:t>ПОСТАНОВЛЕНИЕ</w:t>
      </w:r>
    </w:p>
    <w:p w14:paraId="3AABF5BD" w14:textId="77777777" w:rsidR="009B3B14" w:rsidRPr="009B3B14" w:rsidRDefault="009B3B14" w:rsidP="009B3B14">
      <w:pPr>
        <w:widowControl/>
        <w:rPr>
          <w:rFonts w:ascii="Times New Roman" w:eastAsia="Times New Roman" w:hAnsi="Times New Roman" w:cs="Times New Roman"/>
          <w:color w:val="auto"/>
          <w:sz w:val="37"/>
          <w:szCs w:val="22"/>
          <w:lang w:bidi="ar-SA"/>
        </w:rPr>
      </w:pPr>
    </w:p>
    <w:p w14:paraId="71FF3789" w14:textId="77777777" w:rsidR="009B3B14" w:rsidRPr="009B3B14" w:rsidRDefault="009B3B14" w:rsidP="009B3B1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B3B14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>11.05.2017 г.                        841</w:t>
      </w:r>
    </w:p>
    <w:p w14:paraId="670287D7" w14:textId="77777777" w:rsidR="009B3B14" w:rsidRPr="009B3B14" w:rsidRDefault="009B3B14" w:rsidP="009B3B14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3B1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______________________ № ________</w:t>
      </w:r>
    </w:p>
    <w:p w14:paraId="672233B8" w14:textId="77777777" w:rsidR="009B3B14" w:rsidRPr="009B3B14" w:rsidRDefault="009B3B14" w:rsidP="009B3B14">
      <w:pPr>
        <w:widowControl/>
        <w:ind w:firstLine="708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3B1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г. Холмск</w:t>
      </w:r>
    </w:p>
    <w:p w14:paraId="26271A46" w14:textId="77777777" w:rsidR="009B3B14" w:rsidRDefault="009B3B1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09"/>
      </w:tblGrid>
      <w:tr w:rsidR="009B3B14" w14:paraId="000AAAD6" w14:textId="77777777" w:rsidTr="009B3B14">
        <w:tc>
          <w:tcPr>
            <w:tcW w:w="4653" w:type="dxa"/>
          </w:tcPr>
          <w:p w14:paraId="4527AFA5" w14:textId="77777777" w:rsidR="009B3B14" w:rsidRPr="009B3B14" w:rsidRDefault="009B3B14" w:rsidP="009B3B14">
            <w:pPr>
              <w:pStyle w:val="21"/>
              <w:shd w:val="clear" w:color="auto" w:fill="auto"/>
              <w:tabs>
                <w:tab w:val="right" w:pos="2208"/>
              </w:tabs>
              <w:spacing w:line="274" w:lineRule="exact"/>
              <w:rPr>
                <w:sz w:val="24"/>
                <w:szCs w:val="24"/>
              </w:rPr>
            </w:pPr>
            <w:r w:rsidRPr="009B3B14">
              <w:rPr>
                <w:sz w:val="24"/>
                <w:szCs w:val="24"/>
              </w:rPr>
              <w:t>О</w:t>
            </w:r>
            <w:r w:rsidRPr="009B3B14">
              <w:rPr>
                <w:sz w:val="24"/>
                <w:szCs w:val="24"/>
              </w:rPr>
              <w:tab/>
              <w:t>признании</w:t>
            </w:r>
            <w:r w:rsidRPr="009B3B14">
              <w:rPr>
                <w:sz w:val="24"/>
                <w:szCs w:val="24"/>
              </w:rPr>
              <w:tab/>
              <w:t>постановления</w:t>
            </w:r>
          </w:p>
          <w:p w14:paraId="1E8A19F8" w14:textId="77777777" w:rsidR="009B3B14" w:rsidRPr="009B3B14" w:rsidRDefault="009B3B14" w:rsidP="009B3B14">
            <w:pPr>
              <w:pStyle w:val="2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B3B14">
              <w:rPr>
                <w:sz w:val="24"/>
                <w:szCs w:val="24"/>
              </w:rPr>
              <w:t>администрации</w:t>
            </w:r>
            <w:r w:rsidRPr="009B3B14">
              <w:rPr>
                <w:sz w:val="24"/>
                <w:szCs w:val="24"/>
              </w:rPr>
              <w:tab/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9B3B14">
              <w:rPr>
                <w:sz w:val="24"/>
                <w:szCs w:val="24"/>
              </w:rPr>
              <w:t>образования «Холмский городской округ» от 09.03.2016г. № 312 «Об утверждении муниципальной программы «Комплексное развитие систем коммунальной инфраструктуры</w:t>
            </w:r>
            <w:r w:rsidRPr="009B3B14">
              <w:rPr>
                <w:sz w:val="24"/>
                <w:szCs w:val="24"/>
              </w:rPr>
              <w:tab/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9B3B14">
              <w:rPr>
                <w:sz w:val="24"/>
                <w:szCs w:val="24"/>
              </w:rPr>
              <w:t>образования «Холмский городской округ» на 2016-2018 и на период до 2020 года» недействующим</w:t>
            </w:r>
          </w:p>
          <w:p w14:paraId="33130E72" w14:textId="77777777" w:rsidR="009B3B14" w:rsidRDefault="009B3B14"/>
        </w:tc>
        <w:tc>
          <w:tcPr>
            <w:tcW w:w="4654" w:type="dxa"/>
          </w:tcPr>
          <w:p w14:paraId="7D1DEC99" w14:textId="77777777" w:rsidR="009B3B14" w:rsidRDefault="009B3B14"/>
        </w:tc>
      </w:tr>
    </w:tbl>
    <w:p w14:paraId="344893F5" w14:textId="77777777" w:rsidR="00723AFF" w:rsidRDefault="009B3B14" w:rsidP="009B3B14">
      <w:pPr>
        <w:pStyle w:val="21"/>
        <w:shd w:val="clear" w:color="auto" w:fill="auto"/>
        <w:spacing w:line="264" w:lineRule="exact"/>
        <w:ind w:firstLine="360"/>
        <w:rPr>
          <w:sz w:val="24"/>
          <w:szCs w:val="24"/>
        </w:rPr>
      </w:pPr>
      <w:r w:rsidRPr="009B3B14">
        <w:rPr>
          <w:sz w:val="24"/>
          <w:szCs w:val="24"/>
        </w:rPr>
        <w:t>В соответствии с решением Холмского городского суда от 05.12.2016г. по делу № 2а-2639/2017, руководствуясь ст. 10, ст.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5F60EB08" w14:textId="77777777" w:rsidR="009B3B14" w:rsidRPr="009B3B14" w:rsidRDefault="009B3B14" w:rsidP="009B3B14">
      <w:pPr>
        <w:pStyle w:val="21"/>
        <w:shd w:val="clear" w:color="auto" w:fill="auto"/>
        <w:spacing w:line="264" w:lineRule="exact"/>
        <w:ind w:firstLine="360"/>
        <w:rPr>
          <w:sz w:val="24"/>
          <w:szCs w:val="24"/>
        </w:rPr>
      </w:pPr>
    </w:p>
    <w:p w14:paraId="24256EE5" w14:textId="77777777" w:rsidR="00723AFF" w:rsidRDefault="009B3B14" w:rsidP="009B3B14">
      <w:pPr>
        <w:pStyle w:val="21"/>
        <w:shd w:val="clear" w:color="auto" w:fill="auto"/>
        <w:spacing w:line="220" w:lineRule="exact"/>
        <w:rPr>
          <w:sz w:val="24"/>
          <w:szCs w:val="24"/>
        </w:rPr>
      </w:pPr>
      <w:r w:rsidRPr="009B3B14">
        <w:rPr>
          <w:sz w:val="24"/>
          <w:szCs w:val="24"/>
        </w:rPr>
        <w:t>ПОСТАНОВЛЯЕТ:</w:t>
      </w:r>
    </w:p>
    <w:p w14:paraId="4B1C0AA0" w14:textId="77777777" w:rsidR="009B3B14" w:rsidRPr="009B3B14" w:rsidRDefault="009B3B14" w:rsidP="009B3B14">
      <w:pPr>
        <w:pStyle w:val="21"/>
        <w:shd w:val="clear" w:color="auto" w:fill="auto"/>
        <w:spacing w:line="220" w:lineRule="exact"/>
        <w:rPr>
          <w:sz w:val="24"/>
          <w:szCs w:val="24"/>
        </w:rPr>
      </w:pPr>
    </w:p>
    <w:p w14:paraId="0DD08840" w14:textId="77777777" w:rsidR="00723AFF" w:rsidRPr="009B3B14" w:rsidRDefault="009B3B14" w:rsidP="009B3B14">
      <w:pPr>
        <w:pStyle w:val="21"/>
        <w:numPr>
          <w:ilvl w:val="0"/>
          <w:numId w:val="1"/>
        </w:numPr>
        <w:shd w:val="clear" w:color="auto" w:fill="auto"/>
        <w:tabs>
          <w:tab w:val="left" w:pos="1402"/>
          <w:tab w:val="right" w:pos="7148"/>
          <w:tab w:val="right" w:pos="9087"/>
        </w:tabs>
        <w:spacing w:line="269" w:lineRule="exact"/>
        <w:ind w:firstLine="360"/>
        <w:rPr>
          <w:sz w:val="24"/>
          <w:szCs w:val="24"/>
        </w:rPr>
      </w:pPr>
      <w:r w:rsidRPr="009B3B14">
        <w:rPr>
          <w:sz w:val="24"/>
          <w:szCs w:val="24"/>
        </w:rPr>
        <w:t xml:space="preserve"> Признать постановление администрации муниципального образования «Холмский городской округ» от 09.03.2016г. № 312 «Об утверждении муниципальной программы</w:t>
      </w:r>
      <w:r w:rsidRPr="009B3B14">
        <w:rPr>
          <w:sz w:val="24"/>
          <w:szCs w:val="24"/>
        </w:rPr>
        <w:tab/>
        <w:t>«Комплексное развитие систем</w:t>
      </w:r>
      <w:r w:rsidRPr="009B3B14">
        <w:rPr>
          <w:sz w:val="24"/>
          <w:szCs w:val="24"/>
        </w:rPr>
        <w:tab/>
        <w:t>коммунальной</w:t>
      </w:r>
      <w:r w:rsidRPr="009B3B14">
        <w:rPr>
          <w:sz w:val="24"/>
          <w:szCs w:val="24"/>
        </w:rPr>
        <w:tab/>
        <w:t>инфраструктуры</w:t>
      </w:r>
    </w:p>
    <w:p w14:paraId="1407B6DA" w14:textId="77777777" w:rsidR="00723AFF" w:rsidRPr="009B3B14" w:rsidRDefault="009B3B14" w:rsidP="009B3B14">
      <w:pPr>
        <w:pStyle w:val="21"/>
        <w:shd w:val="clear" w:color="auto" w:fill="auto"/>
        <w:spacing w:line="269" w:lineRule="exact"/>
        <w:rPr>
          <w:sz w:val="24"/>
          <w:szCs w:val="24"/>
        </w:rPr>
      </w:pPr>
      <w:r w:rsidRPr="009B3B14">
        <w:rPr>
          <w:sz w:val="24"/>
          <w:szCs w:val="24"/>
        </w:rPr>
        <w:t>муниципального образования «Холмский городской округ» на 2016-2018 и на период до 2020 года» недействующим.</w:t>
      </w:r>
    </w:p>
    <w:p w14:paraId="06FE7422" w14:textId="77777777" w:rsidR="00723AFF" w:rsidRPr="009B3B14" w:rsidRDefault="009B3B14" w:rsidP="009B3B14">
      <w:pPr>
        <w:pStyle w:val="21"/>
        <w:numPr>
          <w:ilvl w:val="0"/>
          <w:numId w:val="1"/>
        </w:numPr>
        <w:shd w:val="clear" w:color="auto" w:fill="auto"/>
        <w:spacing w:line="269" w:lineRule="exact"/>
        <w:ind w:firstLine="360"/>
        <w:rPr>
          <w:sz w:val="24"/>
          <w:szCs w:val="24"/>
        </w:rPr>
      </w:pPr>
      <w:r w:rsidRPr="009B3B14">
        <w:rPr>
          <w:sz w:val="24"/>
          <w:szCs w:val="24"/>
        </w:rPr>
        <w:t xml:space="preserve"> Опубликовать настоящее постановление в газете «Холмская панорама» и разместить на официальном интернет-сайте администрации муниципального образования «Холмский городской округ».</w:t>
      </w:r>
    </w:p>
    <w:p w14:paraId="6AB9F2E6" w14:textId="77777777" w:rsidR="00723AFF" w:rsidRPr="009B3B14" w:rsidRDefault="009B3B14" w:rsidP="009B3B14">
      <w:pPr>
        <w:pStyle w:val="21"/>
        <w:numPr>
          <w:ilvl w:val="0"/>
          <w:numId w:val="1"/>
        </w:numPr>
        <w:shd w:val="clear" w:color="auto" w:fill="auto"/>
        <w:spacing w:line="269" w:lineRule="exact"/>
        <w:ind w:firstLine="360"/>
        <w:rPr>
          <w:sz w:val="24"/>
          <w:szCs w:val="24"/>
        </w:rPr>
        <w:sectPr w:rsidR="00723AFF" w:rsidRPr="009B3B14">
          <w:type w:val="continuous"/>
          <w:pgSz w:w="11909" w:h="16834"/>
          <w:pgMar w:top="862" w:right="1414" w:bottom="977" w:left="1404" w:header="0" w:footer="3" w:gutter="0"/>
          <w:cols w:space="720"/>
          <w:noEndnote/>
          <w:docGrid w:linePitch="360"/>
        </w:sectPr>
      </w:pPr>
      <w:r w:rsidRPr="009B3B14">
        <w:rPr>
          <w:sz w:val="24"/>
          <w:szCs w:val="24"/>
        </w:rPr>
        <w:t xml:space="preserve"> Контроль за исполнением настоящего постановления возложить на первого заместителя главы администрации муниципального образования «Холмский городской округ» Ю.Н. Рябинину.</w:t>
      </w:r>
    </w:p>
    <w:p w14:paraId="7AA84462" w14:textId="77777777" w:rsidR="00723AFF" w:rsidRDefault="00723AFF" w:rsidP="009B3B14">
      <w:pPr>
        <w:jc w:val="both"/>
        <w:rPr>
          <w:rFonts w:ascii="Times New Roman" w:hAnsi="Times New Roman" w:cs="Times New Roman"/>
        </w:rPr>
      </w:pPr>
    </w:p>
    <w:p w14:paraId="245453D9" w14:textId="77777777" w:rsidR="009B3B14" w:rsidRDefault="009B3B14" w:rsidP="009B3B14">
      <w:pPr>
        <w:jc w:val="both"/>
        <w:rPr>
          <w:rFonts w:ascii="Times New Roman" w:hAnsi="Times New Roman" w:cs="Times New Roman"/>
        </w:rPr>
      </w:pPr>
    </w:p>
    <w:p w14:paraId="52216334" w14:textId="77777777" w:rsidR="009B3B14" w:rsidRPr="009B3B14" w:rsidRDefault="009B3B14" w:rsidP="009B3B14">
      <w:pPr>
        <w:jc w:val="both"/>
        <w:rPr>
          <w:rFonts w:ascii="Times New Roman" w:hAnsi="Times New Roman" w:cs="Times New Roman"/>
        </w:rPr>
      </w:pPr>
    </w:p>
    <w:p w14:paraId="65E7A4A5" w14:textId="77777777" w:rsidR="009B3B14" w:rsidRDefault="009B3B14" w:rsidP="009B3B14">
      <w:pPr>
        <w:pStyle w:val="21"/>
        <w:shd w:val="clear" w:color="auto" w:fill="auto"/>
        <w:spacing w:line="278" w:lineRule="exact"/>
        <w:rPr>
          <w:sz w:val="24"/>
          <w:szCs w:val="24"/>
        </w:rPr>
      </w:pPr>
      <w:r w:rsidRPr="009B3B14">
        <w:rPr>
          <w:sz w:val="24"/>
          <w:szCs w:val="24"/>
        </w:rPr>
        <w:t xml:space="preserve">Глава администрации </w:t>
      </w:r>
    </w:p>
    <w:p w14:paraId="02A43738" w14:textId="77777777" w:rsidR="009B3B14" w:rsidRDefault="009B3B14" w:rsidP="009B3B14">
      <w:pPr>
        <w:pStyle w:val="21"/>
        <w:shd w:val="clear" w:color="auto" w:fill="auto"/>
        <w:spacing w:line="278" w:lineRule="exact"/>
        <w:rPr>
          <w:sz w:val="24"/>
          <w:szCs w:val="24"/>
        </w:rPr>
      </w:pPr>
      <w:r w:rsidRPr="009B3B14">
        <w:rPr>
          <w:sz w:val="24"/>
          <w:szCs w:val="24"/>
        </w:rPr>
        <w:t xml:space="preserve">муниципального образования </w:t>
      </w:r>
    </w:p>
    <w:p w14:paraId="70E71AAF" w14:textId="77777777" w:rsidR="00723AFF" w:rsidRPr="009B3B14" w:rsidRDefault="009B3B14" w:rsidP="009B3B14">
      <w:pPr>
        <w:pStyle w:val="21"/>
        <w:shd w:val="clear" w:color="auto" w:fill="auto"/>
        <w:spacing w:line="278" w:lineRule="exact"/>
        <w:rPr>
          <w:sz w:val="24"/>
          <w:szCs w:val="24"/>
        </w:rPr>
      </w:pPr>
      <w:r w:rsidRPr="009B3B14"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А.М. Сухомесов </w:t>
      </w:r>
    </w:p>
    <w:sectPr w:rsidR="00723AFF" w:rsidRPr="009B3B14" w:rsidSect="009B3B14">
      <w:type w:val="continuous"/>
      <w:pgSz w:w="11909" w:h="16834"/>
      <w:pgMar w:top="862" w:right="1419" w:bottom="97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ADC94" w14:textId="77777777" w:rsidR="00CD49F1" w:rsidRDefault="00CD49F1">
      <w:r>
        <w:separator/>
      </w:r>
    </w:p>
  </w:endnote>
  <w:endnote w:type="continuationSeparator" w:id="0">
    <w:p w14:paraId="4148000B" w14:textId="77777777" w:rsidR="00CD49F1" w:rsidRDefault="00CD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8F373" w14:textId="77777777" w:rsidR="00CD49F1" w:rsidRDefault="00CD49F1"/>
  </w:footnote>
  <w:footnote w:type="continuationSeparator" w:id="0">
    <w:p w14:paraId="10FD7305" w14:textId="77777777" w:rsidR="00CD49F1" w:rsidRDefault="00CD49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C0319"/>
    <w:multiLevelType w:val="multilevel"/>
    <w:tmpl w:val="FEE4F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220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FF"/>
    <w:rsid w:val="001115D5"/>
    <w:rsid w:val="00485B99"/>
    <w:rsid w:val="00723AFF"/>
    <w:rsid w:val="009B3B14"/>
    <w:rsid w:val="00C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D765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2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B3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B14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9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1366</Characters>
  <Application>Microsoft Office Word</Application>
  <DocSecurity>0</DocSecurity>
  <Lines>29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Гильмиярова Любовь</dc:creator>
  <cp:lastModifiedBy>Анастасия С. Корчуганова</cp:lastModifiedBy>
  <cp:revision>2</cp:revision>
  <dcterms:created xsi:type="dcterms:W3CDTF">2025-02-25T05:21:00Z</dcterms:created>
  <dcterms:modified xsi:type="dcterms:W3CDTF">2025-02-25T05:21:00Z</dcterms:modified>
</cp:coreProperties>
</file>