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36DC" w14:textId="77777777" w:rsidR="004C22F1" w:rsidRPr="00713EE9" w:rsidRDefault="00000000" w:rsidP="00B947EA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object w:dxaOrig="1440" w:dyaOrig="1440" w14:anchorId="013E9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36.5pt;height:49.4pt;z-index:-251658752" wrapcoords="-441 0 -441 21273 21600 21273 21600 0 -441 0">
            <v:imagedata r:id="rId4" o:title="" gain="74473f" grayscale="t" bilevel="t"/>
            <w10:wrap type="through"/>
          </v:shape>
          <o:OLEObject Type="Embed" ProgID="Msxml2.SAXXMLReader.5.0" ShapeID="_x0000_s1026" DrawAspect="Content" ObjectID="_1795527675" r:id="rId5"/>
        </w:object>
      </w:r>
    </w:p>
    <w:p w14:paraId="4442A03D" w14:textId="77777777" w:rsidR="004C22F1" w:rsidRPr="00713EE9" w:rsidRDefault="004C22F1" w:rsidP="00B947EA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B0A29FD" w14:textId="77777777" w:rsidR="004C22F1" w:rsidRPr="00713EE9" w:rsidRDefault="004C22F1" w:rsidP="00B947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FF9A2FA" w14:textId="77777777" w:rsidR="004C22F1" w:rsidRPr="00713EE9" w:rsidRDefault="004C22F1" w:rsidP="00B947E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3EE9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</w:rPr>
        <w:t>«ХОЛМСКИЙ ГОРОДСКОЙ ОКРУГ»</w:t>
      </w:r>
    </w:p>
    <w:p w14:paraId="06EE4962" w14:textId="77777777" w:rsidR="004C22F1" w:rsidRPr="00713EE9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1F20A" w14:textId="77777777" w:rsidR="004C22F1" w:rsidRPr="00713EE9" w:rsidRDefault="004C22F1" w:rsidP="00B947EA">
      <w:pPr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38"/>
          <w:szCs w:val="38"/>
        </w:rPr>
      </w:pPr>
      <w:r w:rsidRPr="00713EE9">
        <w:rPr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14:paraId="5A2F67BC" w14:textId="77777777" w:rsidR="004C22F1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B8C1C" w14:textId="77777777" w:rsidR="004C22F1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AEED4" w14:textId="77777777" w:rsidR="004C22F1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920FD" w14:textId="77777777" w:rsidR="004C22F1" w:rsidRPr="00DB7829" w:rsidRDefault="004C22F1" w:rsidP="00B9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5A4A">
        <w:rPr>
          <w:rFonts w:ascii="Times New Roman" w:hAnsi="Times New Roman" w:cs="Times New Roman"/>
          <w:sz w:val="24"/>
          <w:szCs w:val="24"/>
        </w:rPr>
        <w:t>03.03.2014г.</w:t>
      </w:r>
      <w:r>
        <w:rPr>
          <w:rFonts w:ascii="Times New Roman" w:hAnsi="Times New Roman" w:cs="Times New Roman"/>
          <w:sz w:val="24"/>
          <w:szCs w:val="24"/>
        </w:rPr>
        <w:t xml:space="preserve">               273</w:t>
      </w:r>
    </w:p>
    <w:p w14:paraId="54139247" w14:textId="77777777" w:rsidR="004C22F1" w:rsidRPr="00713EE9" w:rsidRDefault="004C22F1" w:rsidP="00B94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 № ________</w:t>
      </w:r>
    </w:p>
    <w:p w14:paraId="0DDF9E1D" w14:textId="77777777" w:rsidR="004C22F1" w:rsidRPr="00713EE9" w:rsidRDefault="004C22F1" w:rsidP="00B947EA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13EE9">
        <w:rPr>
          <w:rFonts w:ascii="Times New Roman" w:hAnsi="Times New Roman" w:cs="Times New Roman"/>
          <w:sz w:val="18"/>
          <w:szCs w:val="18"/>
        </w:rPr>
        <w:t xml:space="preserve"> г. Холмск</w:t>
      </w:r>
    </w:p>
    <w:p w14:paraId="56C17CB9" w14:textId="77777777" w:rsidR="004C22F1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DABC44" w14:textId="77777777" w:rsidR="004C22F1" w:rsidRDefault="004C22F1" w:rsidP="00B94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56E97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об организационно-правовом, </w:t>
      </w:r>
    </w:p>
    <w:p w14:paraId="1D209AA8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финансовом и материально-техническом обеспечении </w:t>
      </w:r>
    </w:p>
    <w:p w14:paraId="06D9E5FE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первичных мер пожарной безопасности</w:t>
      </w:r>
      <w:r w:rsidRPr="00B947EA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14:paraId="7058F545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1FC65A85" w14:textId="77777777" w:rsidR="004C22F1" w:rsidRPr="00B947EA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B5CF0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14A4" w14:textId="77777777" w:rsidR="004C22F1" w:rsidRPr="00C441E4" w:rsidRDefault="004C22F1" w:rsidP="00C441E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21.12.1994г. № 69-ФЗ «О пожарной безопасности», от 06.10.2003г. № 131-ФЗ «Об общих принципах организации местного самоуправления в Российской Федерации», руководствуясь </w:t>
      </w:r>
      <w:r w:rsidRPr="002C6021">
        <w:rPr>
          <w:rFonts w:ascii="Times New Roman" w:hAnsi="Times New Roman" w:cs="Times New Roman"/>
          <w:sz w:val="24"/>
          <w:szCs w:val="24"/>
        </w:rPr>
        <w:t>подпунктом 13 пункта 1 статьи 10, статьей 46 Устава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«Холмский городской округ», а</w:t>
      </w:r>
      <w:r w:rsidRPr="002C6021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«Холмский городской округ»</w:t>
      </w:r>
    </w:p>
    <w:p w14:paraId="3819ACEC" w14:textId="77777777" w:rsidR="004C22F1" w:rsidRPr="002C602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C0BAF4D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0771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«Холмский городской округ» (прилагается).</w:t>
      </w:r>
    </w:p>
    <w:p w14:paraId="7A977E85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Признать утратившими силу:</w:t>
      </w:r>
    </w:p>
    <w:p w14:paraId="20DDB9EA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Постановление главы Администрации муниципального образования Холмский район от 20.06.2006г.  № 528 «Об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 Холмский район»;</w:t>
      </w:r>
    </w:p>
    <w:p w14:paraId="75321AC0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от 05.08.2011г. № 876 «О внесении изменений в постановление главы Администрации муниципального образования Холмский район от 20.06.2006г. № 528 «Об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 Холмский район». </w:t>
      </w:r>
    </w:p>
    <w:p w14:paraId="1E39224D" w14:textId="77777777" w:rsidR="004C22F1" w:rsidRPr="009045F9" w:rsidRDefault="004C22F1" w:rsidP="0090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045F9">
        <w:rPr>
          <w:rFonts w:ascii="Times New Roman" w:hAnsi="Times New Roman" w:cs="Times New Roman"/>
          <w:sz w:val="24"/>
          <w:szCs w:val="24"/>
        </w:rPr>
        <w:t>3. Опубликовать настоящее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 в газете «Холмская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панорама»</w:t>
      </w:r>
      <w:r w:rsidRPr="009045F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045F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азместить</w:t>
      </w:r>
      <w:r w:rsidRPr="009045F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«Холмский городской округ».</w:t>
      </w:r>
    </w:p>
    <w:p w14:paraId="10E5A2D7" w14:textId="77777777" w:rsidR="004C22F1" w:rsidRDefault="004C22F1" w:rsidP="00B16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07C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Управление по делам гражданской обороны и чрезвычайным ситуациям </w:t>
      </w:r>
      <w:proofErr w:type="gramStart"/>
      <w:r w:rsidRPr="007607CA">
        <w:rPr>
          <w:rFonts w:ascii="Times New Roman" w:hAnsi="Times New Roman" w:cs="Times New Roman"/>
          <w:sz w:val="24"/>
          <w:szCs w:val="24"/>
        </w:rPr>
        <w:t>администрации  муниципального</w:t>
      </w:r>
      <w:proofErr w:type="gramEnd"/>
      <w:r w:rsidRPr="007607CA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(Ситников М.И.)</w:t>
      </w:r>
    </w:p>
    <w:p w14:paraId="54A4D4CA" w14:textId="77777777" w:rsidR="004C22F1" w:rsidRDefault="004C22F1" w:rsidP="00760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43C8C" w14:textId="77777777" w:rsidR="004C22F1" w:rsidRDefault="004C22F1" w:rsidP="00760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13A7AB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муниципального образования</w:t>
      </w:r>
    </w:p>
    <w:p w14:paraId="2B1418AC" w14:textId="77777777" w:rsidR="004C22F1" w:rsidRDefault="004C22F1" w:rsidP="00BF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О.П. Назаренко</w:t>
      </w:r>
    </w:p>
    <w:p w14:paraId="3D035840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D59F4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«УТВЕРЖДЕНО»</w:t>
      </w:r>
    </w:p>
    <w:p w14:paraId="4C50C327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постановлением администрации </w:t>
      </w:r>
    </w:p>
    <w:p w14:paraId="515B7D05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муниципального образования</w:t>
      </w:r>
    </w:p>
    <w:p w14:paraId="3DD7F817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21556AF1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330E02">
        <w:rPr>
          <w:rFonts w:ascii="Times New Roman" w:hAnsi="Times New Roman" w:cs="Times New Roman"/>
          <w:sz w:val="24"/>
          <w:szCs w:val="24"/>
        </w:rPr>
        <w:t xml:space="preserve">от  </w:t>
      </w:r>
      <w:r w:rsidRPr="00330E02">
        <w:rPr>
          <w:rFonts w:ascii="Times New Roman" w:hAnsi="Times New Roman" w:cs="Times New Roman"/>
          <w:sz w:val="24"/>
          <w:szCs w:val="24"/>
          <w:u w:val="single"/>
        </w:rPr>
        <w:t>03.03.2014г.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№__</w:t>
      </w:r>
      <w:r>
        <w:rPr>
          <w:rFonts w:ascii="Times New Roman" w:hAnsi="Times New Roman" w:cs="Times New Roman"/>
          <w:sz w:val="24"/>
          <w:szCs w:val="24"/>
          <w:u w:val="single"/>
        </w:rPr>
        <w:t>273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4F45832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5C4B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972D3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Положение </w:t>
      </w:r>
    </w:p>
    <w:p w14:paraId="5626F0BA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 </w:t>
      </w:r>
    </w:p>
    <w:p w14:paraId="2EEDF4E0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«Холмский городской округ» </w:t>
      </w:r>
    </w:p>
    <w:p w14:paraId="79D7FF07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F9E96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1. Общие положения</w:t>
      </w:r>
    </w:p>
    <w:p w14:paraId="6553C1D2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F93B1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устанавливает виды работ и порядок привлечения населения, проживающего на территории муниципального образования «Холмский городской округ», для обеспечения первичных мер пожарной безопасности в соответствии с пунктом 2 статьи 17 Федерального закона от 06.10.2003 года  № 131-ФЗ «Об общих принципах организации местного самоуправления в Российской Федерации» в части принятия решений о привлечении граждан к выполнению на добровольной основе социально значимых работ (в т.ч. дежурств) в целях решения вопросов местного значения, в том числе и по обеспечению первичных мер пожарной безопасности в границах муниципального образования «Холмский городской округ».</w:t>
      </w:r>
    </w:p>
    <w:p w14:paraId="7711D78C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056F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Порядок привлечения населения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работам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обеспечению первичных мер  </w:t>
      </w:r>
    </w:p>
    <w:p w14:paraId="10E81246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пожарной безопасности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11BB95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1DCA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Численный состав жителей, привлекаемых к социально значимым работам по обеспечению первичных мер пожарной безопасности, определяется администрацией муниципального образования «Холмский городской округ» в лице Управления по делам гражданской обороны и чрезвычайным ситуациям администрации</w:t>
      </w:r>
      <w:r w:rsidRPr="0099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14:paraId="1BC1C658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 социально значимым работам по обеспечению первичных мер пожарной безопасности могут быть отнесены работы, не требующие специальной профессиональной подготовки.</w:t>
      </w:r>
    </w:p>
    <w:p w14:paraId="73E2F076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 социально значимым работам могут привлекаться совершеннолетние трудоспособные жители в свободное от основной работы и учёбы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четырёх часов подряд.</w:t>
      </w:r>
    </w:p>
    <w:p w14:paraId="642FDE8B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Привлекаемые к социально значимым работам в обязательном порядке проходят инструктаж по технике безопасности у соответствующих руководителей под роспись.</w:t>
      </w:r>
    </w:p>
    <w:p w14:paraId="1B79681E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Руководитель социально значимых работ ведёт учёт рабочего времени граждан, привлекаемых к социально значимым работам.</w:t>
      </w:r>
    </w:p>
    <w:p w14:paraId="1B9C16C6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27588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Основные цели и задачи населения, привлекаемого к выполнению социально</w:t>
      </w:r>
    </w:p>
    <w:p w14:paraId="1B03C6D0" w14:textId="77777777" w:rsidR="004C22F1" w:rsidRDefault="004C22F1" w:rsidP="0061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значимых работ по обеспечению первичных мер пожарной    безопасности </w:t>
      </w:r>
    </w:p>
    <w:p w14:paraId="7AEEDC52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8872FEC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Основной целью привлечения населения к социально значимым работам по обеспечению первичных мер пожарной безопасности является оказание помощи специализированным пожарно-спасательным формированиям муниципального образования «Холмский городской округ».</w:t>
      </w:r>
    </w:p>
    <w:p w14:paraId="35464D92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При повышении класса пожарной опасности на территории муниципального образования «Холмский городской округ» население может привлекаться к дежурству в зонах лесных пожаров.</w:t>
      </w:r>
    </w:p>
    <w:p w14:paraId="651AB5E6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Задачами привлекаемого к социально значимым работам по обеспечению первичных мер пожарной безопасности населения являются:</w:t>
      </w:r>
    </w:p>
    <w:p w14:paraId="4CC12CEB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сходов граждан, собраний с целью доведения до населения содержания и значимости соблюдения мер пожарной безопасности;</w:t>
      </w:r>
    </w:p>
    <w:p w14:paraId="29E51095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добровольным пожарным формированиям;</w:t>
      </w:r>
    </w:p>
    <w:p w14:paraId="53B9FC78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беспрепятственного забора воды из открытых водных источников (прокладка спуска в пологой части берега, расчистка растительности в предполагаемом месте забора воды);</w:t>
      </w:r>
    </w:p>
    <w:p w14:paraId="2117675B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доставке воды и других средств тушения к месту пожара.</w:t>
      </w:r>
    </w:p>
    <w:p w14:paraId="19E4C6C8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AAD63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4. Финансовое и материально-техническое обеспечение </w:t>
      </w:r>
    </w:p>
    <w:p w14:paraId="46CA9AC9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0F98B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Население привлекается к проведению социально значимых работ, связанных с обеспечением первичных мер пожарной безопасности, только на добровольной, безвозмездной основе.</w:t>
      </w:r>
    </w:p>
    <w:p w14:paraId="6B92323E" w14:textId="77777777" w:rsidR="004C22F1" w:rsidRDefault="004C22F1" w:rsidP="00611C2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активную работу по выполнению социально значимых работ, связанных с обеспечением первичных мер пожарной безопасности мэром муниципального образования «Холмский городской округ» могут быть применены следующие меры поощрения:</w:t>
      </w:r>
    </w:p>
    <w:p w14:paraId="629E722D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14:paraId="738F19B6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ценным подарком;</w:t>
      </w:r>
    </w:p>
    <w:p w14:paraId="53DA5480" w14:textId="77777777" w:rsidR="004C22F1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выплата денежной премии.</w:t>
      </w:r>
    </w:p>
    <w:p w14:paraId="79E8963A" w14:textId="77777777" w:rsidR="004C22F1" w:rsidRDefault="004C22F1" w:rsidP="00995E8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Материально-техническое обеспечение социально значимых работ по выполнению первичных мер пожарной безопасности осуществляется Управлением по делам гражданской обороны и чрезвычайным ситуациям администрации</w:t>
      </w:r>
      <w:r w:rsidRPr="0099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за счёт средств, предусмотренных на данные цели.</w:t>
      </w:r>
    </w:p>
    <w:p w14:paraId="6AD82634" w14:textId="77777777" w:rsidR="004C22F1" w:rsidRPr="00BF2FCC" w:rsidRDefault="004C22F1" w:rsidP="00C0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2F1" w:rsidRPr="00BF2FCC" w:rsidSect="003F381B">
      <w:pgSz w:w="11906" w:h="16838"/>
      <w:pgMar w:top="899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A"/>
    <w:rsid w:val="00016441"/>
    <w:rsid w:val="00025A4A"/>
    <w:rsid w:val="000263B4"/>
    <w:rsid w:val="000427EB"/>
    <w:rsid w:val="00063C0E"/>
    <w:rsid w:val="00070598"/>
    <w:rsid w:val="00092DB5"/>
    <w:rsid w:val="000971AA"/>
    <w:rsid w:val="000A0429"/>
    <w:rsid w:val="000A0E1F"/>
    <w:rsid w:val="000B76D6"/>
    <w:rsid w:val="000C78F3"/>
    <w:rsid w:val="0010753A"/>
    <w:rsid w:val="00122AAE"/>
    <w:rsid w:val="00182D93"/>
    <w:rsid w:val="001F299E"/>
    <w:rsid w:val="00202454"/>
    <w:rsid w:val="00210CDC"/>
    <w:rsid w:val="002135E7"/>
    <w:rsid w:val="0022137B"/>
    <w:rsid w:val="002436D9"/>
    <w:rsid w:val="00243D31"/>
    <w:rsid w:val="00262F18"/>
    <w:rsid w:val="00292404"/>
    <w:rsid w:val="002A379B"/>
    <w:rsid w:val="002A4BC5"/>
    <w:rsid w:val="002B532B"/>
    <w:rsid w:val="002C6021"/>
    <w:rsid w:val="002D6D44"/>
    <w:rsid w:val="002F2B58"/>
    <w:rsid w:val="00311AA6"/>
    <w:rsid w:val="00314D7C"/>
    <w:rsid w:val="003203B9"/>
    <w:rsid w:val="00327AEC"/>
    <w:rsid w:val="00330E02"/>
    <w:rsid w:val="00352697"/>
    <w:rsid w:val="0036781A"/>
    <w:rsid w:val="003A21F8"/>
    <w:rsid w:val="003B763E"/>
    <w:rsid w:val="003D4932"/>
    <w:rsid w:val="003D6822"/>
    <w:rsid w:val="003F381B"/>
    <w:rsid w:val="00412D6E"/>
    <w:rsid w:val="004301E1"/>
    <w:rsid w:val="004C22F1"/>
    <w:rsid w:val="0051388F"/>
    <w:rsid w:val="00545C13"/>
    <w:rsid w:val="00556D8E"/>
    <w:rsid w:val="0056209C"/>
    <w:rsid w:val="00571B99"/>
    <w:rsid w:val="005729AF"/>
    <w:rsid w:val="0060470A"/>
    <w:rsid w:val="00611C29"/>
    <w:rsid w:val="00646F11"/>
    <w:rsid w:val="00652799"/>
    <w:rsid w:val="006640D1"/>
    <w:rsid w:val="0069400A"/>
    <w:rsid w:val="006951C4"/>
    <w:rsid w:val="006972F4"/>
    <w:rsid w:val="006A3901"/>
    <w:rsid w:val="006D1954"/>
    <w:rsid w:val="006F62FF"/>
    <w:rsid w:val="00713EE9"/>
    <w:rsid w:val="00724A4C"/>
    <w:rsid w:val="00754290"/>
    <w:rsid w:val="00757C9D"/>
    <w:rsid w:val="007607CA"/>
    <w:rsid w:val="00787F27"/>
    <w:rsid w:val="007C6A3C"/>
    <w:rsid w:val="00806D22"/>
    <w:rsid w:val="00810F5D"/>
    <w:rsid w:val="008440A6"/>
    <w:rsid w:val="00855497"/>
    <w:rsid w:val="008620CA"/>
    <w:rsid w:val="00884279"/>
    <w:rsid w:val="008935E1"/>
    <w:rsid w:val="008A3762"/>
    <w:rsid w:val="008F4C06"/>
    <w:rsid w:val="00900519"/>
    <w:rsid w:val="009045F9"/>
    <w:rsid w:val="0095532C"/>
    <w:rsid w:val="009640B1"/>
    <w:rsid w:val="009713ED"/>
    <w:rsid w:val="00995E80"/>
    <w:rsid w:val="009A173E"/>
    <w:rsid w:val="00A01200"/>
    <w:rsid w:val="00A0381F"/>
    <w:rsid w:val="00A047DD"/>
    <w:rsid w:val="00A31B82"/>
    <w:rsid w:val="00A3680F"/>
    <w:rsid w:val="00A43802"/>
    <w:rsid w:val="00A60B1F"/>
    <w:rsid w:val="00A85F7C"/>
    <w:rsid w:val="00AA5C82"/>
    <w:rsid w:val="00AE7AC6"/>
    <w:rsid w:val="00B166C0"/>
    <w:rsid w:val="00B51A58"/>
    <w:rsid w:val="00B53976"/>
    <w:rsid w:val="00B633AC"/>
    <w:rsid w:val="00B64B05"/>
    <w:rsid w:val="00B947EA"/>
    <w:rsid w:val="00BA2CBF"/>
    <w:rsid w:val="00BE2DFB"/>
    <w:rsid w:val="00BF2FCC"/>
    <w:rsid w:val="00BF51A9"/>
    <w:rsid w:val="00C00C1E"/>
    <w:rsid w:val="00C078DC"/>
    <w:rsid w:val="00C26880"/>
    <w:rsid w:val="00C33237"/>
    <w:rsid w:val="00C441E4"/>
    <w:rsid w:val="00C8422C"/>
    <w:rsid w:val="00CC5E7C"/>
    <w:rsid w:val="00CD74D5"/>
    <w:rsid w:val="00CF4773"/>
    <w:rsid w:val="00D11F86"/>
    <w:rsid w:val="00D20D0F"/>
    <w:rsid w:val="00D60346"/>
    <w:rsid w:val="00D77265"/>
    <w:rsid w:val="00DB7829"/>
    <w:rsid w:val="00E10877"/>
    <w:rsid w:val="00E335BE"/>
    <w:rsid w:val="00E758A8"/>
    <w:rsid w:val="00E92FFB"/>
    <w:rsid w:val="00EA523E"/>
    <w:rsid w:val="00EB2B5C"/>
    <w:rsid w:val="00ED0ED0"/>
    <w:rsid w:val="00ED1B04"/>
    <w:rsid w:val="00EE06D2"/>
    <w:rsid w:val="00EE38EF"/>
    <w:rsid w:val="00EF2BC4"/>
    <w:rsid w:val="00F26137"/>
    <w:rsid w:val="00F553AA"/>
    <w:rsid w:val="00F974D6"/>
    <w:rsid w:val="00FA4A73"/>
    <w:rsid w:val="00FB2D3B"/>
    <w:rsid w:val="00FB5248"/>
    <w:rsid w:val="00FC781F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A5C371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2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7E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Normal">
    <w:name w:val="ConsNormal"/>
    <w:uiPriority w:val="99"/>
    <w:rsid w:val="00B94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B94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947EA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ostan">
    <w:name w:val="Postan"/>
    <w:basedOn w:val="a"/>
    <w:uiPriority w:val="99"/>
    <w:rsid w:val="00B947EA"/>
    <w:pPr>
      <w:spacing w:after="0" w:line="240" w:lineRule="auto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rsid w:val="00BF51A9"/>
    <w:rPr>
      <w:color w:val="0000FF"/>
      <w:u w:val="single"/>
    </w:rPr>
  </w:style>
  <w:style w:type="paragraph" w:customStyle="1" w:styleId="ConsPlusNormal">
    <w:name w:val="ConsPlusNormal"/>
    <w:uiPriority w:val="99"/>
    <w:rsid w:val="007607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>Microsoft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cp:lastPrinted>2007-07-30T22:51:00Z</cp:lastPrinted>
  <dcterms:created xsi:type="dcterms:W3CDTF">2024-12-12T05:52:00Z</dcterms:created>
  <dcterms:modified xsi:type="dcterms:W3CDTF">2024-12-12T05:52:00Z</dcterms:modified>
</cp:coreProperties>
</file>