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535D" w14:textId="77777777" w:rsidR="00103C83" w:rsidRPr="007F7921" w:rsidRDefault="00103C83" w:rsidP="00103C83">
      <w:pPr>
        <w:jc w:val="center"/>
        <w:rPr>
          <w:rFonts w:ascii="Times New Roman" w:hAnsi="Times New Roman" w:cs="Times New Roman"/>
        </w:rPr>
      </w:pPr>
      <w:r w:rsidRPr="007F7921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A97F7D6" wp14:editId="430BAEC9">
            <wp:extent cx="600075" cy="746125"/>
            <wp:effectExtent l="0" t="0" r="9525" b="0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ECBA" w14:textId="77777777" w:rsidR="00103C83" w:rsidRPr="007F7921" w:rsidRDefault="00103C83" w:rsidP="00103C83">
      <w:pPr>
        <w:rPr>
          <w:rFonts w:ascii="Times New Roman" w:hAnsi="Times New Roman" w:cs="Times New Roman"/>
        </w:rPr>
      </w:pPr>
    </w:p>
    <w:p w14:paraId="356C8286" w14:textId="77777777" w:rsidR="00103C83" w:rsidRPr="007F7921" w:rsidRDefault="00103C83" w:rsidP="00103C83">
      <w:pPr>
        <w:pStyle w:val="a4"/>
        <w:spacing w:line="240" w:lineRule="auto"/>
        <w:rPr>
          <w:sz w:val="26"/>
          <w:szCs w:val="26"/>
        </w:rPr>
      </w:pPr>
      <w:r w:rsidRPr="007F7921">
        <w:rPr>
          <w:sz w:val="26"/>
          <w:szCs w:val="26"/>
        </w:rPr>
        <w:t>АДМИНИСТРАЦИЯ</w:t>
      </w:r>
    </w:p>
    <w:p w14:paraId="1ED81830" w14:textId="77777777" w:rsidR="00103C83" w:rsidRPr="007F7921" w:rsidRDefault="00103C83" w:rsidP="00103C83">
      <w:pPr>
        <w:pStyle w:val="1"/>
        <w:spacing w:line="240" w:lineRule="auto"/>
        <w:rPr>
          <w:szCs w:val="22"/>
        </w:rPr>
      </w:pPr>
      <w:r w:rsidRPr="007F7921">
        <w:rPr>
          <w:szCs w:val="22"/>
        </w:rPr>
        <w:t>МУНИЦИПАЛЬНОГО ОБРАЗОВАНИЯ «ХОЛМСКИЙ ГОРОДСКОЙ ОКРУГ»</w:t>
      </w:r>
    </w:p>
    <w:p w14:paraId="6324A42E" w14:textId="77777777" w:rsidR="00103C83" w:rsidRPr="007F7921" w:rsidRDefault="00103C83" w:rsidP="00103C83">
      <w:pPr>
        <w:rPr>
          <w:rFonts w:ascii="Times New Roman" w:hAnsi="Times New Roman" w:cs="Times New Roman"/>
        </w:rPr>
      </w:pPr>
    </w:p>
    <w:p w14:paraId="0FBB6223" w14:textId="77777777" w:rsidR="00103C83" w:rsidRPr="007F7921" w:rsidRDefault="00103C83" w:rsidP="00103C83">
      <w:pPr>
        <w:pStyle w:val="4"/>
        <w:keepNext w:val="0"/>
        <w:rPr>
          <w:szCs w:val="36"/>
        </w:rPr>
      </w:pPr>
      <w:r w:rsidRPr="007F7921">
        <w:rPr>
          <w:szCs w:val="36"/>
        </w:rPr>
        <w:t>ПОСТАНОВЛЕНИЕ</w:t>
      </w:r>
    </w:p>
    <w:p w14:paraId="22B0A1FF" w14:textId="77777777" w:rsidR="00103C83" w:rsidRPr="007F7921" w:rsidRDefault="00103C83" w:rsidP="00103C83">
      <w:pPr>
        <w:rPr>
          <w:rFonts w:ascii="Times New Roman" w:hAnsi="Times New Roman" w:cs="Times New Roman"/>
          <w:sz w:val="36"/>
          <w:szCs w:val="36"/>
        </w:rPr>
      </w:pPr>
    </w:p>
    <w:p w14:paraId="6D437FD6" w14:textId="2C58F37F" w:rsidR="00103C83" w:rsidRPr="007F7921" w:rsidRDefault="00F376D3" w:rsidP="00103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10.02.2023                         240</w:t>
      </w:r>
    </w:p>
    <w:p w14:paraId="518C2A87" w14:textId="28CFB5B3" w:rsidR="00103C83" w:rsidRPr="00515AB5" w:rsidRDefault="00FF7D8F" w:rsidP="00103C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03C83" w:rsidRPr="00515AB5">
        <w:rPr>
          <w:rFonts w:ascii="Times New Roman" w:hAnsi="Times New Roman" w:cs="Times New Roman"/>
          <w:sz w:val="26"/>
          <w:szCs w:val="26"/>
        </w:rPr>
        <w:t>т</w:t>
      </w:r>
      <w:r w:rsidR="002829E1" w:rsidRPr="00515AB5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103C83" w:rsidRPr="00515AB5">
        <w:rPr>
          <w:rFonts w:ascii="Times New Roman" w:hAnsi="Times New Roman" w:cs="Times New Roman"/>
          <w:sz w:val="26"/>
          <w:szCs w:val="26"/>
        </w:rPr>
        <w:t>№</w:t>
      </w:r>
      <w:r w:rsidR="002829E1" w:rsidRPr="00515AB5">
        <w:rPr>
          <w:rFonts w:ascii="Times New Roman" w:hAnsi="Times New Roman" w:cs="Times New Roman"/>
          <w:sz w:val="26"/>
          <w:szCs w:val="26"/>
        </w:rPr>
        <w:t>_____________</w:t>
      </w:r>
    </w:p>
    <w:p w14:paraId="09486B91" w14:textId="77777777" w:rsidR="00103C83" w:rsidRPr="00515AB5" w:rsidRDefault="00103C83" w:rsidP="00103C8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15AB5">
        <w:rPr>
          <w:rFonts w:ascii="Times New Roman" w:hAnsi="Times New Roman" w:cs="Times New Roman"/>
          <w:sz w:val="26"/>
          <w:szCs w:val="26"/>
        </w:rPr>
        <w:t xml:space="preserve">         г. Холмск</w:t>
      </w:r>
    </w:p>
    <w:p w14:paraId="3A534A15" w14:textId="77777777" w:rsidR="00103C83" w:rsidRPr="00515AB5" w:rsidRDefault="00103C83" w:rsidP="00103C8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22D2D9" w14:textId="168195AE" w:rsidR="00BA58CE" w:rsidRPr="00515AB5" w:rsidRDefault="00BA58CE" w:rsidP="00BA58C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7831924"/>
      <w:bookmarkStart w:id="1" w:name="_Hlk96345409"/>
      <w:r w:rsidRPr="00515AB5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замены жилых</w:t>
      </w:r>
    </w:p>
    <w:p w14:paraId="0457E97D" w14:textId="28687B45" w:rsidR="00BA58CE" w:rsidRPr="00515AB5" w:rsidRDefault="00BA58CE" w:rsidP="00BA58C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Помещений инвалидам и семьям, имеющим</w:t>
      </w:r>
    </w:p>
    <w:p w14:paraId="4B4DD63D" w14:textId="160396F7" w:rsidR="00BA58CE" w:rsidRPr="00515AB5" w:rsidRDefault="00BA58CE" w:rsidP="00BA58C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детей-инвалидов, на жилые помещения,</w:t>
      </w:r>
    </w:p>
    <w:p w14:paraId="51A7AECF" w14:textId="77777777" w:rsidR="004F3ADD" w:rsidRPr="00515AB5" w:rsidRDefault="00BA58CE" w:rsidP="00BA58C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приспособленные для беспрепятственного доступа</w:t>
      </w:r>
      <w:r w:rsidR="004F3ADD" w:rsidRPr="00515A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7F613E" w14:textId="77777777" w:rsidR="004F3ADD" w:rsidRPr="00515AB5" w:rsidRDefault="004F3ADD" w:rsidP="00BA58C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образования</w:t>
      </w:r>
    </w:p>
    <w:p w14:paraId="22C342FF" w14:textId="205A7BE7" w:rsidR="00BA58CE" w:rsidRPr="00515AB5" w:rsidRDefault="004F3ADD" w:rsidP="00BA58CE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«Холмский городской округ»</w:t>
      </w:r>
    </w:p>
    <w:bookmarkEnd w:id="0"/>
    <w:p w14:paraId="579168AE" w14:textId="77777777" w:rsidR="00103C83" w:rsidRPr="00515AB5" w:rsidRDefault="00103C83" w:rsidP="00103C8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206AFA8E" w14:textId="450DAF4F" w:rsidR="00407787" w:rsidRPr="00515AB5" w:rsidRDefault="00407787" w:rsidP="00407787">
      <w:pPr>
        <w:pStyle w:val="20"/>
        <w:shd w:val="clear" w:color="auto" w:fill="auto"/>
        <w:spacing w:after="0" w:line="307" w:lineRule="exact"/>
        <w:ind w:firstLine="760"/>
        <w:jc w:val="both"/>
        <w:rPr>
          <w:color w:val="000000"/>
        </w:rPr>
      </w:pPr>
      <w:r w:rsidRPr="00515AB5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24.11.1995 № 181-ФЗ «О социальной защите инвалидов в</w:t>
      </w:r>
      <w:r w:rsidRPr="00515AB5">
        <w:t xml:space="preserve"> </w:t>
      </w:r>
      <w:r w:rsidRPr="00515AB5">
        <w:rPr>
          <w:color w:val="000000"/>
        </w:rPr>
        <w:t>Российской Федерации» и Уставом муниципального образования «Холмский городской округ»</w:t>
      </w:r>
      <w:r w:rsidR="00403622" w:rsidRPr="00515AB5">
        <w:rPr>
          <w:color w:val="000000"/>
        </w:rPr>
        <w:t>,</w:t>
      </w:r>
    </w:p>
    <w:p w14:paraId="32A027C7" w14:textId="77777777" w:rsidR="00407787" w:rsidRPr="00515AB5" w:rsidRDefault="00407787" w:rsidP="00407787">
      <w:pPr>
        <w:pStyle w:val="20"/>
        <w:shd w:val="clear" w:color="auto" w:fill="auto"/>
        <w:spacing w:after="0" w:line="307" w:lineRule="exact"/>
        <w:ind w:firstLine="760"/>
        <w:jc w:val="both"/>
      </w:pPr>
    </w:p>
    <w:p w14:paraId="46667C1F" w14:textId="6B00D699" w:rsidR="00AB4341" w:rsidRPr="00515AB5" w:rsidRDefault="00AB4341" w:rsidP="00AB4341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14:paraId="1A35A98A" w14:textId="77777777" w:rsidR="00AB4341" w:rsidRPr="00515AB5" w:rsidRDefault="00AB4341" w:rsidP="00AB4341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2EDD02" w14:textId="2CD3FF2A" w:rsidR="005605A6" w:rsidRPr="00515AB5" w:rsidRDefault="0090185B" w:rsidP="001D0125">
      <w:pPr>
        <w:pStyle w:val="11"/>
        <w:tabs>
          <w:tab w:val="left" w:pos="1334"/>
        </w:tabs>
        <w:jc w:val="both"/>
      </w:pPr>
      <w:r w:rsidRPr="00515AB5">
        <w:t xml:space="preserve">      1.</w:t>
      </w:r>
      <w:r w:rsidR="00407787" w:rsidRPr="00515AB5">
        <w:tab/>
      </w:r>
      <w:r w:rsidRPr="00515AB5">
        <w:t xml:space="preserve">Утвердить </w:t>
      </w:r>
      <w:r w:rsidR="00042FE6" w:rsidRPr="00515AB5">
        <w:t>Порядок</w:t>
      </w:r>
      <w:r w:rsidRPr="00515AB5">
        <w:t xml:space="preserve"> </w:t>
      </w:r>
      <w:r w:rsidR="001D0125" w:rsidRPr="00515AB5">
        <w:t>замены жилых помещений инвалидам и семьям, имеющим детей-инвалидов, на жилые помещения, приспособленные для беспрепятственного доступа</w:t>
      </w:r>
      <w:r w:rsidR="00FD4D59" w:rsidRPr="00515AB5">
        <w:t xml:space="preserve"> (приложение)</w:t>
      </w:r>
      <w:r w:rsidR="00042FE6" w:rsidRPr="00515AB5">
        <w:t>.</w:t>
      </w:r>
    </w:p>
    <w:p w14:paraId="783397DA" w14:textId="7370D6BB" w:rsidR="00AB4341" w:rsidRPr="00515AB5" w:rsidRDefault="00AB4341" w:rsidP="00AB4341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07787" w:rsidRPr="00515AB5">
        <w:rPr>
          <w:rFonts w:ascii="Times New Roman" w:eastAsia="Times New Roman" w:hAnsi="Times New Roman" w:cs="Times New Roman"/>
          <w:sz w:val="26"/>
          <w:szCs w:val="26"/>
        </w:rPr>
        <w:tab/>
      </w:r>
      <w:r w:rsidR="001D0125" w:rsidRPr="00515AB5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</w:t>
      </w:r>
      <w:r w:rsidRPr="00515AB5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 газете «Холмская пано</w:t>
      </w:r>
      <w:r w:rsidR="001D0125" w:rsidRPr="00515AB5">
        <w:rPr>
          <w:rFonts w:ascii="Times New Roman" w:eastAsia="Times New Roman" w:hAnsi="Times New Roman" w:cs="Times New Roman"/>
          <w:sz w:val="26"/>
          <w:szCs w:val="26"/>
        </w:rPr>
        <w:t>рама» и разместить на официальном сайте</w:t>
      </w:r>
      <w:r w:rsidRPr="00515AB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«Холмский городской округ».</w:t>
      </w:r>
    </w:p>
    <w:p w14:paraId="6E558D70" w14:textId="60CAB459" w:rsidR="00AB4341" w:rsidRPr="00515AB5" w:rsidRDefault="00AB4341" w:rsidP="00AB4341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 xml:space="preserve">  3. </w:t>
      </w:r>
      <w:r w:rsidR="00407787" w:rsidRPr="00515AB5">
        <w:rPr>
          <w:rFonts w:ascii="Times New Roman" w:eastAsia="Times New Roman" w:hAnsi="Times New Roman" w:cs="Times New Roman"/>
          <w:sz w:val="26"/>
          <w:szCs w:val="26"/>
        </w:rPr>
        <w:tab/>
      </w:r>
      <w:r w:rsidRPr="00515AB5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в газете «Холмская панорама».</w:t>
      </w:r>
    </w:p>
    <w:p w14:paraId="62EB3C48" w14:textId="3A25C92B" w:rsidR="00AB4341" w:rsidRPr="00515AB5" w:rsidRDefault="00AB4341" w:rsidP="001D01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5AB5">
        <w:rPr>
          <w:rFonts w:ascii="Times New Roman" w:hAnsi="Times New Roman" w:cs="Times New Roman"/>
          <w:color w:val="000000"/>
          <w:sz w:val="26"/>
          <w:szCs w:val="26"/>
        </w:rPr>
        <w:t xml:space="preserve">  4.</w:t>
      </w:r>
      <w:r w:rsidR="00407787" w:rsidRPr="00515AB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5AB5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постановления </w:t>
      </w:r>
      <w:r w:rsidR="001D0125" w:rsidRPr="00515AB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56A33ACE" w14:textId="4F13D5EA" w:rsidR="001D0125" w:rsidRPr="00515AB5" w:rsidRDefault="001D0125" w:rsidP="001D01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7024D1F" w14:textId="3E55734E" w:rsidR="001D0125" w:rsidRPr="00515AB5" w:rsidRDefault="001D0125" w:rsidP="001D01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355764" w14:textId="77777777" w:rsidR="001D0125" w:rsidRPr="00515AB5" w:rsidRDefault="001D0125" w:rsidP="001D01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4A2D62" w14:textId="77777777" w:rsidR="001D0125" w:rsidRPr="00515AB5" w:rsidRDefault="001D0125" w:rsidP="00AB43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15AB5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0F219980" w14:textId="6E96DA9B" w:rsidR="00AB4341" w:rsidRPr="00515AB5" w:rsidRDefault="001D0125" w:rsidP="00AB43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15AB5">
        <w:rPr>
          <w:rFonts w:ascii="Times New Roman" w:hAnsi="Times New Roman" w:cs="Times New Roman"/>
          <w:sz w:val="26"/>
          <w:szCs w:val="26"/>
        </w:rPr>
        <w:t>м</w:t>
      </w:r>
      <w:r w:rsidR="00AB4341" w:rsidRPr="00515AB5">
        <w:rPr>
          <w:rFonts w:ascii="Times New Roman" w:hAnsi="Times New Roman" w:cs="Times New Roman"/>
          <w:sz w:val="26"/>
          <w:szCs w:val="26"/>
        </w:rPr>
        <w:t>эр</w:t>
      </w:r>
      <w:r w:rsidRPr="00515AB5">
        <w:rPr>
          <w:rFonts w:ascii="Times New Roman" w:hAnsi="Times New Roman" w:cs="Times New Roman"/>
          <w:sz w:val="26"/>
          <w:szCs w:val="26"/>
        </w:rPr>
        <w:t>а</w:t>
      </w:r>
      <w:r w:rsidR="00AB4341" w:rsidRPr="00515AB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14:paraId="7B66E9B1" w14:textId="66D5FE03" w:rsidR="00AB4341" w:rsidRPr="00515AB5" w:rsidRDefault="00AB4341" w:rsidP="00AB43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15AB5">
        <w:rPr>
          <w:rFonts w:ascii="Times New Roman" w:hAnsi="Times New Roman" w:cs="Times New Roman"/>
          <w:sz w:val="26"/>
          <w:szCs w:val="26"/>
        </w:rPr>
        <w:t xml:space="preserve">«Холмский городской </w:t>
      </w:r>
      <w:proofErr w:type="gramStart"/>
      <w:r w:rsidRPr="00515AB5">
        <w:rPr>
          <w:rFonts w:ascii="Times New Roman" w:hAnsi="Times New Roman" w:cs="Times New Roman"/>
          <w:sz w:val="26"/>
          <w:szCs w:val="26"/>
        </w:rPr>
        <w:t xml:space="preserve">округ»   </w:t>
      </w:r>
      <w:proofErr w:type="gramEnd"/>
      <w:r w:rsidRPr="00515A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1D0125" w:rsidRPr="00515AB5">
        <w:rPr>
          <w:rFonts w:ascii="Times New Roman" w:hAnsi="Times New Roman" w:cs="Times New Roman"/>
          <w:sz w:val="26"/>
          <w:szCs w:val="26"/>
        </w:rPr>
        <w:t>С.Г. Казанцева</w:t>
      </w:r>
    </w:p>
    <w:p w14:paraId="33338BD3" w14:textId="77777777" w:rsidR="00AB4341" w:rsidRPr="00515AB5" w:rsidRDefault="00AB4341">
      <w:pPr>
        <w:pStyle w:val="11"/>
        <w:spacing w:after="300"/>
        <w:ind w:left="7480" w:firstLine="0"/>
        <w:jc w:val="right"/>
      </w:pPr>
    </w:p>
    <w:p w14:paraId="2A38C6E4" w14:textId="68A303E3" w:rsidR="00AB4341" w:rsidRPr="00515AB5" w:rsidRDefault="00AB4341" w:rsidP="00156011">
      <w:pPr>
        <w:shd w:val="clear" w:color="auto" w:fill="FFFFFF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5F32D8E4" w14:textId="77777777" w:rsidR="00AB4341" w:rsidRPr="00515AB5" w:rsidRDefault="00AB4341" w:rsidP="00156011">
      <w:pPr>
        <w:shd w:val="clear" w:color="auto" w:fill="FFFFFF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3CB78848" w14:textId="77777777" w:rsidR="00AB4341" w:rsidRPr="00515AB5" w:rsidRDefault="00AB4341" w:rsidP="00156011">
      <w:pPr>
        <w:shd w:val="clear" w:color="auto" w:fill="FFFFFF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67F409BF" w14:textId="77777777" w:rsidR="00AB4341" w:rsidRPr="00515AB5" w:rsidRDefault="00AB4341" w:rsidP="00156011">
      <w:pPr>
        <w:shd w:val="clear" w:color="auto" w:fill="FFFFFF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515AB5">
        <w:rPr>
          <w:rFonts w:ascii="Times New Roman" w:eastAsia="Times New Roman" w:hAnsi="Times New Roman" w:cs="Times New Roman"/>
          <w:sz w:val="26"/>
          <w:szCs w:val="26"/>
        </w:rPr>
        <w:t xml:space="preserve">«Холмский городской округ» </w:t>
      </w:r>
    </w:p>
    <w:p w14:paraId="52131B9F" w14:textId="6F7CC2A7" w:rsidR="00AB4341" w:rsidRPr="00515AB5" w:rsidRDefault="00F376D3" w:rsidP="00156011">
      <w:pPr>
        <w:shd w:val="clear" w:color="auto" w:fill="FFFFFF"/>
        <w:ind w:left="566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10.02.2023 №240 </w:t>
      </w:r>
    </w:p>
    <w:p w14:paraId="5BA441E8" w14:textId="77777777" w:rsidR="00AB4341" w:rsidRPr="00515AB5" w:rsidRDefault="00AB4341">
      <w:pPr>
        <w:pStyle w:val="11"/>
        <w:ind w:firstLine="0"/>
        <w:jc w:val="center"/>
        <w:rPr>
          <w:b/>
          <w:bCs/>
        </w:rPr>
      </w:pPr>
    </w:p>
    <w:p w14:paraId="752E47BD" w14:textId="0C0FF7DB" w:rsidR="005605A6" w:rsidRPr="00515AB5" w:rsidRDefault="00A75A49">
      <w:pPr>
        <w:pStyle w:val="11"/>
        <w:ind w:firstLine="0"/>
        <w:jc w:val="center"/>
      </w:pPr>
      <w:r w:rsidRPr="00515AB5">
        <w:rPr>
          <w:b/>
          <w:bCs/>
        </w:rPr>
        <w:t>ПОРЯДОК</w:t>
      </w:r>
    </w:p>
    <w:p w14:paraId="3F3C0E26" w14:textId="108E7AE7" w:rsidR="00403622" w:rsidRPr="00515AB5" w:rsidRDefault="00403622" w:rsidP="00F376D3">
      <w:pPr>
        <w:pStyle w:val="11"/>
        <w:ind w:firstLine="0"/>
        <w:jc w:val="center"/>
        <w:rPr>
          <w:b/>
          <w:bCs/>
        </w:rPr>
      </w:pPr>
      <w:r w:rsidRPr="00515AB5">
        <w:rPr>
          <w:b/>
          <w:bCs/>
        </w:rPr>
        <w:t>замены жилых помещений инвалидам и семьям, имеющим детей-инвалидов, на жилые помещения, приспособленные для беспрепятственного доступа</w:t>
      </w:r>
    </w:p>
    <w:p w14:paraId="1D99E44B" w14:textId="33D7C3D3" w:rsidR="00403622" w:rsidRPr="00515AB5" w:rsidRDefault="00403622" w:rsidP="00F376D3">
      <w:pPr>
        <w:pStyle w:val="11"/>
        <w:ind w:firstLine="0"/>
        <w:jc w:val="center"/>
        <w:rPr>
          <w:b/>
          <w:bCs/>
        </w:rPr>
      </w:pPr>
    </w:p>
    <w:p w14:paraId="4671A3C2" w14:textId="77777777" w:rsidR="008246B5" w:rsidRPr="00515AB5" w:rsidRDefault="00C55ECA" w:rsidP="00F376D3">
      <w:pPr>
        <w:pStyle w:val="11"/>
        <w:tabs>
          <w:tab w:val="left" w:pos="1339"/>
        </w:tabs>
        <w:ind w:left="680" w:firstLine="0"/>
        <w:jc w:val="center"/>
      </w:pPr>
      <w:r w:rsidRPr="00515AB5">
        <w:rPr>
          <w:lang w:val="en-US"/>
        </w:rPr>
        <w:t>I</w:t>
      </w:r>
      <w:r w:rsidRPr="00515AB5">
        <w:t>. ОБЩИЕ ПОЛОЖЕНИЯ</w:t>
      </w:r>
    </w:p>
    <w:p w14:paraId="08981575" w14:textId="43B537FC" w:rsidR="008345D1" w:rsidRPr="00515AB5" w:rsidRDefault="00C73205" w:rsidP="008246B5">
      <w:pPr>
        <w:pStyle w:val="11"/>
        <w:tabs>
          <w:tab w:val="left" w:pos="1276"/>
        </w:tabs>
        <w:ind w:firstLine="709"/>
        <w:jc w:val="both"/>
      </w:pPr>
      <w:r w:rsidRPr="00515AB5">
        <w:t>1.</w:t>
      </w:r>
      <w:r w:rsidR="008246B5" w:rsidRPr="00515AB5">
        <w:tab/>
      </w:r>
      <w:r w:rsidR="00C55ECA" w:rsidRPr="00515AB5">
        <w:t>Настоящий Порядок замены жилых помещений инвалидам и семьям, имеющим детей-инвалидов, на жилые помещения, приспособленные для беспрепятственного доступа (далее - Порядок), разработан в соответствии с Федеральным законом от 24.11.1995 № 181-ФЗ «О социальной защите инвалидов в Российской Федерации», статьей 16 Федерального закона от 06.10.2003 № 131-ФЗ «Об общих принципах организации местного самоуправления в Российской Федерации».</w:t>
      </w:r>
    </w:p>
    <w:p w14:paraId="36E86C9A" w14:textId="39F2C715" w:rsidR="008345D1" w:rsidRPr="00515AB5" w:rsidRDefault="008345D1" w:rsidP="008246B5">
      <w:pPr>
        <w:pStyle w:val="11"/>
        <w:tabs>
          <w:tab w:val="left" w:pos="1276"/>
        </w:tabs>
        <w:ind w:firstLine="680"/>
        <w:jc w:val="both"/>
      </w:pPr>
      <w:r w:rsidRPr="00515AB5">
        <w:t>2.</w:t>
      </w:r>
      <w:r w:rsidR="008246B5" w:rsidRPr="00515AB5">
        <w:tab/>
      </w:r>
      <w:r w:rsidR="00C55ECA" w:rsidRPr="00515AB5">
        <w:t xml:space="preserve">Настоящий Порядок регулирует вопросы переселения инвалидов и семей, имеющих ребенка (детей)-инвалидов (маломобильные группы населения), проживающих </w:t>
      </w:r>
      <w:r w:rsidR="0066304B" w:rsidRPr="00515AB5">
        <w:t>на территории муниципального образования «Холмский городской округ»</w:t>
      </w:r>
      <w:r w:rsidR="00C55ECA" w:rsidRPr="00515AB5">
        <w:t>, в жилые помещения, приспособленные для беспрепятственного доступа, сохранения имеющейся обеспеченности граждан жильем с одновременным улучшением характеристик жилья в соответствии с индивидуальной программой реабилитации инвалида.</w:t>
      </w:r>
    </w:p>
    <w:p w14:paraId="3DD6458D" w14:textId="7D08D01D" w:rsidR="008345D1" w:rsidRPr="00515AB5" w:rsidRDefault="008345D1" w:rsidP="008246B5">
      <w:pPr>
        <w:pStyle w:val="11"/>
        <w:tabs>
          <w:tab w:val="left" w:pos="1276"/>
        </w:tabs>
        <w:ind w:firstLine="680"/>
        <w:jc w:val="both"/>
      </w:pPr>
      <w:r w:rsidRPr="00515AB5">
        <w:t>3.</w:t>
      </w:r>
      <w:r w:rsidR="008246B5" w:rsidRPr="00515AB5">
        <w:tab/>
      </w:r>
      <w:r w:rsidR="00C55ECA" w:rsidRPr="00515AB5">
        <w:t>Право на замену жилого помещения имеют следующие категории граждан, проживающие в жилых помещениях на условиях договора социального найма (ордера на жилое помещение), либо в жилых помещениях, принадлежащих на праве собственности:</w:t>
      </w:r>
    </w:p>
    <w:p w14:paraId="082148EB" w14:textId="5624EC7C" w:rsidR="008345D1" w:rsidRPr="00515AB5" w:rsidRDefault="008345D1" w:rsidP="008246B5">
      <w:pPr>
        <w:pStyle w:val="11"/>
        <w:tabs>
          <w:tab w:val="left" w:pos="1276"/>
        </w:tabs>
        <w:ind w:firstLine="680"/>
        <w:jc w:val="both"/>
      </w:pPr>
      <w:r w:rsidRPr="00515AB5">
        <w:t>1)</w:t>
      </w:r>
      <w:r w:rsidR="008246B5" w:rsidRPr="00515AB5">
        <w:tab/>
      </w:r>
      <w:r w:rsidR="00C55ECA" w:rsidRPr="00515AB5">
        <w:t>инвалиды I - II группы;</w:t>
      </w:r>
    </w:p>
    <w:p w14:paraId="06884940" w14:textId="619125F0" w:rsidR="008345D1" w:rsidRPr="00515AB5" w:rsidRDefault="008345D1" w:rsidP="008246B5">
      <w:pPr>
        <w:pStyle w:val="11"/>
        <w:tabs>
          <w:tab w:val="left" w:pos="1276"/>
        </w:tabs>
        <w:ind w:firstLine="680"/>
        <w:jc w:val="both"/>
      </w:pPr>
      <w:r w:rsidRPr="00515AB5">
        <w:t>2)</w:t>
      </w:r>
      <w:r w:rsidR="008246B5" w:rsidRPr="00515AB5">
        <w:tab/>
      </w:r>
      <w:r w:rsidR="00C55ECA" w:rsidRPr="00515AB5">
        <w:t>инвалиды с детства I и II группы;</w:t>
      </w:r>
    </w:p>
    <w:p w14:paraId="74A08C13" w14:textId="186960AD" w:rsidR="008345D1" w:rsidRPr="00515AB5" w:rsidRDefault="008345D1" w:rsidP="008246B5">
      <w:pPr>
        <w:pStyle w:val="11"/>
        <w:tabs>
          <w:tab w:val="left" w:pos="1276"/>
        </w:tabs>
        <w:ind w:firstLine="680"/>
        <w:jc w:val="both"/>
      </w:pPr>
      <w:r w:rsidRPr="00515AB5">
        <w:t>3)</w:t>
      </w:r>
      <w:r w:rsidR="008246B5" w:rsidRPr="00515AB5">
        <w:tab/>
      </w:r>
      <w:r w:rsidR="00C55ECA" w:rsidRPr="00515AB5">
        <w:t>семьи, имеющие ребенка (детей)-инвалидов с ограниченными возможностями передвижения (далее заявитель).</w:t>
      </w:r>
    </w:p>
    <w:p w14:paraId="722C849B" w14:textId="312F866F" w:rsidR="008345D1" w:rsidRPr="00515AB5" w:rsidRDefault="008345D1" w:rsidP="008246B5">
      <w:pPr>
        <w:pStyle w:val="11"/>
        <w:tabs>
          <w:tab w:val="left" w:pos="1276"/>
        </w:tabs>
        <w:ind w:firstLine="680"/>
        <w:jc w:val="both"/>
        <w:rPr>
          <w:color w:val="FF0000"/>
          <w:u w:val="single"/>
        </w:rPr>
      </w:pPr>
      <w:r w:rsidRPr="00515AB5">
        <w:t>4.</w:t>
      </w:r>
      <w:r w:rsidR="008246B5" w:rsidRPr="00515AB5">
        <w:tab/>
      </w:r>
      <w:r w:rsidR="00C55ECA" w:rsidRPr="00515AB5">
        <w:t xml:space="preserve">Финансирование расходных обязательств муниципального образования </w:t>
      </w:r>
      <w:r w:rsidR="0066304B" w:rsidRPr="00515AB5">
        <w:t xml:space="preserve">«Холмский городской округ», </w:t>
      </w:r>
      <w:r w:rsidR="00C55ECA" w:rsidRPr="00515AB5">
        <w:t xml:space="preserve">установленных настоящим Порядком, осуществляется за счет средств </w:t>
      </w:r>
      <w:r w:rsidR="008320ED" w:rsidRPr="00515AB5">
        <w:t>Областного бюджета.</w:t>
      </w:r>
    </w:p>
    <w:p w14:paraId="063EE212" w14:textId="260F72EA" w:rsidR="00C55ECA" w:rsidRPr="00515AB5" w:rsidRDefault="008345D1" w:rsidP="008246B5">
      <w:pPr>
        <w:pStyle w:val="11"/>
        <w:tabs>
          <w:tab w:val="left" w:pos="1276"/>
        </w:tabs>
        <w:ind w:firstLine="680"/>
        <w:jc w:val="both"/>
        <w:rPr>
          <w:color w:val="FF0000"/>
          <w:u w:val="single"/>
        </w:rPr>
      </w:pPr>
      <w:r w:rsidRPr="00515AB5">
        <w:t>5.</w:t>
      </w:r>
      <w:r w:rsidR="008246B5" w:rsidRPr="00515AB5">
        <w:tab/>
      </w:r>
      <w:r w:rsidR="00C55ECA" w:rsidRPr="00515AB5">
        <w:t>Для реализации настоящего Порядка используются жилые помещения муниципального жилищного фонда, непосредственно приобретенные в муниципальную собственность для предоставления маломобильны</w:t>
      </w:r>
      <w:r w:rsidR="008320ED" w:rsidRPr="00515AB5">
        <w:t xml:space="preserve">м группам населения. </w:t>
      </w:r>
    </w:p>
    <w:p w14:paraId="64F988D7" w14:textId="77777777" w:rsidR="00494B2B" w:rsidRPr="00515AB5" w:rsidRDefault="00494B2B" w:rsidP="00D37E33">
      <w:pPr>
        <w:pStyle w:val="11"/>
        <w:tabs>
          <w:tab w:val="left" w:pos="1339"/>
        </w:tabs>
        <w:ind w:left="680" w:firstLine="0"/>
        <w:jc w:val="center"/>
      </w:pPr>
    </w:p>
    <w:p w14:paraId="357374DA" w14:textId="0166EF5E" w:rsidR="00C55ECA" w:rsidRPr="00515AB5" w:rsidRDefault="00D37E33" w:rsidP="00D37E33">
      <w:pPr>
        <w:pStyle w:val="11"/>
        <w:tabs>
          <w:tab w:val="left" w:pos="1339"/>
        </w:tabs>
        <w:ind w:left="680" w:firstLine="0"/>
        <w:jc w:val="center"/>
      </w:pPr>
      <w:r w:rsidRPr="00515AB5">
        <w:rPr>
          <w:lang w:val="en-US"/>
        </w:rPr>
        <w:t>II</w:t>
      </w:r>
      <w:r w:rsidRPr="00515AB5">
        <w:t xml:space="preserve">. </w:t>
      </w:r>
      <w:r w:rsidR="00C55ECA" w:rsidRPr="00515AB5">
        <w:t>ПОРЯДОК ЗАМЕНЫ ЖИЛЫХ ПОМЕЩЕНИЙ НА ЖИЛЫЕ ПОМЕЩЕНИЯ, ПРИСПОСОБЛЕННЫЕ ДЛЯ БЕСПРЕПЯТСТВЕННОГО ДОСТУПА</w:t>
      </w:r>
    </w:p>
    <w:p w14:paraId="282508F0" w14:textId="77777777" w:rsidR="00D37E33" w:rsidRPr="00515AB5" w:rsidRDefault="00D37E33" w:rsidP="00D37E33">
      <w:pPr>
        <w:pStyle w:val="11"/>
        <w:tabs>
          <w:tab w:val="left" w:pos="1339"/>
        </w:tabs>
        <w:ind w:left="680" w:firstLine="0"/>
        <w:jc w:val="center"/>
      </w:pPr>
    </w:p>
    <w:p w14:paraId="2BCDCD13" w14:textId="52888428" w:rsidR="00D37E33" w:rsidRPr="00515AB5" w:rsidRDefault="00985FD3" w:rsidP="008246B5">
      <w:pPr>
        <w:pStyle w:val="20"/>
        <w:shd w:val="clear" w:color="auto" w:fill="auto"/>
        <w:tabs>
          <w:tab w:val="left" w:pos="709"/>
        </w:tabs>
        <w:spacing w:after="0" w:line="298" w:lineRule="exact"/>
        <w:ind w:firstLine="0"/>
        <w:jc w:val="both"/>
      </w:pPr>
      <w:r w:rsidRPr="00515AB5">
        <w:tab/>
      </w:r>
      <w:r w:rsidR="00D37E33" w:rsidRPr="00515AB5">
        <w:t>1.</w:t>
      </w:r>
      <w:r w:rsidR="008246B5" w:rsidRPr="00515AB5">
        <w:tab/>
      </w:r>
      <w:r w:rsidR="00C55ECA" w:rsidRPr="00515AB5">
        <w:t>Списки граждан, имеющих право на замену жилых помещений (далее -</w:t>
      </w:r>
      <w:r w:rsidR="00D37E33" w:rsidRPr="00515AB5">
        <w:t xml:space="preserve"> </w:t>
      </w:r>
      <w:r w:rsidR="00D37E33" w:rsidRPr="00515AB5">
        <w:rPr>
          <w:color w:val="000000"/>
        </w:rPr>
        <w:t>списки очередников), формируются в соответствии с перечнем категорий граждан, указанных в пункте 3 раздела 1 настоящего Порядка.</w:t>
      </w:r>
    </w:p>
    <w:p w14:paraId="11412573" w14:textId="20DFDB9F" w:rsidR="00D37E33" w:rsidRPr="00515AB5" w:rsidRDefault="00985FD3" w:rsidP="008246B5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0"/>
        <w:jc w:val="both"/>
      </w:pPr>
      <w:r w:rsidRPr="00515AB5">
        <w:rPr>
          <w:color w:val="000000"/>
        </w:rPr>
        <w:lastRenderedPageBreak/>
        <w:tab/>
        <w:t>2.</w:t>
      </w:r>
      <w:r w:rsidRPr="00515AB5">
        <w:rPr>
          <w:color w:val="000000"/>
        </w:rPr>
        <w:tab/>
      </w:r>
      <w:r w:rsidR="00D37E33" w:rsidRPr="00515AB5">
        <w:rPr>
          <w:color w:val="000000"/>
        </w:rPr>
        <w:t>Включение в списки осуществляется на основании письменных заявлений граждан, указанных в пункте 3 радела 1 настоящего Порядка.</w:t>
      </w:r>
    </w:p>
    <w:p w14:paraId="7F2A0365" w14:textId="77777777" w:rsidR="00C54252" w:rsidRPr="00515AB5" w:rsidRDefault="00985FD3" w:rsidP="008246B5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0"/>
        <w:jc w:val="both"/>
        <w:rPr>
          <w:color w:val="000000"/>
        </w:rPr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 xml:space="preserve">Заявление предоставляется заявителем лично или через представителя в </w:t>
      </w:r>
      <w:r w:rsidRPr="00515AB5">
        <w:rPr>
          <w:color w:val="000000"/>
        </w:rPr>
        <w:t xml:space="preserve">жилищный отдел Департамента по управлению муниципальным имуществом и землепользованию администрации муниципального образования «Холмский городской округ». </w:t>
      </w:r>
    </w:p>
    <w:p w14:paraId="0B467490" w14:textId="09D125D1" w:rsidR="00D37E33" w:rsidRPr="00515AB5" w:rsidRDefault="00C54252" w:rsidP="008246B5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0"/>
        <w:jc w:val="both"/>
        <w:rPr>
          <w:color w:val="000000"/>
        </w:rPr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К заявлению прилагаются:</w:t>
      </w:r>
    </w:p>
    <w:p w14:paraId="28F26C3D" w14:textId="0BC519E9" w:rsidR="00D37E33" w:rsidRPr="00515AB5" w:rsidRDefault="00985FD3" w:rsidP="008246B5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0"/>
        <w:jc w:val="both"/>
      </w:pPr>
      <w:r w:rsidRPr="00515AB5">
        <w:rPr>
          <w:color w:val="000000"/>
        </w:rPr>
        <w:tab/>
      </w:r>
      <w:r w:rsidR="008246B5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копия реабилитационной карты инвалида;</w:t>
      </w:r>
    </w:p>
    <w:p w14:paraId="772F3547" w14:textId="237FC9FA" w:rsidR="00D37E33" w:rsidRPr="00515AB5" w:rsidRDefault="00985FD3" w:rsidP="008246B5">
      <w:pPr>
        <w:pStyle w:val="20"/>
        <w:shd w:val="clear" w:color="auto" w:fill="auto"/>
        <w:tabs>
          <w:tab w:val="left" w:pos="709"/>
        </w:tabs>
        <w:spacing w:after="0" w:line="288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документы, удостоверяющие личность заявителя и зарегистрированных с ним членов семьи;</w:t>
      </w:r>
    </w:p>
    <w:p w14:paraId="691BCBD1" w14:textId="7874367C" w:rsidR="00D37E33" w:rsidRPr="00515AB5" w:rsidRDefault="00985FD3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правоустанавливающие документы на жилое помещение, принадлежащее на праве собственности заявителю и членам его семьи, права на которые не зарегистрированы в Едином государственном реестре недвижимости;</w:t>
      </w:r>
    </w:p>
    <w:p w14:paraId="6A6707D6" w14:textId="4BF7A541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Заявитель вправе самостоятельно представить следующие документы, необходимые для включения в списки очередников, которые находятся в распоряжении государственных органов, органов местного самоуправления и иных органов:</w:t>
      </w:r>
    </w:p>
    <w:p w14:paraId="0DA480B3" w14:textId="1D5B3BDE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выписку (выписки) из Единого государственного реестра недвижимости о правах гражданина и членов его семьи на имеющиеся у них жилые помещения;</w:t>
      </w:r>
    </w:p>
    <w:p w14:paraId="7AEA1257" w14:textId="50148133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документ, содержащий сведения о регистрации (пребывании) граждан по месту жительства в жилом помещении;</w:t>
      </w:r>
    </w:p>
    <w:p w14:paraId="00CE801B" w14:textId="3DAD5B4B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справку об инвалидности;</w:t>
      </w:r>
    </w:p>
    <w:p w14:paraId="6CEBA455" w14:textId="3E9416F3" w:rsidR="00880BBD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справку об отсутствии задолженности за жилищно-коммунальные услуги.</w:t>
      </w:r>
    </w:p>
    <w:p w14:paraId="0340A429" w14:textId="73C28C1D" w:rsidR="00D37E33" w:rsidRPr="00515AB5" w:rsidRDefault="00880BB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3.</w:t>
      </w:r>
      <w:r w:rsidRPr="00515AB5">
        <w:tab/>
      </w:r>
      <w:r w:rsidR="00D37E33" w:rsidRPr="00515AB5">
        <w:rPr>
          <w:color w:val="000000"/>
        </w:rPr>
        <w:t xml:space="preserve">Специалист </w:t>
      </w:r>
      <w:r w:rsidR="0085744F" w:rsidRPr="00515AB5">
        <w:rPr>
          <w:color w:val="000000"/>
        </w:rPr>
        <w:t xml:space="preserve">жилищного отдела Департамента по управлению муниципальным имуществом и землепользованию администрации муниципального образования «Холмский городской округ», </w:t>
      </w:r>
      <w:r w:rsidR="00D37E33" w:rsidRPr="00515AB5">
        <w:rPr>
          <w:color w:val="000000"/>
        </w:rPr>
        <w:t>ответственный за направление межведомственных запросов, формирует и направляет межведомственные запросы в целях получения:</w:t>
      </w:r>
    </w:p>
    <w:p w14:paraId="194CC48F" w14:textId="37A47A99" w:rsidR="0085744F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  <w:rPr>
          <w:color w:val="000000"/>
        </w:rPr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C54252" w:rsidRPr="00515AB5">
        <w:rPr>
          <w:color w:val="000000"/>
        </w:rPr>
        <w:tab/>
      </w:r>
      <w:r w:rsidR="00D37E33" w:rsidRPr="00515AB5">
        <w:rPr>
          <w:color w:val="000000"/>
        </w:rPr>
        <w:t xml:space="preserve">сведений из Единого государственного реестра недвижимости о правах гражданина и членов его семьи на имеющиеся у них жилые помещения (выписки из ЕГРН) </w:t>
      </w:r>
    </w:p>
    <w:p w14:paraId="61E67CD1" w14:textId="7AF797E9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в Управление Федеральной службы государственной регистрации, кадастра и картографии по Сахалинской области;</w:t>
      </w:r>
    </w:p>
    <w:p w14:paraId="624F3DCC" w14:textId="078BB5F7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документ, содержащий сведения о регистрации (пребывания) граждан по месту жительства - в Министерстве внутренних дел Российской Федерации;</w:t>
      </w:r>
    </w:p>
    <w:p w14:paraId="1502A86F" w14:textId="15D08300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-</w:t>
      </w:r>
      <w:r w:rsidR="008246B5" w:rsidRPr="00515AB5">
        <w:rPr>
          <w:color w:val="000000"/>
        </w:rPr>
        <w:tab/>
      </w:r>
      <w:r w:rsidR="00D37E33" w:rsidRPr="00515AB5">
        <w:rPr>
          <w:color w:val="000000"/>
        </w:rPr>
        <w:t>сведений, подтверждающих факт установления инвалидности - в Пенсионном фонде Российской Федерации.</w:t>
      </w:r>
    </w:p>
    <w:p w14:paraId="22045E54" w14:textId="7B21295C" w:rsidR="00D37E33" w:rsidRPr="00515AB5" w:rsidRDefault="0085744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В случае подачи заявления через представителя к заявлению прилагается доверенность, оформленная в соответствии с законодательством Российской Федерации.</w:t>
      </w:r>
    </w:p>
    <w:p w14:paraId="649B2DF4" w14:textId="77777777" w:rsidR="00880BBD" w:rsidRPr="00515AB5" w:rsidRDefault="00880BBD" w:rsidP="008246B5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Включение заявителей в списки осуществляется в соответствии с хронологической последовательностью подачи заявлений.</w:t>
      </w:r>
    </w:p>
    <w:p w14:paraId="43ED281F" w14:textId="77777777" w:rsidR="00880BBD" w:rsidRPr="00515AB5" w:rsidRDefault="00880BBD" w:rsidP="008246B5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</w:pPr>
      <w:r w:rsidRPr="00515AB5">
        <w:tab/>
        <w:t>4.</w:t>
      </w:r>
      <w:r w:rsidRPr="00515AB5">
        <w:tab/>
      </w:r>
      <w:r w:rsidR="00D37E33" w:rsidRPr="00515AB5">
        <w:rPr>
          <w:color w:val="000000"/>
        </w:rPr>
        <w:t>Копии документов, предусмотренных пунктом 2 настоящего раздела, не заверенные в установленном порядке, представляются с предъявлением оригиналов.</w:t>
      </w:r>
    </w:p>
    <w:p w14:paraId="323674A9" w14:textId="77777777" w:rsidR="00880BBD" w:rsidRPr="00515AB5" w:rsidRDefault="00880BBD" w:rsidP="008246B5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</w:pPr>
      <w:r w:rsidRPr="00515AB5">
        <w:tab/>
      </w:r>
      <w:r w:rsidRPr="00515AB5">
        <w:rPr>
          <w:color w:val="000000"/>
        </w:rPr>
        <w:t>5.</w:t>
      </w:r>
      <w:r w:rsidRPr="00515AB5">
        <w:rPr>
          <w:color w:val="000000"/>
        </w:rPr>
        <w:tab/>
      </w:r>
      <w:r w:rsidR="00D37E33" w:rsidRPr="00515AB5">
        <w:rPr>
          <w:color w:val="000000"/>
        </w:rPr>
        <w:t xml:space="preserve">Заявителю (его представителю) в день обращения выдается документ о </w:t>
      </w:r>
      <w:r w:rsidR="00D37E33" w:rsidRPr="00515AB5">
        <w:rPr>
          <w:color w:val="000000"/>
        </w:rPr>
        <w:lastRenderedPageBreak/>
        <w:t>получении заявления и приложенных к нему документов с указанием даты их получения (расписка).</w:t>
      </w:r>
    </w:p>
    <w:p w14:paraId="2E2841A5" w14:textId="6D170C69" w:rsidR="00D37E33" w:rsidRPr="00515AB5" w:rsidRDefault="00880BBD" w:rsidP="008246B5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0"/>
        <w:jc w:val="both"/>
      </w:pPr>
      <w:r w:rsidRPr="00515AB5">
        <w:tab/>
        <w:t>6.</w:t>
      </w:r>
      <w:r w:rsidRPr="00515AB5">
        <w:tab/>
      </w:r>
      <w:r w:rsidR="00D37E33" w:rsidRPr="00515AB5">
        <w:rPr>
          <w:color w:val="000000"/>
        </w:rPr>
        <w:t xml:space="preserve">По результатам рассмотрения заявления </w:t>
      </w:r>
      <w:r w:rsidR="00EC18CB" w:rsidRPr="00515AB5">
        <w:rPr>
          <w:color w:val="000000"/>
        </w:rPr>
        <w:t xml:space="preserve">жилищный отдел департамента по управлению муниципальным имуществом администрации муниципального образования «Холмский городской округ» </w:t>
      </w:r>
      <w:r w:rsidR="00D37E33" w:rsidRPr="00515AB5">
        <w:rPr>
          <w:color w:val="000000"/>
        </w:rPr>
        <w:t>в течение 10 рабочих дней со дня принятия заявления и прилагаемых к нему документов принимает решение о включении инвалидов, семей, имеющих ребенка (детей)-инвалидов, либо об отказе во включении в список.</w:t>
      </w:r>
    </w:p>
    <w:p w14:paraId="49A6EF26" w14:textId="77777777" w:rsidR="0007381F" w:rsidRPr="00515AB5" w:rsidRDefault="0007381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="00D37E33" w:rsidRPr="00515AB5">
        <w:rPr>
          <w:color w:val="000000"/>
        </w:rPr>
        <w:t>Основания для отказа от включения в список:</w:t>
      </w:r>
    </w:p>
    <w:p w14:paraId="08D50AFB" w14:textId="5296F066" w:rsidR="0007381F" w:rsidRPr="00515AB5" w:rsidRDefault="0007381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-</w:t>
      </w:r>
      <w:r w:rsidR="008246B5" w:rsidRPr="00515AB5">
        <w:tab/>
      </w:r>
      <w:r w:rsidR="00D37E33" w:rsidRPr="00515AB5">
        <w:rPr>
          <w:color w:val="000000"/>
        </w:rPr>
        <w:t>заявитель не относится ни к одной из категорий лиц, указанных в пункте 3 раздела 1 Порядка;</w:t>
      </w:r>
    </w:p>
    <w:p w14:paraId="3DBFCB88" w14:textId="03915F09" w:rsidR="0007381F" w:rsidRPr="00515AB5" w:rsidRDefault="0007381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-</w:t>
      </w:r>
      <w:r w:rsidR="008246B5" w:rsidRPr="00515AB5">
        <w:tab/>
      </w:r>
      <w:r w:rsidR="00D37E33" w:rsidRPr="00515AB5">
        <w:rPr>
          <w:color w:val="000000"/>
        </w:rPr>
        <w:t>заявителем представлены недостоверные сведения о себе и (или) членах своей семьи, либо об основаниях включения в список.</w:t>
      </w:r>
    </w:p>
    <w:p w14:paraId="0BEBF04D" w14:textId="77777777" w:rsidR="0007381F" w:rsidRPr="00515AB5" w:rsidRDefault="0007381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7.</w:t>
      </w:r>
      <w:r w:rsidRPr="00515AB5">
        <w:tab/>
      </w:r>
      <w:r w:rsidR="00D37E33" w:rsidRPr="00515AB5">
        <w:rPr>
          <w:color w:val="000000"/>
        </w:rPr>
        <w:t>В течение 3 рабочих дней со дня принятия решения заявителю направляется письменное уведомление.</w:t>
      </w:r>
    </w:p>
    <w:p w14:paraId="397810EF" w14:textId="77777777" w:rsidR="0007381F" w:rsidRPr="00515AB5" w:rsidRDefault="0007381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8.</w:t>
      </w:r>
      <w:r w:rsidRPr="00515AB5">
        <w:tab/>
      </w:r>
      <w:r w:rsidR="00D37E33" w:rsidRPr="00515AB5">
        <w:rPr>
          <w:color w:val="000000"/>
        </w:rPr>
        <w:t>Отказ от включения заявителя в список может быть обжалован в судебном порядке.</w:t>
      </w:r>
    </w:p>
    <w:p w14:paraId="2AAE020B" w14:textId="77777777" w:rsidR="0084443A" w:rsidRPr="00515AB5" w:rsidRDefault="0007381F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</w:r>
      <w:r w:rsidRPr="00515AB5">
        <w:rPr>
          <w:color w:val="000000"/>
        </w:rPr>
        <w:t>9.</w:t>
      </w:r>
      <w:r w:rsidRPr="00515AB5">
        <w:rPr>
          <w:color w:val="000000"/>
        </w:rPr>
        <w:tab/>
      </w:r>
      <w:r w:rsidR="00D37E33" w:rsidRPr="00515AB5">
        <w:rPr>
          <w:color w:val="000000"/>
        </w:rPr>
        <w:t>Лица, указанные в пункте 3 раздела 1 настоящего Порядка, вправе повторно обратиться с заявлением о включении в список после устранения оснований для отказа.</w:t>
      </w:r>
    </w:p>
    <w:p w14:paraId="12ADE847" w14:textId="097F23E3" w:rsidR="0084443A" w:rsidRPr="00515AB5" w:rsidRDefault="0084443A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10.</w:t>
      </w:r>
      <w:r w:rsidRPr="00515AB5">
        <w:tab/>
      </w:r>
      <w:r w:rsidR="00D37E33" w:rsidRPr="00515AB5">
        <w:rPr>
          <w:color w:val="000000"/>
        </w:rPr>
        <w:t xml:space="preserve">При изменении сведений, содержащихся в ранее представленных документах, заявитель в течение 30 календарных дней со дня изменения сведений письменно уведомляет об этом </w:t>
      </w:r>
      <w:r w:rsidR="00EC18CB" w:rsidRPr="00515AB5">
        <w:rPr>
          <w:color w:val="000000"/>
        </w:rPr>
        <w:t xml:space="preserve">жилищный отдел департамента по управлению муниципальным имуществом администрации муниципального образования «Холмский городской округ» </w:t>
      </w:r>
      <w:r w:rsidR="00D37E33" w:rsidRPr="00515AB5">
        <w:rPr>
          <w:color w:val="000000"/>
        </w:rPr>
        <w:t>и представляет копии подтверждающих документов.</w:t>
      </w:r>
    </w:p>
    <w:p w14:paraId="49E2DFAC" w14:textId="77777777" w:rsidR="0084443A" w:rsidRPr="00515AB5" w:rsidRDefault="0084443A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11.</w:t>
      </w:r>
      <w:r w:rsidRPr="00515AB5">
        <w:tab/>
      </w:r>
      <w:r w:rsidR="00D37E33" w:rsidRPr="00515AB5">
        <w:rPr>
          <w:color w:val="000000"/>
        </w:rPr>
        <w:t>В случае, если изменение сведений, содержащихся в ранее представленных заявителем документах, влечет утрату права на включение в список, либо имеется письменное обращение об исключении заявителя из списка, (орган местного самоуправления) в течение 5 рабочих дней со дня обращения принимает решение об исключении инвалидов, семей, имеющих ребенка (детей)- инвалидов из списка. О принятом решении заявитель письменно уведомляется в срок не позднее 5 рабочих дней со дня принятия такого решения.</w:t>
      </w:r>
    </w:p>
    <w:p w14:paraId="63DB3C1A" w14:textId="2C0B691A" w:rsidR="0084443A" w:rsidRPr="00515AB5" w:rsidRDefault="0084443A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  <w:rPr>
          <w:color w:val="000000"/>
        </w:rPr>
      </w:pPr>
      <w:r w:rsidRPr="00515AB5">
        <w:tab/>
        <w:t>12.</w:t>
      </w:r>
      <w:r w:rsidRPr="00515AB5">
        <w:tab/>
      </w:r>
      <w:r w:rsidR="00D37E33" w:rsidRPr="00515AB5">
        <w:rPr>
          <w:color w:val="000000"/>
        </w:rPr>
        <w:t>Не позднее 30 календарных дней после оформления права муниципальной собственности на жилое помещение, приобретенное для лиц, указанных в пункте 3 раздела 1 настоящего Порядка, очереднику направляется письменное уведом</w:t>
      </w:r>
      <w:r w:rsidRPr="00515AB5">
        <w:rPr>
          <w:color w:val="000000"/>
        </w:rPr>
        <w:t>ление о наличии жилых помещений.</w:t>
      </w:r>
    </w:p>
    <w:p w14:paraId="1451CEE9" w14:textId="77777777" w:rsidR="0084443A" w:rsidRPr="00515AB5" w:rsidRDefault="0084443A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  <w:t>13.</w:t>
      </w:r>
      <w:r w:rsidRPr="00515AB5">
        <w:rPr>
          <w:color w:val="000000"/>
        </w:rPr>
        <w:tab/>
      </w:r>
      <w:r w:rsidR="00D37E33" w:rsidRPr="00515AB5">
        <w:rPr>
          <w:color w:val="000000"/>
        </w:rPr>
        <w:t>Жилое помещение, предоставляемое инвалидам, семьям, имеющим ребенка (детей)-инвалидов, должно быть равнозначным по общей площади ранее занимаемому жилому помещению.</w:t>
      </w:r>
    </w:p>
    <w:p w14:paraId="499DA18C" w14:textId="485068C7" w:rsidR="007A756D" w:rsidRPr="00515AB5" w:rsidRDefault="0084443A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  <w:rPr>
          <w:color w:val="000000"/>
        </w:rPr>
      </w:pPr>
      <w:r w:rsidRPr="00515AB5">
        <w:tab/>
        <w:t>14.</w:t>
      </w:r>
      <w:r w:rsidRPr="00515AB5">
        <w:tab/>
      </w:r>
      <w:r w:rsidR="00D37E33" w:rsidRPr="00515AB5">
        <w:rPr>
          <w:color w:val="000000"/>
        </w:rPr>
        <w:t>Жилое помещение может быть большей площади ранее занимаемого жилого помещения, если в муниципальном жилищном фонде отсутствует жилое помещение, равнозначное по общей площади ранее занимаемому жилому помещению. При этом в предоставляемом жилом помещении количество комнат должно быть равным количеству комнат в р</w:t>
      </w:r>
      <w:r w:rsidR="007A756D" w:rsidRPr="00515AB5">
        <w:rPr>
          <w:color w:val="000000"/>
        </w:rPr>
        <w:t>анее занимаемом жилом помещении.</w:t>
      </w:r>
    </w:p>
    <w:p w14:paraId="090DB9CA" w14:textId="47330A3E" w:rsidR="007A756D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  <w:rPr>
          <w:color w:val="000000"/>
        </w:rPr>
      </w:pPr>
      <w:r w:rsidRPr="00515AB5">
        <w:rPr>
          <w:i/>
          <w:color w:val="000000"/>
        </w:rPr>
        <w:lastRenderedPageBreak/>
        <w:tab/>
      </w:r>
      <w:r w:rsidRPr="00515AB5">
        <w:rPr>
          <w:color w:val="000000"/>
        </w:rPr>
        <w:t>15.</w:t>
      </w:r>
      <w:r w:rsidRPr="00515AB5">
        <w:rPr>
          <w:color w:val="000000"/>
        </w:rPr>
        <w:tab/>
      </w:r>
      <w:r w:rsidR="00D37E33" w:rsidRPr="00515AB5">
        <w:rPr>
          <w:color w:val="000000"/>
        </w:rPr>
        <w:t xml:space="preserve">Не позднее 30 календарных дней с момента получения уведомления, инвалид, семья, имеющая ребенка (детей)-инвалидов направляют в </w:t>
      </w:r>
      <w:r w:rsidR="00C54252" w:rsidRPr="00515AB5">
        <w:rPr>
          <w:rStyle w:val="21"/>
          <w:i w:val="0"/>
        </w:rPr>
        <w:t>жилищный отдел 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C54252" w:rsidRPr="00515AB5">
        <w:rPr>
          <w:rStyle w:val="21"/>
        </w:rPr>
        <w:t xml:space="preserve"> </w:t>
      </w:r>
      <w:r w:rsidR="00D37E33" w:rsidRPr="00515AB5">
        <w:rPr>
          <w:color w:val="000000"/>
        </w:rPr>
        <w:t xml:space="preserve">заявление </w:t>
      </w:r>
      <w:r w:rsidR="00D37E33" w:rsidRPr="00515AB5">
        <w:rPr>
          <w:rStyle w:val="212pt0pt"/>
          <w:b w:val="0"/>
          <w:sz w:val="26"/>
          <w:szCs w:val="26"/>
        </w:rPr>
        <w:t xml:space="preserve">о согласии (отказе) замены жилого </w:t>
      </w:r>
      <w:r w:rsidR="00D37E33" w:rsidRPr="00515AB5">
        <w:rPr>
          <w:color w:val="000000"/>
        </w:rPr>
        <w:t>помещения. К заявлению прилагаются: письменное согласие либо отказ всех нанимателей (собственников), проживающих совместно с ними с</w:t>
      </w:r>
      <w:r w:rsidRPr="00515AB5">
        <w:rPr>
          <w:color w:val="000000"/>
        </w:rPr>
        <w:t>овершеннолетних членов их семей.</w:t>
      </w:r>
    </w:p>
    <w:p w14:paraId="7B6386F9" w14:textId="015FE0EC" w:rsidR="007A756D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  <w:rPr>
          <w:color w:val="000000"/>
        </w:rPr>
      </w:pPr>
      <w:r w:rsidRPr="00515AB5">
        <w:rPr>
          <w:i/>
          <w:color w:val="000000"/>
        </w:rPr>
        <w:tab/>
      </w:r>
      <w:r w:rsidRPr="00515AB5">
        <w:rPr>
          <w:color w:val="000000"/>
        </w:rPr>
        <w:t>16.</w:t>
      </w:r>
      <w:r w:rsidRPr="00515AB5">
        <w:rPr>
          <w:i/>
          <w:color w:val="000000"/>
        </w:rPr>
        <w:tab/>
      </w:r>
      <w:r w:rsidR="00D37E33" w:rsidRPr="00515AB5">
        <w:rPr>
          <w:color w:val="000000"/>
        </w:rPr>
        <w:t>На основании полученного заявления с согласием о предоставлении жилого помещения</w:t>
      </w:r>
      <w:r w:rsidR="00D37E33" w:rsidRPr="00515AB5">
        <w:rPr>
          <w:i/>
          <w:color w:val="000000"/>
        </w:rPr>
        <w:t xml:space="preserve"> </w:t>
      </w:r>
      <w:r w:rsidR="008F3DF8" w:rsidRPr="00515AB5">
        <w:rPr>
          <w:rStyle w:val="21"/>
          <w:i w:val="0"/>
        </w:rPr>
        <w:t xml:space="preserve">жилищный отдел департамента по управлению муниципальным имуществом и землепользованию администрации муниципального образования «Холмский городской округ» </w:t>
      </w:r>
      <w:r w:rsidR="00D37E33" w:rsidRPr="00515AB5">
        <w:rPr>
          <w:color w:val="000000"/>
        </w:rPr>
        <w:t>в течение 3 рабочих дней направляет документы на рассмотрение жилищной комиссии администрации муниципального образования</w:t>
      </w:r>
      <w:r w:rsidR="00D37E33" w:rsidRPr="00515AB5">
        <w:rPr>
          <w:i/>
          <w:color w:val="000000"/>
        </w:rPr>
        <w:t xml:space="preserve"> </w:t>
      </w:r>
      <w:r w:rsidR="008F3DF8" w:rsidRPr="00515AB5">
        <w:rPr>
          <w:rStyle w:val="21"/>
          <w:i w:val="0"/>
        </w:rPr>
        <w:t xml:space="preserve">«Холмский городской округ» </w:t>
      </w:r>
      <w:r w:rsidR="00D37E33" w:rsidRPr="00515AB5">
        <w:rPr>
          <w:color w:val="000000"/>
        </w:rPr>
        <w:t xml:space="preserve">для принятия решения о предоставлении (отказе в предоставлении) </w:t>
      </w:r>
      <w:r w:rsidRPr="00515AB5">
        <w:rPr>
          <w:color w:val="000000"/>
        </w:rPr>
        <w:t>жилого помещения с целью замены.</w:t>
      </w:r>
    </w:p>
    <w:p w14:paraId="782C2870" w14:textId="77777777" w:rsidR="007A756D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  <w:t>17.</w:t>
      </w:r>
      <w:r w:rsidRPr="00515AB5">
        <w:rPr>
          <w:color w:val="000000"/>
        </w:rPr>
        <w:tab/>
      </w:r>
      <w:r w:rsidR="00D37E33" w:rsidRPr="00515AB5">
        <w:rPr>
          <w:color w:val="000000"/>
        </w:rPr>
        <w:t>В случае проживания на основании договора социального найма или на праве собственности в жилом помещении, не приспособленном для беспрепятственного доступа, инвалиду, семьям, имеющим ребенка (детей)- инвалидов, предоставляется другое жилое помещение, соответствующее санитарным и техническим правилам и нормам и приспособленное для беспрепятственного доступа инвалида, семье, имеющей ребенка (детей) инвалидов. Заявителю не может быть предоставлено жилое помещение, если в результате предоставления такого жилого помещения будут ухудшены жилищные условия.</w:t>
      </w:r>
    </w:p>
    <w:p w14:paraId="3479C656" w14:textId="77777777" w:rsidR="007A756D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  <w:rPr>
          <w:color w:val="000000"/>
        </w:rPr>
      </w:pPr>
      <w:r w:rsidRPr="00515AB5">
        <w:tab/>
      </w:r>
      <w:r w:rsidRPr="00515AB5">
        <w:rPr>
          <w:color w:val="000000"/>
        </w:rPr>
        <w:t>18.</w:t>
      </w:r>
      <w:r w:rsidRPr="00515AB5">
        <w:rPr>
          <w:color w:val="000000"/>
        </w:rPr>
        <w:tab/>
      </w:r>
      <w:r w:rsidR="00D37E33" w:rsidRPr="00515AB5">
        <w:rPr>
          <w:color w:val="000000"/>
        </w:rPr>
        <w:t>В случае если в занимаемом жилом помещении проживают несовершеннолетние, недееспособные или ограниченно дееспособные граждане, обмен жилыми помещениями допускается с предварительного согласия органов опеки и попечительства.</w:t>
      </w:r>
    </w:p>
    <w:p w14:paraId="0A63C6BE" w14:textId="77777777" w:rsidR="007A756D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rPr>
          <w:color w:val="000000"/>
        </w:rPr>
        <w:tab/>
      </w:r>
      <w:r w:rsidRPr="00515AB5">
        <w:t>19.</w:t>
      </w:r>
      <w:r w:rsidRPr="00515AB5">
        <w:tab/>
      </w:r>
      <w:r w:rsidR="00D37E33" w:rsidRPr="00515AB5">
        <w:rPr>
          <w:color w:val="000000"/>
        </w:rPr>
        <w:t>При замене жилого помещения, принадлежащего инвалиду, семьям, имеющим ребенка (детей)-инвалидов, на праве собственности или по договору социального найма, все зарегистрированные в нем граждане обязаны в течение 7 календарных дней сняться с регистрационного учета.</w:t>
      </w:r>
    </w:p>
    <w:p w14:paraId="7161F037" w14:textId="685A4932" w:rsidR="007A756D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20.</w:t>
      </w:r>
      <w:r w:rsidRPr="00515AB5">
        <w:tab/>
      </w:r>
      <w:r w:rsidR="00D37E33" w:rsidRPr="00515AB5">
        <w:rPr>
          <w:color w:val="000000"/>
        </w:rPr>
        <w:t xml:space="preserve">Договор социального найма или договор мены заключается между сторонами в течение 14 календарных дней с момента принятия постановления администрации муниципального образования </w:t>
      </w:r>
      <w:r w:rsidR="00F94109" w:rsidRPr="00515AB5">
        <w:rPr>
          <w:rStyle w:val="21"/>
          <w:i w:val="0"/>
        </w:rPr>
        <w:t>«Холмский городской округ»</w:t>
      </w:r>
      <w:r w:rsidR="00F94109" w:rsidRPr="00515AB5">
        <w:rPr>
          <w:rStyle w:val="21"/>
        </w:rPr>
        <w:t xml:space="preserve"> </w:t>
      </w:r>
      <w:r w:rsidR="00D37E33" w:rsidRPr="00515AB5">
        <w:rPr>
          <w:color w:val="000000"/>
        </w:rPr>
        <w:t>о предоставлении жилого помещения. Договор мены оформляется по форме приложения 1 к настоящему Порядку.</w:t>
      </w:r>
    </w:p>
    <w:p w14:paraId="73A192B2" w14:textId="77777777" w:rsidR="007A756D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</w:pPr>
      <w:r w:rsidRPr="00515AB5">
        <w:tab/>
        <w:t>21.</w:t>
      </w:r>
      <w:r w:rsidRPr="00515AB5">
        <w:tab/>
      </w:r>
      <w:r w:rsidR="00D37E33" w:rsidRPr="00515AB5">
        <w:rPr>
          <w:color w:val="000000"/>
        </w:rPr>
        <w:t>В случае несогласия инвалидов, семей, имеющих ребенка (детей)- инвалидов на переселение в предлагаемое жилое помещение, данное жилое помещение предлагается следующему по списку очереднику.</w:t>
      </w:r>
    </w:p>
    <w:p w14:paraId="63794BC8" w14:textId="4F6BF6B1" w:rsidR="00D37E33" w:rsidRPr="00515AB5" w:rsidRDefault="007A756D" w:rsidP="008246B5">
      <w:pPr>
        <w:pStyle w:val="20"/>
        <w:shd w:val="clear" w:color="auto" w:fill="auto"/>
        <w:tabs>
          <w:tab w:val="left" w:pos="709"/>
        </w:tabs>
        <w:spacing w:after="0" w:line="307" w:lineRule="exact"/>
        <w:ind w:firstLine="0"/>
        <w:jc w:val="both"/>
        <w:sectPr w:rsidR="00D37E33" w:rsidRPr="00515AB5">
          <w:pgSz w:w="11900" w:h="16840"/>
          <w:pgMar w:top="1309" w:right="811" w:bottom="1663" w:left="1431" w:header="0" w:footer="3" w:gutter="0"/>
          <w:cols w:space="720"/>
          <w:noEndnote/>
          <w:docGrid w:linePitch="360"/>
        </w:sectPr>
      </w:pPr>
      <w:r w:rsidRPr="00515AB5">
        <w:tab/>
        <w:t>22.</w:t>
      </w:r>
      <w:r w:rsidRPr="00515AB5">
        <w:tab/>
      </w:r>
      <w:r w:rsidR="00D37E33" w:rsidRPr="00515AB5">
        <w:rPr>
          <w:color w:val="000000"/>
        </w:rPr>
        <w:t>Отказавшимся от жилого помещения повторно предлагается иное жилое помещение в соответствии с настоящим Порядком не ранее 3 месяцев с момента получения отказа от ранее пре</w:t>
      </w:r>
      <w:r w:rsidR="008320ED" w:rsidRPr="00515AB5">
        <w:rPr>
          <w:color w:val="000000"/>
        </w:rPr>
        <w:t>дложенного ему жилого помещения</w:t>
      </w:r>
    </w:p>
    <w:p w14:paraId="45833695" w14:textId="125D0ED9" w:rsidR="00EE708B" w:rsidRPr="00EC18CB" w:rsidRDefault="00156011" w:rsidP="008320ED">
      <w:pPr>
        <w:pStyle w:val="11"/>
        <w:ind w:left="4160" w:firstLine="0"/>
        <w:jc w:val="both"/>
      </w:pPr>
      <w:r w:rsidRPr="00EC18CB">
        <w:lastRenderedPageBreak/>
        <w:t>Приложение № 1 к Порядку замены жилых помещений инвалидам и семьям, имеющим детей-инвалидов, на жилые помещения, приспособленные для беспрепятственного доступа</w:t>
      </w:r>
    </w:p>
    <w:p w14:paraId="170F458B" w14:textId="77777777" w:rsidR="008320ED" w:rsidRPr="00EC18CB" w:rsidRDefault="008320ED" w:rsidP="008320ED">
      <w:pPr>
        <w:pStyle w:val="11"/>
        <w:ind w:left="4160" w:firstLine="0"/>
        <w:jc w:val="both"/>
      </w:pPr>
    </w:p>
    <w:p w14:paraId="2BA79B5B" w14:textId="77777777" w:rsidR="008320ED" w:rsidRPr="00EC18CB" w:rsidRDefault="008320ED" w:rsidP="00EE708B">
      <w:pPr>
        <w:tabs>
          <w:tab w:val="left" w:pos="62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799C12B" w14:textId="79076481" w:rsidR="00494B2B" w:rsidRPr="00EC18CB" w:rsidRDefault="00EE708B" w:rsidP="00EE708B">
      <w:pPr>
        <w:tabs>
          <w:tab w:val="left" w:pos="62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>ДОГОВОР МЕНЫ КВАРТИР № _______</w:t>
      </w:r>
    </w:p>
    <w:p w14:paraId="69BA7EC0" w14:textId="77777777" w:rsidR="00850794" w:rsidRPr="00EC18CB" w:rsidRDefault="00EE708B" w:rsidP="00EE708B">
      <w:pPr>
        <w:tabs>
          <w:tab w:val="left" w:pos="62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>(Муниципальное образование «Холмский городской округ»)</w:t>
      </w:r>
    </w:p>
    <w:p w14:paraId="60C7048B" w14:textId="77777777" w:rsidR="00850794" w:rsidRPr="00EC18CB" w:rsidRDefault="00850794" w:rsidP="00EE708B">
      <w:pPr>
        <w:tabs>
          <w:tab w:val="left" w:pos="62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2EDF57E9" w14:textId="77777777" w:rsidR="00D82B12" w:rsidRPr="00EC18CB" w:rsidRDefault="00850794" w:rsidP="00D82B12">
      <w:pPr>
        <w:tabs>
          <w:tab w:val="left" w:pos="6240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>Мы,</w:t>
      </w:r>
      <w:r w:rsidR="00F94109" w:rsidRPr="00EC18CB">
        <w:rPr>
          <w:rFonts w:ascii="Times New Roman" w:hAnsi="Times New Roman" w:cs="Times New Roman"/>
          <w:sz w:val="26"/>
          <w:szCs w:val="26"/>
        </w:rPr>
        <w:t>______</w:t>
      </w:r>
      <w:r w:rsidR="0091011E" w:rsidRPr="00EC18CB">
        <w:rPr>
          <w:rFonts w:ascii="Times New Roman" w:hAnsi="Times New Roman" w:cs="Times New Roman"/>
          <w:sz w:val="26"/>
          <w:szCs w:val="26"/>
        </w:rPr>
        <w:t xml:space="preserve">___________________, </w:t>
      </w:r>
      <w:r w:rsidR="00AB1EE4" w:rsidRPr="00EC18CB">
        <w:rPr>
          <w:rFonts w:ascii="Times New Roman" w:hAnsi="Times New Roman" w:cs="Times New Roman"/>
          <w:sz w:val="26"/>
          <w:szCs w:val="26"/>
        </w:rPr>
        <w:t>_____</w:t>
      </w:r>
      <w:r w:rsidR="0091011E" w:rsidRPr="00EC18CB">
        <w:rPr>
          <w:rFonts w:ascii="Times New Roman" w:hAnsi="Times New Roman" w:cs="Times New Roman"/>
          <w:sz w:val="26"/>
          <w:szCs w:val="26"/>
        </w:rPr>
        <w:t>_________________</w:t>
      </w:r>
      <w:r w:rsidR="00AB1EE4" w:rsidRPr="00EC18CB">
        <w:rPr>
          <w:rFonts w:ascii="Times New Roman" w:hAnsi="Times New Roman" w:cs="Times New Roman"/>
          <w:sz w:val="26"/>
          <w:szCs w:val="26"/>
        </w:rPr>
        <w:t>года рождения, место рождения: __________________</w:t>
      </w:r>
      <w:r w:rsidR="0091011E" w:rsidRPr="00EC18CB">
        <w:rPr>
          <w:rFonts w:ascii="Times New Roman" w:hAnsi="Times New Roman" w:cs="Times New Roman"/>
          <w:sz w:val="26"/>
          <w:szCs w:val="26"/>
        </w:rPr>
        <w:t xml:space="preserve">______________________________, </w:t>
      </w:r>
      <w:r w:rsidR="00AB1EE4" w:rsidRPr="00EC18CB">
        <w:rPr>
          <w:rFonts w:ascii="Times New Roman" w:hAnsi="Times New Roman" w:cs="Times New Roman"/>
          <w:sz w:val="26"/>
          <w:szCs w:val="26"/>
        </w:rPr>
        <w:t>гражданство: Российская Ф</w:t>
      </w:r>
      <w:r w:rsidR="0091011E" w:rsidRPr="00EC18CB">
        <w:rPr>
          <w:rFonts w:ascii="Times New Roman" w:hAnsi="Times New Roman" w:cs="Times New Roman"/>
          <w:sz w:val="26"/>
          <w:szCs w:val="26"/>
        </w:rPr>
        <w:t xml:space="preserve">едерация, </w:t>
      </w:r>
      <w:r w:rsidR="00AB1EE4" w:rsidRPr="00EC18CB">
        <w:rPr>
          <w:rFonts w:ascii="Times New Roman" w:hAnsi="Times New Roman" w:cs="Times New Roman"/>
          <w:sz w:val="26"/>
          <w:szCs w:val="26"/>
        </w:rPr>
        <w:t>пол:_______________, паспорт серии_______________ номер____________________, выданный___</w:t>
      </w:r>
      <w:r w:rsidR="0091011E" w:rsidRPr="00EC18CB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D72559" w:rsidRPr="00EC18CB">
        <w:rPr>
          <w:rFonts w:ascii="Times New Roman" w:hAnsi="Times New Roman" w:cs="Times New Roman"/>
          <w:sz w:val="26"/>
          <w:szCs w:val="26"/>
        </w:rPr>
        <w:t>______ года, зарегистрирован по адресу: ________________________, именуемый в дальнейшем «Сторона 1», с одной стороны и департамент по управлению муниципальным имуществом администрации муниципального образования «Холмский городской округ»</w:t>
      </w:r>
      <w:r w:rsidR="00CB6327" w:rsidRPr="00EC18CB">
        <w:rPr>
          <w:rFonts w:ascii="Times New Roman" w:hAnsi="Times New Roman" w:cs="Times New Roman"/>
          <w:sz w:val="26"/>
          <w:szCs w:val="26"/>
        </w:rPr>
        <w:t xml:space="preserve"> (6509002636) в лице </w:t>
      </w:r>
      <w:proofErr w:type="spellStart"/>
      <w:r w:rsidR="00CB6327" w:rsidRPr="00EC18CB">
        <w:rPr>
          <w:rFonts w:ascii="Times New Roman" w:hAnsi="Times New Roman" w:cs="Times New Roman"/>
          <w:sz w:val="26"/>
          <w:szCs w:val="26"/>
        </w:rPr>
        <w:t>Рыбаченко</w:t>
      </w:r>
      <w:proofErr w:type="spellEnd"/>
      <w:r w:rsidR="00CB6327" w:rsidRPr="00EC18CB">
        <w:rPr>
          <w:rFonts w:ascii="Times New Roman" w:hAnsi="Times New Roman" w:cs="Times New Roman"/>
          <w:sz w:val="26"/>
          <w:szCs w:val="26"/>
        </w:rPr>
        <w:t xml:space="preserve"> А.Н. директора департамента действующего </w:t>
      </w:r>
      <w:r w:rsidR="00B3654C" w:rsidRPr="00EC18CB">
        <w:rPr>
          <w:rFonts w:ascii="Times New Roman" w:hAnsi="Times New Roman" w:cs="Times New Roman"/>
          <w:sz w:val="26"/>
          <w:szCs w:val="26"/>
        </w:rPr>
        <w:t>на основании положения о департаменте</w:t>
      </w:r>
      <w:r w:rsidR="00D82B12" w:rsidRPr="00EC18CB">
        <w:rPr>
          <w:rFonts w:ascii="Times New Roman" w:hAnsi="Times New Roman" w:cs="Times New Roman"/>
          <w:sz w:val="26"/>
          <w:szCs w:val="26"/>
        </w:rPr>
        <w:t>, именуемый в дальнейшем «Сторона 2», с другой стороны, совместно именуемые «Стороны», находясь в здравом уме и твердой памяти, действуя добровольно, заключили настоящий договор о нижеследующем:</w:t>
      </w:r>
    </w:p>
    <w:p w14:paraId="1195598E" w14:textId="039F4F2B" w:rsidR="00EE708B" w:rsidRPr="00EC18CB" w:rsidRDefault="00D82B12" w:rsidP="00D82B12">
      <w:pPr>
        <w:tabs>
          <w:tab w:val="left" w:pos="6240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 xml:space="preserve">1) Стороне 1 принадлежит на праве собственности квартира, находящаяся по </w:t>
      </w:r>
      <w:r w:rsidR="00FF7D8F" w:rsidRPr="00EC18CB">
        <w:rPr>
          <w:rFonts w:ascii="Times New Roman" w:hAnsi="Times New Roman" w:cs="Times New Roman"/>
          <w:sz w:val="26"/>
          <w:szCs w:val="26"/>
        </w:rPr>
        <w:t>адресу: _</w:t>
      </w:r>
      <w:r w:rsidRPr="00EC18CB">
        <w:rPr>
          <w:rFonts w:ascii="Times New Roman" w:hAnsi="Times New Roman" w:cs="Times New Roman"/>
          <w:sz w:val="26"/>
          <w:szCs w:val="26"/>
        </w:rPr>
        <w:t xml:space="preserve">_____________, общей </w:t>
      </w:r>
      <w:proofErr w:type="spellStart"/>
      <w:r w:rsidR="00FF7D8F" w:rsidRPr="00EC18CB">
        <w:rPr>
          <w:rFonts w:ascii="Times New Roman" w:hAnsi="Times New Roman" w:cs="Times New Roman"/>
          <w:sz w:val="26"/>
          <w:szCs w:val="26"/>
        </w:rPr>
        <w:t>площадью___________кв</w:t>
      </w:r>
      <w:proofErr w:type="spellEnd"/>
      <w:r w:rsidRPr="00EC18CB">
        <w:rPr>
          <w:rFonts w:ascii="Times New Roman" w:hAnsi="Times New Roman" w:cs="Times New Roman"/>
          <w:sz w:val="26"/>
          <w:szCs w:val="26"/>
        </w:rPr>
        <w:t>. м., кадастровый номер____________;</w:t>
      </w:r>
    </w:p>
    <w:p w14:paraId="6891B8B1" w14:textId="5AF53E48" w:rsidR="00D82B12" w:rsidRPr="00EC18CB" w:rsidRDefault="00D82B12" w:rsidP="00D82B12">
      <w:pPr>
        <w:tabs>
          <w:tab w:val="left" w:pos="6240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 xml:space="preserve">2) </w:t>
      </w:r>
      <w:r w:rsidR="00A13C2D" w:rsidRPr="00EC18CB">
        <w:rPr>
          <w:rFonts w:ascii="Times New Roman" w:hAnsi="Times New Roman" w:cs="Times New Roman"/>
          <w:sz w:val="26"/>
          <w:szCs w:val="26"/>
        </w:rPr>
        <w:t>Указанная квартира принадлежит стороне 1 на праве собственности на основании_____________, что подтверждается_____________;</w:t>
      </w:r>
    </w:p>
    <w:p w14:paraId="0D632AAC" w14:textId="20EBB798" w:rsidR="00A13C2D" w:rsidRPr="00EC18CB" w:rsidRDefault="00A13C2D" w:rsidP="00D82B12">
      <w:pPr>
        <w:tabs>
          <w:tab w:val="left" w:pos="6240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 xml:space="preserve">3) Стороне 2 принадлежит на праве собственности квартира, находящаяся по </w:t>
      </w:r>
      <w:r w:rsidR="00F376D3" w:rsidRPr="00EC18CB">
        <w:rPr>
          <w:rFonts w:ascii="Times New Roman" w:hAnsi="Times New Roman" w:cs="Times New Roman"/>
          <w:sz w:val="26"/>
          <w:szCs w:val="26"/>
        </w:rPr>
        <w:t>адресу: _</w:t>
      </w:r>
      <w:r w:rsidRPr="00EC18CB">
        <w:rPr>
          <w:rFonts w:ascii="Times New Roman" w:hAnsi="Times New Roman" w:cs="Times New Roman"/>
          <w:sz w:val="26"/>
          <w:szCs w:val="26"/>
        </w:rPr>
        <w:t xml:space="preserve">______________, общей </w:t>
      </w:r>
      <w:proofErr w:type="spellStart"/>
      <w:r w:rsidRPr="00EC18CB">
        <w:rPr>
          <w:rFonts w:ascii="Times New Roman" w:hAnsi="Times New Roman" w:cs="Times New Roman"/>
          <w:sz w:val="26"/>
          <w:szCs w:val="26"/>
        </w:rPr>
        <w:t>площадью___________кв</w:t>
      </w:r>
      <w:proofErr w:type="spellEnd"/>
      <w:r w:rsidRPr="00EC18CB">
        <w:rPr>
          <w:rFonts w:ascii="Times New Roman" w:hAnsi="Times New Roman" w:cs="Times New Roman"/>
          <w:sz w:val="26"/>
          <w:szCs w:val="26"/>
        </w:rPr>
        <w:t>. м., кадастровый номер_________;</w:t>
      </w:r>
    </w:p>
    <w:p w14:paraId="31E533B1" w14:textId="1F28564E" w:rsidR="00A13C2D" w:rsidRPr="00EC18CB" w:rsidRDefault="00A13C2D" w:rsidP="00D82B12">
      <w:pPr>
        <w:tabs>
          <w:tab w:val="left" w:pos="6240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>4) Указанная квартира принадлежит стороне 2 на праве собственности на основании_____________, что подтверждается_______________;</w:t>
      </w:r>
    </w:p>
    <w:p w14:paraId="6983A34F" w14:textId="1B01C299" w:rsidR="00A13C2D" w:rsidRPr="00EC18CB" w:rsidRDefault="00A13C2D" w:rsidP="00D82B12">
      <w:pPr>
        <w:tabs>
          <w:tab w:val="left" w:pos="6240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>5) Стороны оценивают указанные в настоящем договоре квартиры равнозначно. Обмен квартир между сторонами произведен без доплат. Претензий между сторонами нет;</w:t>
      </w:r>
    </w:p>
    <w:p w14:paraId="4A823EC6" w14:textId="76ABA83E" w:rsidR="00A13C2D" w:rsidRPr="00EC18CB" w:rsidRDefault="00A13C2D" w:rsidP="00D82B12">
      <w:pPr>
        <w:tabs>
          <w:tab w:val="left" w:pos="6240"/>
        </w:tabs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C18CB">
        <w:rPr>
          <w:rFonts w:ascii="Times New Roman" w:hAnsi="Times New Roman" w:cs="Times New Roman"/>
          <w:sz w:val="26"/>
          <w:szCs w:val="26"/>
        </w:rPr>
        <w:t>6) Сторонам известно (понятно), что соглашение о цене является существенным условием настоящего договора и, в случае сокрытия сторонами подлинной цены квартиры и истинных намерений они самостоятельно несут риск признания сделки недействительной, а также риск наступления иных отрицательных последствий;</w:t>
      </w:r>
    </w:p>
    <w:p w14:paraId="47AE89C5" w14:textId="77777777" w:rsidR="00817B93" w:rsidRPr="00EC18CB" w:rsidRDefault="00751E53" w:rsidP="00817B93">
      <w:pPr>
        <w:pStyle w:val="20"/>
        <w:shd w:val="clear" w:color="auto" w:fill="auto"/>
        <w:tabs>
          <w:tab w:val="left" w:pos="1373"/>
        </w:tabs>
        <w:spacing w:after="0" w:line="307" w:lineRule="exact"/>
        <w:ind w:right="140" w:firstLine="0"/>
        <w:jc w:val="both"/>
      </w:pPr>
      <w:r w:rsidRPr="00EC18CB">
        <w:rPr>
          <w:color w:val="000000"/>
        </w:rPr>
        <w:t xml:space="preserve">        7) </w:t>
      </w:r>
      <w:r w:rsidR="00A765B7" w:rsidRPr="00EC18CB">
        <w:rPr>
          <w:color w:val="000000"/>
        </w:rPr>
        <w:t xml:space="preserve">Стороны гарантируют, что заключают </w:t>
      </w:r>
      <w:r w:rsidR="00A765B7" w:rsidRPr="00EC18CB">
        <w:rPr>
          <w:rStyle w:val="212pt"/>
          <w:sz w:val="26"/>
          <w:szCs w:val="26"/>
        </w:rPr>
        <w:t xml:space="preserve">настоящий </w:t>
      </w:r>
      <w:r w:rsidR="00A765B7" w:rsidRPr="00EC18CB">
        <w:rPr>
          <w:color w:val="000000"/>
        </w:rPr>
        <w:t>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2AB539A4" w14:textId="35112197" w:rsidR="00A765B7" w:rsidRPr="00EC18CB" w:rsidRDefault="00817B93" w:rsidP="00817B93">
      <w:pPr>
        <w:pStyle w:val="20"/>
        <w:shd w:val="clear" w:color="auto" w:fill="auto"/>
        <w:tabs>
          <w:tab w:val="left" w:pos="1373"/>
        </w:tabs>
        <w:spacing w:after="0" w:line="307" w:lineRule="exact"/>
        <w:ind w:right="140" w:firstLine="0"/>
        <w:jc w:val="both"/>
      </w:pPr>
      <w:r w:rsidRPr="00EC18CB">
        <w:t xml:space="preserve">         8) </w:t>
      </w:r>
      <w:r w:rsidR="00A765B7" w:rsidRPr="00EC18CB">
        <w:rPr>
          <w:color w:val="000000"/>
        </w:rPr>
        <w:t>В результате заключения настоящего договора:</w:t>
      </w:r>
      <w:r w:rsidR="00A765B7" w:rsidRPr="00EC18CB">
        <w:rPr>
          <w:color w:val="000000"/>
        </w:rPr>
        <w:tab/>
        <w:t xml:space="preserve">Сторона 1 получает в собственность квартиру, находящуюся по </w:t>
      </w:r>
      <w:r w:rsidR="00F376D3" w:rsidRPr="00EC18CB">
        <w:rPr>
          <w:color w:val="000000"/>
        </w:rPr>
        <w:t>адресу:</w:t>
      </w:r>
      <w:r w:rsidR="00F376D3" w:rsidRPr="00EC18CB">
        <w:t xml:space="preserve"> _</w:t>
      </w:r>
      <w:r w:rsidRPr="00EC18CB">
        <w:t>__________</w:t>
      </w:r>
      <w:r w:rsidRPr="00EC18CB">
        <w:rPr>
          <w:color w:val="000000"/>
        </w:rPr>
        <w:t xml:space="preserve">, общей </w:t>
      </w:r>
      <w:proofErr w:type="spellStart"/>
      <w:r w:rsidR="00F376D3" w:rsidRPr="00EC18CB">
        <w:rPr>
          <w:color w:val="000000"/>
        </w:rPr>
        <w:t>площадью___________кв</w:t>
      </w:r>
      <w:proofErr w:type="spellEnd"/>
      <w:r w:rsidR="00F376D3" w:rsidRPr="00EC18CB">
        <w:rPr>
          <w:color w:val="000000"/>
        </w:rPr>
        <w:t>.</w:t>
      </w:r>
      <w:r w:rsidRPr="00EC18CB">
        <w:rPr>
          <w:color w:val="000000"/>
        </w:rPr>
        <w:t>, кадастровый номер__________;</w:t>
      </w:r>
    </w:p>
    <w:p w14:paraId="057105CD" w14:textId="46A5C215" w:rsidR="00A765B7" w:rsidRPr="00EC18CB" w:rsidRDefault="00A765B7" w:rsidP="00A765B7">
      <w:pPr>
        <w:pStyle w:val="20"/>
        <w:shd w:val="clear" w:color="auto" w:fill="auto"/>
        <w:tabs>
          <w:tab w:val="left" w:leader="underscore" w:pos="2443"/>
          <w:tab w:val="left" w:leader="underscore" w:pos="5165"/>
          <w:tab w:val="left" w:leader="underscore" w:pos="9442"/>
        </w:tabs>
        <w:spacing w:after="0" w:line="307" w:lineRule="exact"/>
        <w:ind w:right="140" w:firstLine="760"/>
        <w:jc w:val="both"/>
      </w:pPr>
      <w:r w:rsidRPr="00EC18CB">
        <w:rPr>
          <w:color w:val="000000"/>
        </w:rPr>
        <w:t>Сторона 2 получает в муниципальную собственность к</w:t>
      </w:r>
      <w:r w:rsidR="0083637B" w:rsidRPr="00EC18CB">
        <w:rPr>
          <w:color w:val="000000"/>
        </w:rPr>
        <w:t xml:space="preserve">вартиру, находящуюся </w:t>
      </w:r>
      <w:r w:rsidR="0083637B" w:rsidRPr="00EC18CB">
        <w:rPr>
          <w:color w:val="000000"/>
        </w:rPr>
        <w:lastRenderedPageBreak/>
        <w:t xml:space="preserve">по </w:t>
      </w:r>
      <w:r w:rsidR="00F376D3" w:rsidRPr="00EC18CB">
        <w:rPr>
          <w:color w:val="000000"/>
        </w:rPr>
        <w:t>адресу: _</w:t>
      </w:r>
      <w:r w:rsidR="0083637B" w:rsidRPr="00EC18CB">
        <w:rPr>
          <w:color w:val="000000"/>
        </w:rPr>
        <w:t>_____________</w:t>
      </w:r>
      <w:r w:rsidRPr="00EC18CB">
        <w:rPr>
          <w:color w:val="000000"/>
        </w:rPr>
        <w:t>, общей площадью</w:t>
      </w:r>
      <w:r w:rsidR="0083637B" w:rsidRPr="00EC18CB">
        <w:rPr>
          <w:color w:val="000000"/>
        </w:rPr>
        <w:t>_________ кв.м., кадастровый номер______________;</w:t>
      </w:r>
    </w:p>
    <w:p w14:paraId="5B8DCBCD" w14:textId="31A13A1B" w:rsidR="00A765B7" w:rsidRPr="00EC18CB" w:rsidRDefault="0083637B" w:rsidP="0083637B">
      <w:pPr>
        <w:pStyle w:val="20"/>
        <w:shd w:val="clear" w:color="auto" w:fill="auto"/>
        <w:tabs>
          <w:tab w:val="left" w:pos="1373"/>
        </w:tabs>
        <w:spacing w:after="0" w:line="307" w:lineRule="exact"/>
        <w:ind w:firstLine="0"/>
        <w:jc w:val="both"/>
      </w:pPr>
      <w:r w:rsidRPr="00EC18CB">
        <w:rPr>
          <w:color w:val="000000"/>
        </w:rPr>
        <w:t xml:space="preserve">          9) </w:t>
      </w:r>
      <w:r w:rsidR="00A765B7" w:rsidRPr="00EC18CB">
        <w:rPr>
          <w:color w:val="000000"/>
        </w:rPr>
        <w:t>Право собственности на указанные в настоящем договоре квартиры,</w:t>
      </w:r>
      <w:r w:rsidRPr="00EC18CB">
        <w:t xml:space="preserve"> </w:t>
      </w:r>
      <w:r w:rsidR="00A765B7" w:rsidRPr="00EC18CB">
        <w:rPr>
          <w:color w:val="000000"/>
        </w:rPr>
        <w:t>возникает у сторон данного договора, после регистрации п</w:t>
      </w:r>
      <w:r w:rsidR="0072453C" w:rsidRPr="00EC18CB">
        <w:rPr>
          <w:color w:val="000000"/>
        </w:rPr>
        <w:t xml:space="preserve">ерехода и права собственности в Росреестре. </w:t>
      </w:r>
    </w:p>
    <w:p w14:paraId="1F62D6A0" w14:textId="77777777" w:rsidR="0072453C" w:rsidRPr="00EC18CB" w:rsidRDefault="0072453C" w:rsidP="0072453C">
      <w:pPr>
        <w:pStyle w:val="20"/>
        <w:shd w:val="clear" w:color="auto" w:fill="auto"/>
        <w:tabs>
          <w:tab w:val="left" w:pos="1373"/>
        </w:tabs>
        <w:spacing w:after="0" w:line="307" w:lineRule="exact"/>
        <w:ind w:right="140" w:firstLine="0"/>
        <w:jc w:val="both"/>
      </w:pPr>
      <w:r w:rsidRPr="00EC18CB">
        <w:rPr>
          <w:color w:val="000000"/>
        </w:rPr>
        <w:t xml:space="preserve">          10) </w:t>
      </w:r>
      <w:r w:rsidR="00A765B7" w:rsidRPr="00EC18CB">
        <w:rPr>
          <w:color w:val="000000"/>
        </w:rPr>
        <w:t>Стороны данного договора в соответствии с законами Российской Федерации несут бремя ответственности содержания квартиры, обмененной в результате заключения данного договора, а также бремя содержания общего имущества собственников в многоквартирном жилом доме. Осуществляют за свой счет ремонт и эксплуатацию указанных в договоре после обмена квартир, в соответствии с правилами и нормами, действующими на территории Российской Федерации для государственного и муниципального жилого фонда.</w:t>
      </w:r>
    </w:p>
    <w:p w14:paraId="77AC9D27" w14:textId="4324819F" w:rsidR="00A765B7" w:rsidRPr="00EC18CB" w:rsidRDefault="0072453C" w:rsidP="0072453C">
      <w:pPr>
        <w:pStyle w:val="20"/>
        <w:shd w:val="clear" w:color="auto" w:fill="auto"/>
        <w:tabs>
          <w:tab w:val="left" w:pos="1373"/>
        </w:tabs>
        <w:spacing w:after="0" w:line="307" w:lineRule="exact"/>
        <w:ind w:right="140" w:firstLine="0"/>
        <w:jc w:val="both"/>
      </w:pPr>
      <w:r w:rsidRPr="00EC18CB">
        <w:t xml:space="preserve">            11) </w:t>
      </w:r>
      <w:r w:rsidR="00A765B7" w:rsidRPr="00EC18CB">
        <w:rPr>
          <w:color w:val="000000"/>
        </w:rPr>
        <w:t>Содержание статей 167, 209, 223, 288, 292, 549-558, и Главы 31 Гражданского Кодекса РФ сторонам известно и понятно.</w:t>
      </w:r>
    </w:p>
    <w:p w14:paraId="5D3A5FB1" w14:textId="2538B9C9" w:rsidR="00A765B7" w:rsidRPr="00EC18CB" w:rsidRDefault="003505A3" w:rsidP="003505A3">
      <w:pPr>
        <w:pStyle w:val="20"/>
        <w:shd w:val="clear" w:color="auto" w:fill="auto"/>
        <w:spacing w:after="0" w:line="302" w:lineRule="exact"/>
        <w:ind w:firstLine="760"/>
        <w:jc w:val="both"/>
      </w:pPr>
      <w:r w:rsidRPr="00EC18CB">
        <w:rPr>
          <w:color w:val="000000"/>
        </w:rPr>
        <w:t xml:space="preserve">12) </w:t>
      </w:r>
      <w:r w:rsidR="00A765B7" w:rsidRPr="00EC18CB">
        <w:rPr>
          <w:color w:val="000000"/>
        </w:rPr>
        <w:t>В квартире, указанной в пункте 1 настоящего договора</w:t>
      </w:r>
      <w:r w:rsidRPr="00EC18CB">
        <w:t xml:space="preserve"> </w:t>
      </w:r>
      <w:r w:rsidR="00F376D3" w:rsidRPr="00EC18CB">
        <w:rPr>
          <w:color w:val="000000"/>
        </w:rPr>
        <w:t>зарегистрированы: _</w:t>
      </w:r>
      <w:r w:rsidRPr="00EC18CB">
        <w:rPr>
          <w:color w:val="000000"/>
        </w:rPr>
        <w:t>________________</w:t>
      </w:r>
      <w:r w:rsidR="00A765B7" w:rsidRPr="00EC18CB">
        <w:rPr>
          <w:color w:val="000000"/>
        </w:rPr>
        <w:t>, которые обязуются сняться с регистрационного</w:t>
      </w:r>
      <w:r w:rsidRPr="00EC18CB">
        <w:t xml:space="preserve"> </w:t>
      </w:r>
      <w:r w:rsidR="00A765B7" w:rsidRPr="00EC18CB">
        <w:rPr>
          <w:color w:val="000000"/>
        </w:rPr>
        <w:t xml:space="preserve">учета </w:t>
      </w:r>
      <w:proofErr w:type="spellStart"/>
      <w:r w:rsidR="00A765B7" w:rsidRPr="00EC18CB">
        <w:rPr>
          <w:color w:val="000000"/>
        </w:rPr>
        <w:t>до</w:t>
      </w:r>
      <w:r w:rsidRPr="00EC18CB">
        <w:rPr>
          <w:color w:val="000000"/>
        </w:rPr>
        <w:t>___________</w:t>
      </w:r>
      <w:r w:rsidR="00A765B7" w:rsidRPr="00EC18CB">
        <w:rPr>
          <w:color w:val="000000"/>
        </w:rPr>
        <w:t>года</w:t>
      </w:r>
      <w:proofErr w:type="spellEnd"/>
      <w:r w:rsidR="00A765B7" w:rsidRPr="00EC18CB">
        <w:rPr>
          <w:color w:val="000000"/>
        </w:rPr>
        <w:t>, иных третьих лиц не имеется.</w:t>
      </w:r>
    </w:p>
    <w:p w14:paraId="65A46D92" w14:textId="77777777" w:rsidR="003505A3" w:rsidRPr="00EC18CB" w:rsidRDefault="003505A3" w:rsidP="003505A3">
      <w:pPr>
        <w:pStyle w:val="20"/>
        <w:shd w:val="clear" w:color="auto" w:fill="auto"/>
        <w:tabs>
          <w:tab w:val="left" w:pos="1589"/>
        </w:tabs>
        <w:spacing w:after="0" w:line="302" w:lineRule="exact"/>
        <w:ind w:right="140" w:firstLine="0"/>
        <w:jc w:val="both"/>
      </w:pPr>
      <w:r w:rsidRPr="00EC18CB">
        <w:rPr>
          <w:color w:val="000000"/>
        </w:rPr>
        <w:t xml:space="preserve">            13) </w:t>
      </w:r>
      <w:r w:rsidR="00A765B7" w:rsidRPr="00EC18CB">
        <w:rPr>
          <w:color w:val="000000"/>
        </w:rPr>
        <w:t>В квартире, указанной в пункте 3 настоящего договора зарегистрированных граждан, которые обязуются сняться с регистрационного учета, не имеется.</w:t>
      </w:r>
    </w:p>
    <w:p w14:paraId="7E8057C3" w14:textId="0C3188F1" w:rsidR="00A765B7" w:rsidRPr="00EC18CB" w:rsidRDefault="003505A3" w:rsidP="003505A3">
      <w:pPr>
        <w:pStyle w:val="20"/>
        <w:shd w:val="clear" w:color="auto" w:fill="auto"/>
        <w:tabs>
          <w:tab w:val="left" w:pos="1589"/>
        </w:tabs>
        <w:spacing w:after="0" w:line="302" w:lineRule="exact"/>
        <w:ind w:right="140" w:firstLine="0"/>
        <w:jc w:val="both"/>
      </w:pPr>
      <w:r w:rsidRPr="00EC18CB">
        <w:t xml:space="preserve">            14)</w:t>
      </w:r>
      <w:r w:rsidR="00931931" w:rsidRPr="00EC18CB">
        <w:t xml:space="preserve">     </w:t>
      </w:r>
      <w:r w:rsidR="00A765B7" w:rsidRPr="00EC18CB">
        <w:rPr>
          <w:color w:val="000000"/>
        </w:rPr>
        <w:t>До подписания настоящего договора стороны гарантируют:</w:t>
      </w:r>
    </w:p>
    <w:p w14:paraId="1CB3C98E" w14:textId="640C251E" w:rsidR="00A765B7" w:rsidRPr="00EC18CB" w:rsidRDefault="003505A3" w:rsidP="00A765B7">
      <w:pPr>
        <w:pStyle w:val="20"/>
        <w:numPr>
          <w:ilvl w:val="0"/>
          <w:numId w:val="19"/>
        </w:numPr>
        <w:shd w:val="clear" w:color="auto" w:fill="auto"/>
        <w:tabs>
          <w:tab w:val="left" w:pos="899"/>
        </w:tabs>
        <w:spacing w:after="0" w:line="302" w:lineRule="exact"/>
        <w:ind w:right="140" w:firstLine="760"/>
        <w:jc w:val="both"/>
      </w:pPr>
      <w:r w:rsidRPr="00EC18CB">
        <w:rPr>
          <w:color w:val="000000"/>
        </w:rPr>
        <w:tab/>
      </w:r>
      <w:r w:rsidR="00A765B7" w:rsidRPr="00EC18CB">
        <w:rPr>
          <w:color w:val="000000"/>
        </w:rPr>
        <w:t>что права на Квартиру на момент подписания настоящего договора мены квартир не отчуждены, не заложены или арестованы, а также не обременены рентой или залогом;</w:t>
      </w:r>
    </w:p>
    <w:p w14:paraId="38480DD9" w14:textId="76D8539A" w:rsidR="00A765B7" w:rsidRPr="00EC18CB" w:rsidRDefault="003505A3" w:rsidP="00A765B7">
      <w:pPr>
        <w:pStyle w:val="20"/>
        <w:numPr>
          <w:ilvl w:val="0"/>
          <w:numId w:val="19"/>
        </w:numPr>
        <w:shd w:val="clear" w:color="auto" w:fill="auto"/>
        <w:tabs>
          <w:tab w:val="left" w:pos="904"/>
        </w:tabs>
        <w:spacing w:after="0" w:line="302" w:lineRule="exact"/>
        <w:ind w:right="140" w:firstLine="760"/>
        <w:jc w:val="both"/>
      </w:pPr>
      <w:r w:rsidRPr="00EC18CB">
        <w:rPr>
          <w:color w:val="000000"/>
        </w:rPr>
        <w:tab/>
      </w:r>
      <w:r w:rsidR="00A765B7" w:rsidRPr="00EC18CB">
        <w:rPr>
          <w:color w:val="000000"/>
        </w:rPr>
        <w:t>в отношении сторон договора не имеется каких-либо запретов или ограничений на распоряжение обмениваемыми квартирами, в том числе задолженности по оплате налога на имущество, коммунальных платежей, электричества, управляющей компанией и т.д.;</w:t>
      </w:r>
    </w:p>
    <w:p w14:paraId="3F481FB0" w14:textId="77777777" w:rsidR="00A765B7" w:rsidRPr="00EC18CB" w:rsidRDefault="00A765B7" w:rsidP="00A765B7">
      <w:pPr>
        <w:pStyle w:val="20"/>
        <w:numPr>
          <w:ilvl w:val="0"/>
          <w:numId w:val="19"/>
        </w:numPr>
        <w:shd w:val="clear" w:color="auto" w:fill="auto"/>
        <w:tabs>
          <w:tab w:val="left" w:pos="904"/>
        </w:tabs>
        <w:spacing w:after="0" w:line="302" w:lineRule="exact"/>
        <w:ind w:firstLine="900"/>
        <w:jc w:val="both"/>
      </w:pPr>
      <w:r w:rsidRPr="00EC18CB">
        <w:rPr>
          <w:color w:val="000000"/>
        </w:rPr>
        <w:t>что несовершеннолетних детей, лиц, призванных на действительную военную службу, временно выезжающих по условиям и характеру работы, в том числе в связи с выездом в загранкомандировку, на учебу, отсутствующих по вопросу выполнения обязанностей опекуна (попечителя), лиц, заключенных под стражу и лиц, сохраняющих за собой право пользования Квартирой после ее перехода в собственность стороне 2, а также других обременений, предусмотренных действующим законодательством Российской Федерации, не имеется.</w:t>
      </w:r>
    </w:p>
    <w:p w14:paraId="5271691D" w14:textId="77777777" w:rsidR="00931931" w:rsidRPr="00EC18CB" w:rsidRDefault="00A765B7" w:rsidP="00931931">
      <w:pPr>
        <w:pStyle w:val="20"/>
        <w:numPr>
          <w:ilvl w:val="0"/>
          <w:numId w:val="19"/>
        </w:numPr>
        <w:shd w:val="clear" w:color="auto" w:fill="auto"/>
        <w:tabs>
          <w:tab w:val="left" w:pos="909"/>
        </w:tabs>
        <w:spacing w:after="0" w:line="302" w:lineRule="exact"/>
        <w:ind w:firstLine="900"/>
        <w:jc w:val="both"/>
      </w:pPr>
      <w:r w:rsidRPr="00EC18CB">
        <w:rPr>
          <w:color w:val="000000"/>
        </w:rPr>
        <w:t>что планировка и технические характеристики Квартиры соответствуют данным технической документации, что Квартира пригодна для постоянного проживания граждан, соответствует требованиям санитарно-эпидемиологических правил и нормативов (СанПиН), требованиям технических регламентов, технической документации и иным обязательным требованиям.</w:t>
      </w:r>
      <w:r w:rsidR="00931931" w:rsidRPr="00EC18CB">
        <w:rPr>
          <w:color w:val="000000"/>
        </w:rPr>
        <w:t xml:space="preserve">            </w:t>
      </w:r>
    </w:p>
    <w:p w14:paraId="252CE448" w14:textId="77777777" w:rsidR="005E2F32" w:rsidRPr="00EC18CB" w:rsidRDefault="00931931" w:rsidP="005E2F32">
      <w:pPr>
        <w:pStyle w:val="20"/>
        <w:shd w:val="clear" w:color="auto" w:fill="auto"/>
        <w:tabs>
          <w:tab w:val="left" w:pos="0"/>
        </w:tabs>
        <w:spacing w:after="0" w:line="302" w:lineRule="exact"/>
        <w:ind w:firstLine="0"/>
        <w:jc w:val="both"/>
      </w:pPr>
      <w:r w:rsidRPr="00EC18CB">
        <w:t xml:space="preserve">            15) </w:t>
      </w:r>
      <w:r w:rsidR="00A765B7" w:rsidRPr="00EC18CB">
        <w:rPr>
          <w:color w:val="000000"/>
        </w:rPr>
        <w:t>Расходы по заключению настоящего договора стороны оплачивают по соглашению между собой.</w:t>
      </w:r>
    </w:p>
    <w:p w14:paraId="5C15DA66" w14:textId="4CDC12E7" w:rsidR="005E2F32" w:rsidRPr="00EC18CB" w:rsidRDefault="005E2F32" w:rsidP="005E2F32">
      <w:pPr>
        <w:pStyle w:val="20"/>
        <w:shd w:val="clear" w:color="auto" w:fill="auto"/>
        <w:tabs>
          <w:tab w:val="left" w:pos="0"/>
        </w:tabs>
        <w:spacing w:after="0" w:line="302" w:lineRule="exact"/>
        <w:ind w:firstLine="0"/>
        <w:jc w:val="both"/>
      </w:pPr>
      <w:r w:rsidRPr="00EC18CB">
        <w:t xml:space="preserve">            16) </w:t>
      </w:r>
      <w:r w:rsidR="00A765B7" w:rsidRPr="00EC18CB">
        <w:rPr>
          <w:color w:val="000000"/>
        </w:rPr>
        <w:t xml:space="preserve"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</w:t>
      </w:r>
      <w:r w:rsidR="00A765B7" w:rsidRPr="00EC18CB">
        <w:rPr>
          <w:color w:val="000000"/>
        </w:rPr>
        <w:lastRenderedPageBreak/>
        <w:t>до заключения договора.</w:t>
      </w:r>
    </w:p>
    <w:p w14:paraId="58582E30" w14:textId="77777777" w:rsidR="005E2F32" w:rsidRPr="00EC18CB" w:rsidRDefault="005E2F32" w:rsidP="005E2F32">
      <w:pPr>
        <w:pStyle w:val="20"/>
        <w:shd w:val="clear" w:color="auto" w:fill="auto"/>
        <w:tabs>
          <w:tab w:val="left" w:pos="0"/>
        </w:tabs>
        <w:spacing w:after="0" w:line="302" w:lineRule="exact"/>
        <w:ind w:firstLine="0"/>
        <w:jc w:val="both"/>
      </w:pPr>
      <w:r w:rsidRPr="00EC18CB">
        <w:t xml:space="preserve">             17) </w:t>
      </w:r>
      <w:r w:rsidR="00A765B7" w:rsidRPr="00EC18CB">
        <w:rPr>
          <w:color w:val="000000"/>
        </w:rPr>
        <w:t>В соответствии со статьей 556 ГК РФ, при передаче квартиры стороны в обязательном порядке составляют передаточный акт. Фактическая передача квартиры будет осуществлена с момента подписания данного договора и акта приема-передачи квартиры.</w:t>
      </w:r>
    </w:p>
    <w:p w14:paraId="6A22263A" w14:textId="2A02E312" w:rsidR="00A765B7" w:rsidRPr="00EC18CB" w:rsidRDefault="005E2F32" w:rsidP="005E2F32">
      <w:pPr>
        <w:pStyle w:val="20"/>
        <w:shd w:val="clear" w:color="auto" w:fill="auto"/>
        <w:tabs>
          <w:tab w:val="left" w:pos="0"/>
        </w:tabs>
        <w:spacing w:after="0" w:line="302" w:lineRule="exact"/>
        <w:ind w:firstLine="0"/>
        <w:jc w:val="both"/>
      </w:pPr>
      <w:r w:rsidRPr="00EC18CB">
        <w:t xml:space="preserve">              18) </w:t>
      </w:r>
      <w:r w:rsidR="00A765B7" w:rsidRPr="00EC18CB">
        <w:rPr>
          <w:color w:val="000000"/>
        </w:rPr>
        <w:t xml:space="preserve">Настоящий договор составлен в трех экземплярах, один из которых находится </w:t>
      </w:r>
      <w:r w:rsidR="00CD5FA9" w:rsidRPr="00EC18CB">
        <w:rPr>
          <w:color w:val="000000"/>
        </w:rPr>
        <w:t>у «Стороны 1», второй – у «Стороны</w:t>
      </w:r>
      <w:r w:rsidR="00A765B7" w:rsidRPr="00EC18CB">
        <w:rPr>
          <w:color w:val="000000"/>
        </w:rPr>
        <w:t xml:space="preserve"> 2», один - в Управлении Федеральной службы государственной регистрации, кадастра и картографии по Сахалинской области.</w:t>
      </w:r>
    </w:p>
    <w:p w14:paraId="3B2168A5" w14:textId="77777777" w:rsidR="00A765B7" w:rsidRPr="00EC18CB" w:rsidRDefault="00A765B7" w:rsidP="00A765B7">
      <w:pPr>
        <w:pStyle w:val="20"/>
        <w:shd w:val="clear" w:color="auto" w:fill="auto"/>
        <w:tabs>
          <w:tab w:val="left" w:leader="underscore" w:pos="6880"/>
        </w:tabs>
        <w:spacing w:after="0" w:line="307" w:lineRule="exact"/>
        <w:ind w:firstLine="760"/>
        <w:jc w:val="both"/>
      </w:pPr>
      <w:r w:rsidRPr="00EC18CB">
        <w:rPr>
          <w:color w:val="000000"/>
        </w:rPr>
        <w:t xml:space="preserve">Сторона 1 </w:t>
      </w:r>
      <w:r w:rsidRPr="00EC18CB">
        <w:rPr>
          <w:color w:val="000000"/>
        </w:rPr>
        <w:tab/>
      </w:r>
    </w:p>
    <w:p w14:paraId="0BB85929" w14:textId="4236C69B" w:rsidR="00A765B7" w:rsidRPr="00EC18CB" w:rsidRDefault="00A765B7" w:rsidP="00A765B7">
      <w:pPr>
        <w:pStyle w:val="20"/>
        <w:shd w:val="clear" w:color="auto" w:fill="auto"/>
        <w:tabs>
          <w:tab w:val="left" w:leader="underscore" w:pos="6880"/>
        </w:tabs>
        <w:spacing w:after="638" w:line="307" w:lineRule="exact"/>
        <w:ind w:firstLine="760"/>
        <w:jc w:val="both"/>
      </w:pPr>
      <w:r w:rsidRPr="00EC18CB">
        <w:rPr>
          <w:color w:val="000000"/>
        </w:rPr>
        <w:t>Сторона 2</w:t>
      </w:r>
      <w:r w:rsidRPr="00EC18CB">
        <w:rPr>
          <w:color w:val="000000"/>
        </w:rPr>
        <w:tab/>
      </w:r>
    </w:p>
    <w:p w14:paraId="08A3263C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3EE1380D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0E8FFEA5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44A32B1D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6D4625AF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77F74C0F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29E357C4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5F76341C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7DE5C17D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2334F206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3EE0007E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6B6F6F22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0E491445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77460377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1913330C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0097AAD3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511C881F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42849190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5C6A2910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38FC741A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15265E71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6B0979A0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44D0B69B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3C20396E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57C475C5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048ECCB0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786DB79A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67490EDD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49603B1D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2A53F804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2C63B857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07E8894D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28BAE488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75E4B697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74F73E48" w14:textId="77777777" w:rsidR="008320ED" w:rsidRPr="00EC18CB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431EA4ED" w14:textId="3C74A6D8" w:rsidR="008320ED" w:rsidRDefault="008320ED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62316DE1" w14:textId="1D514089" w:rsidR="00515AB5" w:rsidRDefault="00515AB5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51257B8B" w14:textId="77777777" w:rsidR="00515AB5" w:rsidRPr="00EC18CB" w:rsidRDefault="00515AB5" w:rsidP="00A765B7">
      <w:pPr>
        <w:pStyle w:val="20"/>
        <w:shd w:val="clear" w:color="auto" w:fill="auto"/>
        <w:spacing w:after="0" w:line="260" w:lineRule="exact"/>
        <w:ind w:right="20" w:firstLine="0"/>
        <w:jc w:val="center"/>
        <w:rPr>
          <w:color w:val="000000"/>
        </w:rPr>
      </w:pPr>
    </w:p>
    <w:p w14:paraId="3A413DDB" w14:textId="1935E1A8" w:rsidR="00A765B7" w:rsidRPr="00EC18CB" w:rsidRDefault="00A765B7" w:rsidP="00A765B7">
      <w:pPr>
        <w:pStyle w:val="20"/>
        <w:shd w:val="clear" w:color="auto" w:fill="auto"/>
        <w:spacing w:after="0" w:line="260" w:lineRule="exact"/>
        <w:ind w:right="20" w:firstLine="0"/>
        <w:jc w:val="center"/>
      </w:pPr>
      <w:r w:rsidRPr="00EC18CB">
        <w:rPr>
          <w:color w:val="000000"/>
        </w:rPr>
        <w:lastRenderedPageBreak/>
        <w:t>АКТ</w:t>
      </w:r>
    </w:p>
    <w:p w14:paraId="73EECABB" w14:textId="77777777" w:rsidR="00A765B7" w:rsidRPr="00EC18CB" w:rsidRDefault="00A765B7" w:rsidP="00A765B7">
      <w:pPr>
        <w:pStyle w:val="20"/>
        <w:shd w:val="clear" w:color="auto" w:fill="auto"/>
        <w:spacing w:after="297" w:line="260" w:lineRule="exact"/>
        <w:ind w:right="20" w:firstLine="0"/>
        <w:jc w:val="center"/>
      </w:pPr>
      <w:r w:rsidRPr="00EC18CB">
        <w:rPr>
          <w:color w:val="000000"/>
        </w:rPr>
        <w:t>Приема-передачи квартиры</w:t>
      </w:r>
    </w:p>
    <w:p w14:paraId="600C7938" w14:textId="04F763FB" w:rsidR="00614B05" w:rsidRPr="00EC18CB" w:rsidRDefault="00CD5FA9" w:rsidP="00A765B7">
      <w:pPr>
        <w:pStyle w:val="20"/>
        <w:shd w:val="clear" w:color="auto" w:fill="auto"/>
        <w:tabs>
          <w:tab w:val="left" w:leader="underscore" w:pos="4766"/>
          <w:tab w:val="left" w:pos="7416"/>
          <w:tab w:val="left" w:leader="underscore" w:pos="8808"/>
        </w:tabs>
        <w:spacing w:after="240" w:line="260" w:lineRule="exact"/>
        <w:ind w:firstLine="0"/>
        <w:jc w:val="both"/>
        <w:rPr>
          <w:color w:val="000000"/>
        </w:rPr>
      </w:pPr>
      <w:r w:rsidRPr="00EC18CB">
        <w:rPr>
          <w:color w:val="000000"/>
        </w:rPr>
        <w:t>_______________________                                                               _______________</w:t>
      </w:r>
    </w:p>
    <w:p w14:paraId="2AE44F69" w14:textId="786DE87C" w:rsidR="00A765B7" w:rsidRPr="00EC18CB" w:rsidRDefault="00614B05" w:rsidP="00A765B7">
      <w:pPr>
        <w:pStyle w:val="20"/>
        <w:shd w:val="clear" w:color="auto" w:fill="auto"/>
        <w:tabs>
          <w:tab w:val="left" w:leader="underscore" w:pos="4766"/>
          <w:tab w:val="left" w:pos="7416"/>
          <w:tab w:val="left" w:leader="underscore" w:pos="8808"/>
        </w:tabs>
        <w:spacing w:after="240" w:line="260" w:lineRule="exact"/>
        <w:ind w:firstLine="0"/>
        <w:jc w:val="both"/>
        <w:rPr>
          <w:color w:val="000000"/>
        </w:rPr>
      </w:pPr>
      <w:r w:rsidRPr="00EC18CB">
        <w:rPr>
          <w:color w:val="000000"/>
        </w:rPr>
        <w:t xml:space="preserve">     (Населенный </w:t>
      </w:r>
      <w:proofErr w:type="gramStart"/>
      <w:r w:rsidR="00F376D3" w:rsidRPr="00EC18CB">
        <w:rPr>
          <w:color w:val="000000"/>
        </w:rPr>
        <w:t xml:space="preserve">пункт)  </w:t>
      </w:r>
      <w:r w:rsidRPr="00EC18CB">
        <w:rPr>
          <w:color w:val="000000"/>
        </w:rPr>
        <w:t xml:space="preserve"> </w:t>
      </w:r>
      <w:proofErr w:type="gramEnd"/>
      <w:r w:rsidRPr="00EC18CB">
        <w:rPr>
          <w:color w:val="000000"/>
        </w:rPr>
        <w:t xml:space="preserve">                                                                             </w:t>
      </w:r>
      <w:r w:rsidR="00CD5FA9" w:rsidRPr="00EC18CB">
        <w:rPr>
          <w:color w:val="000000"/>
        </w:rPr>
        <w:t>(Дата)</w:t>
      </w:r>
    </w:p>
    <w:p w14:paraId="5E67874E" w14:textId="0AA2BDC5" w:rsidR="00A765B7" w:rsidRPr="00EC18CB" w:rsidRDefault="00A765B7" w:rsidP="003776C3">
      <w:pPr>
        <w:pStyle w:val="20"/>
        <w:shd w:val="clear" w:color="auto" w:fill="auto"/>
        <w:tabs>
          <w:tab w:val="left" w:leader="underscore" w:pos="2878"/>
          <w:tab w:val="left" w:pos="3259"/>
          <w:tab w:val="left" w:leader="underscore" w:pos="4766"/>
        </w:tabs>
        <w:spacing w:after="0" w:line="307" w:lineRule="exact"/>
        <w:ind w:firstLine="0"/>
        <w:jc w:val="both"/>
      </w:pPr>
      <w:r w:rsidRPr="00EC18CB">
        <w:rPr>
          <w:color w:val="000000"/>
        </w:rPr>
        <w:t xml:space="preserve">Мы, </w:t>
      </w:r>
      <w:r w:rsidRPr="00EC18CB">
        <w:rPr>
          <w:color w:val="000000"/>
        </w:rPr>
        <w:tab/>
        <w:t>,</w:t>
      </w:r>
      <w:r w:rsidRPr="00EC18CB">
        <w:rPr>
          <w:color w:val="000000"/>
        </w:rPr>
        <w:tab/>
      </w:r>
      <w:r w:rsidRPr="00EC18CB">
        <w:rPr>
          <w:color w:val="000000"/>
        </w:rPr>
        <w:tab/>
        <w:t xml:space="preserve"> года рождения, место </w:t>
      </w:r>
      <w:r w:rsidR="00F376D3" w:rsidRPr="00EC18CB">
        <w:rPr>
          <w:color w:val="000000"/>
        </w:rPr>
        <w:t>рождения:</w:t>
      </w:r>
      <w:r w:rsidR="00F376D3" w:rsidRPr="00EC18CB">
        <w:t xml:space="preserve"> _</w:t>
      </w:r>
      <w:r w:rsidR="003776C3" w:rsidRPr="00EC18CB">
        <w:t>___________</w:t>
      </w:r>
      <w:r w:rsidRPr="00EC18CB">
        <w:rPr>
          <w:color w:val="000000"/>
        </w:rPr>
        <w:tab/>
        <w:t>, гражданс</w:t>
      </w:r>
      <w:r w:rsidR="003776C3" w:rsidRPr="00EC18CB">
        <w:rPr>
          <w:color w:val="000000"/>
        </w:rPr>
        <w:t xml:space="preserve">тво: Российская Федерация, </w:t>
      </w:r>
      <w:r w:rsidR="00F376D3" w:rsidRPr="00EC18CB">
        <w:rPr>
          <w:color w:val="000000"/>
        </w:rPr>
        <w:t>пол:</w:t>
      </w:r>
      <w:r w:rsidRPr="00EC18CB">
        <w:rPr>
          <w:color w:val="000000"/>
        </w:rPr>
        <w:t xml:space="preserve"> паспорт серии</w:t>
      </w:r>
    </w:p>
    <w:p w14:paraId="608A18B4" w14:textId="3EA7ED61" w:rsidR="00A765B7" w:rsidRPr="00EC18CB" w:rsidRDefault="00A765B7" w:rsidP="003776C3">
      <w:pPr>
        <w:pStyle w:val="20"/>
        <w:shd w:val="clear" w:color="auto" w:fill="auto"/>
        <w:tabs>
          <w:tab w:val="left" w:leader="underscore" w:pos="667"/>
          <w:tab w:val="left" w:leader="underscore" w:pos="2878"/>
          <w:tab w:val="left" w:leader="underscore" w:pos="6322"/>
        </w:tabs>
        <w:spacing w:after="0" w:line="307" w:lineRule="exact"/>
        <w:ind w:firstLine="0"/>
        <w:jc w:val="both"/>
      </w:pPr>
      <w:r w:rsidRPr="00EC18CB">
        <w:rPr>
          <w:color w:val="000000"/>
        </w:rPr>
        <w:tab/>
        <w:t xml:space="preserve"> номер </w:t>
      </w:r>
      <w:r w:rsidRPr="00EC18CB">
        <w:rPr>
          <w:color w:val="000000"/>
        </w:rPr>
        <w:tab/>
        <w:t xml:space="preserve">, выданный </w:t>
      </w:r>
      <w:r w:rsidRPr="00EC18CB">
        <w:rPr>
          <w:color w:val="000000"/>
        </w:rPr>
        <w:tab/>
        <w:t>года, зарегистрирован по</w:t>
      </w:r>
      <w:r w:rsidR="003776C3" w:rsidRPr="00EC18CB">
        <w:t xml:space="preserve"> </w:t>
      </w:r>
      <w:r w:rsidRPr="00EC18CB">
        <w:rPr>
          <w:color w:val="000000"/>
        </w:rPr>
        <w:t>адресу:</w:t>
      </w:r>
      <w:r w:rsidRPr="00EC18CB">
        <w:rPr>
          <w:color w:val="000000"/>
        </w:rPr>
        <w:tab/>
        <w:t>, именуемый в дальнейшем «Сторона 1», с одной стороны,</w:t>
      </w:r>
    </w:p>
    <w:p w14:paraId="0EB3C927" w14:textId="0069DA9B" w:rsidR="00A765B7" w:rsidRPr="00EC18CB" w:rsidRDefault="00A765B7" w:rsidP="00CD5FA9">
      <w:pPr>
        <w:pStyle w:val="20"/>
        <w:shd w:val="clear" w:color="auto" w:fill="auto"/>
        <w:spacing w:after="0" w:line="307" w:lineRule="exact"/>
        <w:ind w:firstLine="0"/>
        <w:jc w:val="both"/>
      </w:pPr>
      <w:r w:rsidRPr="00EC18CB">
        <w:rPr>
          <w:color w:val="000000"/>
        </w:rPr>
        <w:t>и (</w:t>
      </w:r>
      <w:r w:rsidR="00DD2AE3" w:rsidRPr="00EC18CB">
        <w:rPr>
          <w:color w:val="000000"/>
        </w:rPr>
        <w:t xml:space="preserve">Департамент по управлению муниципальным имуществом администрации муниципального образования «Холмский городской округ») в лице директора </w:t>
      </w:r>
      <w:proofErr w:type="spellStart"/>
      <w:r w:rsidR="00DD2AE3" w:rsidRPr="00EC18CB">
        <w:rPr>
          <w:color w:val="000000"/>
        </w:rPr>
        <w:t>Рыбаченко</w:t>
      </w:r>
      <w:proofErr w:type="spellEnd"/>
      <w:r w:rsidR="00DD2AE3" w:rsidRPr="00EC18CB">
        <w:rPr>
          <w:color w:val="000000"/>
        </w:rPr>
        <w:t xml:space="preserve"> А.Н.</w:t>
      </w:r>
      <w:r w:rsidR="00174D88" w:rsidRPr="00EC18CB">
        <w:rPr>
          <w:color w:val="000000"/>
        </w:rPr>
        <w:t xml:space="preserve"> действующего</w:t>
      </w:r>
      <w:r w:rsidR="007C5D6D" w:rsidRPr="00EC18CB">
        <w:rPr>
          <w:color w:val="000000"/>
        </w:rPr>
        <w:t xml:space="preserve"> на</w:t>
      </w:r>
      <w:r w:rsidR="007C5D6D" w:rsidRPr="00EC18CB">
        <w:t xml:space="preserve"> </w:t>
      </w:r>
      <w:r w:rsidR="007C5D6D" w:rsidRPr="00EC18CB">
        <w:rPr>
          <w:color w:val="000000"/>
        </w:rPr>
        <w:t>основании Положения</w:t>
      </w:r>
      <w:r w:rsidR="00174D88" w:rsidRPr="00EC18CB">
        <w:rPr>
          <w:color w:val="000000"/>
        </w:rPr>
        <w:t>,</w:t>
      </w:r>
      <w:r w:rsidR="007C5D6D" w:rsidRPr="00EC18CB">
        <w:rPr>
          <w:color w:val="000000"/>
        </w:rPr>
        <w:t xml:space="preserve"> именуемый в дальнейшем </w:t>
      </w:r>
      <w:r w:rsidRPr="00EC18CB">
        <w:rPr>
          <w:color w:val="000000"/>
        </w:rPr>
        <w:t>«Сторона 2», с</w:t>
      </w:r>
      <w:r w:rsidR="00174D88" w:rsidRPr="00EC18CB">
        <w:t xml:space="preserve"> </w:t>
      </w:r>
      <w:r w:rsidRPr="00EC18CB">
        <w:rPr>
          <w:color w:val="000000"/>
        </w:rPr>
        <w:t>другой стороны, совместно именуемые «Стороны», в соответствии со статьей 556 Гражданского кодекса РФ составили настоящий передаточный акт о нижеследующем:</w:t>
      </w:r>
    </w:p>
    <w:p w14:paraId="223889C1" w14:textId="3EE0008A" w:rsidR="00A765B7" w:rsidRPr="00EC18CB" w:rsidRDefault="00A765B7" w:rsidP="00CD5FA9">
      <w:pPr>
        <w:pStyle w:val="20"/>
        <w:shd w:val="clear" w:color="auto" w:fill="auto"/>
        <w:tabs>
          <w:tab w:val="left" w:leader="underscore" w:pos="1191"/>
        </w:tabs>
        <w:spacing w:after="0" w:line="312" w:lineRule="exact"/>
        <w:ind w:firstLine="860"/>
        <w:jc w:val="both"/>
      </w:pPr>
      <w:r w:rsidRPr="00EC18CB">
        <w:rPr>
          <w:color w:val="000000"/>
        </w:rPr>
        <w:t>1. Сторона 1 и сторона 2, в соответствии с договором мены квартир от «</w:t>
      </w:r>
      <w:r w:rsidR="00174D88" w:rsidRPr="00EC18CB">
        <w:rPr>
          <w:color w:val="000000"/>
        </w:rPr>
        <w:t>___________</w:t>
      </w:r>
      <w:r w:rsidR="00F376D3" w:rsidRPr="00EC18CB">
        <w:rPr>
          <w:color w:val="000000"/>
        </w:rPr>
        <w:t>_»</w:t>
      </w:r>
      <w:r w:rsidR="00174D88" w:rsidRPr="00EC18CB">
        <w:rPr>
          <w:color w:val="000000"/>
        </w:rPr>
        <w:t xml:space="preserve"> </w:t>
      </w:r>
      <w:r w:rsidRPr="00EC18CB">
        <w:rPr>
          <w:color w:val="000000"/>
        </w:rPr>
        <w:t>года произвели обмен принадлежащих им квартир.</w:t>
      </w:r>
    </w:p>
    <w:p w14:paraId="500A4267" w14:textId="7E365304" w:rsidR="00A765B7" w:rsidRPr="00EC18CB" w:rsidRDefault="00A765B7" w:rsidP="003776C3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after="0" w:line="312" w:lineRule="exact"/>
        <w:ind w:firstLine="851"/>
        <w:jc w:val="both"/>
      </w:pPr>
      <w:r w:rsidRPr="00EC18CB">
        <w:rPr>
          <w:color w:val="000000"/>
        </w:rPr>
        <w:t>По настоящему передаточному акту сторона 1 передала стороне 2 в</w:t>
      </w:r>
      <w:r w:rsidR="00174D88" w:rsidRPr="00EC18CB">
        <w:t xml:space="preserve"> </w:t>
      </w:r>
      <w:r w:rsidRPr="00EC18CB">
        <w:rPr>
          <w:color w:val="000000"/>
        </w:rPr>
        <w:t>муниципальную собственность к</w:t>
      </w:r>
      <w:r w:rsidR="00174D88" w:rsidRPr="00EC18CB">
        <w:rPr>
          <w:color w:val="000000"/>
        </w:rPr>
        <w:t>вартиру, находящуюся по адресу:__________</w:t>
      </w:r>
      <w:r w:rsidR="003776C3" w:rsidRPr="00EC18CB">
        <w:rPr>
          <w:color w:val="000000"/>
        </w:rPr>
        <w:t>___</w:t>
      </w:r>
      <w:r w:rsidRPr="00EC18CB">
        <w:rPr>
          <w:color w:val="000000"/>
        </w:rPr>
        <w:t>, общей</w:t>
      </w:r>
      <w:r w:rsidR="003776C3" w:rsidRPr="00EC18CB">
        <w:t xml:space="preserve"> </w:t>
      </w:r>
      <w:r w:rsidRPr="00EC18CB">
        <w:rPr>
          <w:color w:val="000000"/>
        </w:rPr>
        <w:t>площадью</w:t>
      </w:r>
      <w:r w:rsidRPr="00EC18CB">
        <w:rPr>
          <w:color w:val="000000"/>
        </w:rPr>
        <w:tab/>
        <w:t>кв.м., кадастровый номер</w:t>
      </w:r>
      <w:r w:rsidR="003776C3" w:rsidRPr="00EC18CB">
        <w:rPr>
          <w:color w:val="000000"/>
        </w:rPr>
        <w:t>_______________</w:t>
      </w:r>
      <w:r w:rsidRPr="00EC18CB">
        <w:rPr>
          <w:color w:val="000000"/>
        </w:rPr>
        <w:t>, а сторона 2 приняла указанную</w:t>
      </w:r>
      <w:r w:rsidR="003776C3" w:rsidRPr="00EC18CB">
        <w:t xml:space="preserve"> </w:t>
      </w:r>
      <w:r w:rsidRPr="00EC18CB">
        <w:rPr>
          <w:color w:val="000000"/>
        </w:rPr>
        <w:t>квартиру полностью в таком виде, в каком она была на момент подписания договора мены квартир.</w:t>
      </w:r>
    </w:p>
    <w:p w14:paraId="02F6C947" w14:textId="04553EF4" w:rsidR="00A765B7" w:rsidRPr="00EC18CB" w:rsidRDefault="00A765B7" w:rsidP="00614B05">
      <w:pPr>
        <w:pStyle w:val="20"/>
        <w:numPr>
          <w:ilvl w:val="0"/>
          <w:numId w:val="23"/>
        </w:numPr>
        <w:shd w:val="clear" w:color="auto" w:fill="auto"/>
        <w:tabs>
          <w:tab w:val="left" w:pos="1098"/>
        </w:tabs>
        <w:spacing w:after="16" w:line="260" w:lineRule="exact"/>
        <w:ind w:firstLine="851"/>
        <w:jc w:val="both"/>
      </w:pPr>
      <w:r w:rsidRPr="00EC18CB">
        <w:rPr>
          <w:color w:val="000000"/>
        </w:rPr>
        <w:t>По настоящему передаточному акту сторона 2 передала стороне 1 в</w:t>
      </w:r>
      <w:r w:rsidR="00614B05" w:rsidRPr="00EC18CB">
        <w:t xml:space="preserve"> </w:t>
      </w:r>
      <w:r w:rsidRPr="00EC18CB">
        <w:rPr>
          <w:color w:val="000000"/>
        </w:rPr>
        <w:t>собственность кв</w:t>
      </w:r>
      <w:r w:rsidR="00614B05" w:rsidRPr="00EC18CB">
        <w:rPr>
          <w:color w:val="000000"/>
        </w:rPr>
        <w:t xml:space="preserve">артиру, находящуюся по адресу:_________________, общей </w:t>
      </w:r>
      <w:proofErr w:type="spellStart"/>
      <w:r w:rsidR="00F376D3" w:rsidRPr="00EC18CB">
        <w:rPr>
          <w:color w:val="000000"/>
        </w:rPr>
        <w:t>площадью___________кв</w:t>
      </w:r>
      <w:proofErr w:type="spellEnd"/>
      <w:r w:rsidR="00F376D3" w:rsidRPr="00EC18CB">
        <w:rPr>
          <w:color w:val="000000"/>
        </w:rPr>
        <w:t>.</w:t>
      </w:r>
      <w:r w:rsidR="00614B05" w:rsidRPr="00EC18CB">
        <w:rPr>
          <w:color w:val="000000"/>
        </w:rPr>
        <w:t>, кадастровый номер____________</w:t>
      </w:r>
      <w:r w:rsidRPr="00EC18CB">
        <w:rPr>
          <w:color w:val="000000"/>
        </w:rPr>
        <w:t>, а сторона 1 приняла указанную квартиру</w:t>
      </w:r>
      <w:r w:rsidR="00614B05" w:rsidRPr="00EC18CB">
        <w:t xml:space="preserve"> </w:t>
      </w:r>
      <w:r w:rsidRPr="00EC18CB">
        <w:rPr>
          <w:color w:val="000000"/>
        </w:rPr>
        <w:t>полностью в таком виде, в каком она была на момент подписания договора мены квартир.</w:t>
      </w:r>
    </w:p>
    <w:p w14:paraId="50944BEF" w14:textId="77777777" w:rsidR="00A765B7" w:rsidRPr="00EC18CB" w:rsidRDefault="00A765B7" w:rsidP="00CD5FA9">
      <w:pPr>
        <w:pStyle w:val="20"/>
        <w:numPr>
          <w:ilvl w:val="0"/>
          <w:numId w:val="23"/>
        </w:numPr>
        <w:shd w:val="clear" w:color="auto" w:fill="auto"/>
        <w:tabs>
          <w:tab w:val="left" w:pos="1102"/>
        </w:tabs>
        <w:spacing w:after="0" w:line="307" w:lineRule="exact"/>
        <w:ind w:firstLine="720"/>
        <w:jc w:val="both"/>
      </w:pPr>
      <w:r w:rsidRPr="00EC18CB">
        <w:rPr>
          <w:color w:val="000000"/>
        </w:rPr>
        <w:t>Претензий по оплате и состоянию передаваемой квартиры не имеется.</w:t>
      </w:r>
    </w:p>
    <w:p w14:paraId="6431F0EF" w14:textId="77777777" w:rsidR="00A765B7" w:rsidRPr="00EC18CB" w:rsidRDefault="00A765B7" w:rsidP="00CD5FA9">
      <w:pPr>
        <w:pStyle w:val="20"/>
        <w:numPr>
          <w:ilvl w:val="0"/>
          <w:numId w:val="23"/>
        </w:numPr>
        <w:shd w:val="clear" w:color="auto" w:fill="auto"/>
        <w:tabs>
          <w:tab w:val="left" w:pos="1088"/>
        </w:tabs>
        <w:spacing w:after="278" w:line="307" w:lineRule="exact"/>
        <w:ind w:firstLine="720"/>
        <w:jc w:val="both"/>
      </w:pPr>
      <w:r w:rsidRPr="00EC18CB">
        <w:rPr>
          <w:color w:val="000000"/>
        </w:rPr>
        <w:t>Настоящий передаточный акт составлен в трех экземплярах, один из которых находится у «Стороны 1», второй - «Стороне 2», один - в Управлении Федеральной службы государственной регистрации, кадастра и картографии по Сахалинской области.</w:t>
      </w:r>
    </w:p>
    <w:p w14:paraId="5D021186" w14:textId="26B489AA" w:rsidR="005605A6" w:rsidRPr="007F7921" w:rsidRDefault="005605A6" w:rsidP="00497D6A">
      <w:pPr>
        <w:pStyle w:val="11"/>
        <w:tabs>
          <w:tab w:val="left" w:pos="8166"/>
        </w:tabs>
        <w:ind w:firstLine="280"/>
        <w:rPr>
          <w:sz w:val="24"/>
          <w:szCs w:val="24"/>
        </w:rPr>
      </w:pPr>
    </w:p>
    <w:sectPr w:rsidR="005605A6" w:rsidRPr="007F7921">
      <w:pgSz w:w="11900" w:h="16840"/>
      <w:pgMar w:top="1440" w:right="888" w:bottom="1348" w:left="1478" w:header="1012" w:footer="9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2FF51" w14:textId="77777777" w:rsidR="00593EE5" w:rsidRDefault="00593EE5">
      <w:r>
        <w:separator/>
      </w:r>
    </w:p>
  </w:endnote>
  <w:endnote w:type="continuationSeparator" w:id="0">
    <w:p w14:paraId="7B490CA5" w14:textId="77777777" w:rsidR="00593EE5" w:rsidRDefault="0059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E1410" w14:textId="77777777" w:rsidR="00593EE5" w:rsidRDefault="00593EE5"/>
  </w:footnote>
  <w:footnote w:type="continuationSeparator" w:id="0">
    <w:p w14:paraId="1F363221" w14:textId="77777777" w:rsidR="00593EE5" w:rsidRDefault="00593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98D"/>
    <w:multiLevelType w:val="multilevel"/>
    <w:tmpl w:val="C6EA8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3A74"/>
    <w:multiLevelType w:val="multilevel"/>
    <w:tmpl w:val="7D90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44349"/>
    <w:multiLevelType w:val="multilevel"/>
    <w:tmpl w:val="2774E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17227"/>
    <w:multiLevelType w:val="multilevel"/>
    <w:tmpl w:val="10B2F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D383D"/>
    <w:multiLevelType w:val="multilevel"/>
    <w:tmpl w:val="9154E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10EB1"/>
    <w:multiLevelType w:val="multilevel"/>
    <w:tmpl w:val="BCF6A6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FE7DAD"/>
    <w:multiLevelType w:val="multilevel"/>
    <w:tmpl w:val="42DC74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B43286"/>
    <w:multiLevelType w:val="multilevel"/>
    <w:tmpl w:val="001ED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C716E"/>
    <w:multiLevelType w:val="hybridMultilevel"/>
    <w:tmpl w:val="9D00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95E11"/>
    <w:multiLevelType w:val="multilevel"/>
    <w:tmpl w:val="0B3C6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302BA"/>
    <w:multiLevelType w:val="multilevel"/>
    <w:tmpl w:val="979A6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14E89"/>
    <w:multiLevelType w:val="multilevel"/>
    <w:tmpl w:val="30741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92F38"/>
    <w:multiLevelType w:val="multilevel"/>
    <w:tmpl w:val="4C10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107243"/>
    <w:multiLevelType w:val="multilevel"/>
    <w:tmpl w:val="A9F80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06F24"/>
    <w:multiLevelType w:val="multilevel"/>
    <w:tmpl w:val="18A60D0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024EE5"/>
    <w:multiLevelType w:val="multilevel"/>
    <w:tmpl w:val="EC40D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D95BEC"/>
    <w:multiLevelType w:val="multilevel"/>
    <w:tmpl w:val="6A40B6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2E6F82"/>
    <w:multiLevelType w:val="multilevel"/>
    <w:tmpl w:val="5D74C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E12D43"/>
    <w:multiLevelType w:val="multilevel"/>
    <w:tmpl w:val="331E8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604ED5"/>
    <w:multiLevelType w:val="multilevel"/>
    <w:tmpl w:val="28B64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CF38F4"/>
    <w:multiLevelType w:val="hybridMultilevel"/>
    <w:tmpl w:val="47F4DFCE"/>
    <w:lvl w:ilvl="0" w:tplc="3DE4D28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1" w15:restartNumberingAfterBreak="0">
    <w:nsid w:val="71E36788"/>
    <w:multiLevelType w:val="multilevel"/>
    <w:tmpl w:val="4B046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3306D"/>
    <w:multiLevelType w:val="multilevel"/>
    <w:tmpl w:val="FBC09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530023">
    <w:abstractNumId w:val="13"/>
  </w:num>
  <w:num w:numId="2" w16cid:durableId="641542585">
    <w:abstractNumId w:val="5"/>
  </w:num>
  <w:num w:numId="3" w16cid:durableId="1278835582">
    <w:abstractNumId w:val="6"/>
  </w:num>
  <w:num w:numId="4" w16cid:durableId="2096240002">
    <w:abstractNumId w:val="21"/>
  </w:num>
  <w:num w:numId="5" w16cid:durableId="568460867">
    <w:abstractNumId w:val="22"/>
  </w:num>
  <w:num w:numId="6" w16cid:durableId="1925920606">
    <w:abstractNumId w:val="7"/>
  </w:num>
  <w:num w:numId="7" w16cid:durableId="1780686007">
    <w:abstractNumId w:val="12"/>
  </w:num>
  <w:num w:numId="8" w16cid:durableId="234635325">
    <w:abstractNumId w:val="9"/>
  </w:num>
  <w:num w:numId="9" w16cid:durableId="344212687">
    <w:abstractNumId w:val="15"/>
  </w:num>
  <w:num w:numId="10" w16cid:durableId="1278415948">
    <w:abstractNumId w:val="0"/>
  </w:num>
  <w:num w:numId="11" w16cid:durableId="1948735524">
    <w:abstractNumId w:val="3"/>
  </w:num>
  <w:num w:numId="12" w16cid:durableId="1058701107">
    <w:abstractNumId w:val="2"/>
  </w:num>
  <w:num w:numId="13" w16cid:durableId="434591268">
    <w:abstractNumId w:val="10"/>
  </w:num>
  <w:num w:numId="14" w16cid:durableId="1726756400">
    <w:abstractNumId w:val="20"/>
  </w:num>
  <w:num w:numId="15" w16cid:durableId="562452287">
    <w:abstractNumId w:val="4"/>
  </w:num>
  <w:num w:numId="16" w16cid:durableId="256330514">
    <w:abstractNumId w:val="19"/>
  </w:num>
  <w:num w:numId="17" w16cid:durableId="91441183">
    <w:abstractNumId w:val="18"/>
  </w:num>
  <w:num w:numId="18" w16cid:durableId="1608344950">
    <w:abstractNumId w:val="11"/>
  </w:num>
  <w:num w:numId="19" w16cid:durableId="840658349">
    <w:abstractNumId w:val="17"/>
  </w:num>
  <w:num w:numId="20" w16cid:durableId="381754556">
    <w:abstractNumId w:val="8"/>
  </w:num>
  <w:num w:numId="21" w16cid:durableId="1276670563">
    <w:abstractNumId w:val="1"/>
  </w:num>
  <w:num w:numId="22" w16cid:durableId="1488013344">
    <w:abstractNumId w:val="14"/>
  </w:num>
  <w:num w:numId="23" w16cid:durableId="7507419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A6"/>
    <w:rsid w:val="00042FE6"/>
    <w:rsid w:val="0007381F"/>
    <w:rsid w:val="00103C83"/>
    <w:rsid w:val="00156011"/>
    <w:rsid w:val="00174D88"/>
    <w:rsid w:val="00193895"/>
    <w:rsid w:val="001D0125"/>
    <w:rsid w:val="002829E1"/>
    <w:rsid w:val="0029374B"/>
    <w:rsid w:val="003505A3"/>
    <w:rsid w:val="003776C3"/>
    <w:rsid w:val="003D7C38"/>
    <w:rsid w:val="00403622"/>
    <w:rsid w:val="004072AA"/>
    <w:rsid w:val="00407787"/>
    <w:rsid w:val="00494B2B"/>
    <w:rsid w:val="00497D6A"/>
    <w:rsid w:val="004F3ADD"/>
    <w:rsid w:val="00515AB5"/>
    <w:rsid w:val="005605A6"/>
    <w:rsid w:val="00593EE5"/>
    <w:rsid w:val="005E2F32"/>
    <w:rsid w:val="00614B05"/>
    <w:rsid w:val="00662625"/>
    <w:rsid w:val="0066304B"/>
    <w:rsid w:val="006D50FF"/>
    <w:rsid w:val="0072453C"/>
    <w:rsid w:val="00751E53"/>
    <w:rsid w:val="00773B65"/>
    <w:rsid w:val="007A756D"/>
    <w:rsid w:val="007C5D6D"/>
    <w:rsid w:val="007F7921"/>
    <w:rsid w:val="00817B93"/>
    <w:rsid w:val="008246B5"/>
    <w:rsid w:val="008320ED"/>
    <w:rsid w:val="008345D1"/>
    <w:rsid w:val="0083637B"/>
    <w:rsid w:val="0084443A"/>
    <w:rsid w:val="00850794"/>
    <w:rsid w:val="0085744F"/>
    <w:rsid w:val="00880BBD"/>
    <w:rsid w:val="008F3DF8"/>
    <w:rsid w:val="0090185B"/>
    <w:rsid w:val="0091011E"/>
    <w:rsid w:val="00931931"/>
    <w:rsid w:val="00985FD3"/>
    <w:rsid w:val="00A13C2D"/>
    <w:rsid w:val="00A75A49"/>
    <w:rsid w:val="00A765B7"/>
    <w:rsid w:val="00AB1EE4"/>
    <w:rsid w:val="00AB4341"/>
    <w:rsid w:val="00B3654C"/>
    <w:rsid w:val="00B40685"/>
    <w:rsid w:val="00B5729F"/>
    <w:rsid w:val="00BA58CE"/>
    <w:rsid w:val="00C16239"/>
    <w:rsid w:val="00C36AB9"/>
    <w:rsid w:val="00C54252"/>
    <w:rsid w:val="00C55ECA"/>
    <w:rsid w:val="00C73205"/>
    <w:rsid w:val="00CB6327"/>
    <w:rsid w:val="00CD5FA9"/>
    <w:rsid w:val="00D37E33"/>
    <w:rsid w:val="00D72559"/>
    <w:rsid w:val="00D82B12"/>
    <w:rsid w:val="00DD2AE3"/>
    <w:rsid w:val="00E83A06"/>
    <w:rsid w:val="00EC0739"/>
    <w:rsid w:val="00EC18CB"/>
    <w:rsid w:val="00EE708B"/>
    <w:rsid w:val="00F376D3"/>
    <w:rsid w:val="00F94109"/>
    <w:rsid w:val="00FD4D5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62EA"/>
  <w15:docId w15:val="{7CB9C775-155C-4D99-8B15-D0B9250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103C83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103C83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ind w:firstLine="2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03C83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40">
    <w:name w:val="Заголовок 4 Знак"/>
    <w:basedOn w:val="a0"/>
    <w:link w:val="4"/>
    <w:rsid w:val="00103C83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Subtitle"/>
    <w:basedOn w:val="a"/>
    <w:link w:val="a5"/>
    <w:qFormat/>
    <w:rsid w:val="00103C83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5">
    <w:name w:val="Подзаголовок Знак"/>
    <w:basedOn w:val="a0"/>
    <w:link w:val="a4"/>
    <w:rsid w:val="00103C83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customStyle="1" w:styleId="ConsPlusNormal">
    <w:name w:val="ConsPlusNormal"/>
    <w:rsid w:val="00AB434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AB434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077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77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4077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7787"/>
    <w:pPr>
      <w:shd w:val="clear" w:color="auto" w:fill="FFFFFF"/>
      <w:spacing w:after="300" w:line="0" w:lineRule="atLeast"/>
      <w:ind w:hanging="5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40778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character" w:customStyle="1" w:styleId="212pt0pt">
    <w:name w:val="Основной текст (2) + 12 pt;Полужирный;Интервал 0 pt"/>
    <w:basedOn w:val="2"/>
    <w:rsid w:val="00D3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76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_"/>
    <w:basedOn w:val="a0"/>
    <w:link w:val="a8"/>
    <w:rsid w:val="00A765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A76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8">
    <w:name w:val="Оглавление"/>
    <w:basedOn w:val="a"/>
    <w:link w:val="a7"/>
    <w:rsid w:val="00A765B7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F3A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ADD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20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20ED"/>
    <w:rPr>
      <w:color w:val="000000"/>
    </w:rPr>
  </w:style>
  <w:style w:type="paragraph" w:styleId="ad">
    <w:name w:val="footer"/>
    <w:basedOn w:val="a"/>
    <w:link w:val="ae"/>
    <w:uiPriority w:val="99"/>
    <w:unhideWhenUsed/>
    <w:rsid w:val="008320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20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Корчуганова</dc:creator>
  <cp:lastModifiedBy>Анастасия С. Корчуганова</cp:lastModifiedBy>
  <cp:revision>2</cp:revision>
  <cp:lastPrinted>2023-02-13T04:25:00Z</cp:lastPrinted>
  <dcterms:created xsi:type="dcterms:W3CDTF">2025-03-05T00:34:00Z</dcterms:created>
  <dcterms:modified xsi:type="dcterms:W3CDTF">2025-03-05T00:34:00Z</dcterms:modified>
</cp:coreProperties>
</file>