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8306" w14:textId="77777777" w:rsidR="0040229E" w:rsidRDefault="0040229E" w:rsidP="0040229E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77CFE7A7" wp14:editId="7DF6DD30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35E7" w14:textId="77777777" w:rsidR="0040229E" w:rsidRDefault="0040229E" w:rsidP="0040229E">
      <w:pPr>
        <w:pStyle w:val="ac"/>
        <w:rPr>
          <w:rFonts w:ascii="Arial" w:hAnsi="Arial"/>
          <w:sz w:val="36"/>
        </w:rPr>
      </w:pPr>
    </w:p>
    <w:p w14:paraId="5629A5A6" w14:textId="77777777" w:rsidR="0040229E" w:rsidRDefault="0040229E" w:rsidP="0040229E">
      <w:pPr>
        <w:pStyle w:val="a3"/>
      </w:pPr>
      <w:r>
        <w:t>АДМИНИСТРАЦИЯ</w:t>
      </w:r>
    </w:p>
    <w:p w14:paraId="16C4BD21" w14:textId="77777777" w:rsidR="0040229E" w:rsidRDefault="0040229E" w:rsidP="0040229E">
      <w:pPr>
        <w:pStyle w:val="1"/>
      </w:pPr>
      <w:r>
        <w:t>МУНИЦИПАЛЬНОГО ОБРАЗОВАНИЯ «ХОЛМСКИЙ ГОРОДСКОЙ ОКРУГ»</w:t>
      </w:r>
    </w:p>
    <w:p w14:paraId="14985D14" w14:textId="77777777" w:rsidR="0040229E" w:rsidRPr="0040229E" w:rsidRDefault="0040229E" w:rsidP="0040229E">
      <w:pPr>
        <w:rPr>
          <w:sz w:val="20"/>
        </w:rPr>
      </w:pPr>
    </w:p>
    <w:p w14:paraId="343783AF" w14:textId="77777777" w:rsidR="0040229E" w:rsidRDefault="0040229E" w:rsidP="0040229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0C3ABFC" w14:textId="77777777" w:rsidR="00461EE8" w:rsidRPr="000155A3" w:rsidRDefault="00461EE8" w:rsidP="00461EE8">
      <w:pPr>
        <w:suppressAutoHyphens/>
        <w:rPr>
          <w:sz w:val="37"/>
        </w:rPr>
      </w:pPr>
    </w:p>
    <w:p w14:paraId="7DA9D376" w14:textId="77777777" w:rsidR="00461EE8" w:rsidRPr="000155A3" w:rsidRDefault="00461EE8" w:rsidP="00461EE8">
      <w:pPr>
        <w:suppressAutoHyphens/>
      </w:pPr>
      <w:r w:rsidRPr="000155A3">
        <w:rPr>
          <w:sz w:val="20"/>
          <w:szCs w:val="20"/>
        </w:rPr>
        <w:t xml:space="preserve">            </w:t>
      </w:r>
      <w:r w:rsidR="00817BF3" w:rsidRPr="00817BF3">
        <w:rPr>
          <w:szCs w:val="20"/>
        </w:rPr>
        <w:t>16.12.2022</w:t>
      </w:r>
      <w:r w:rsidRPr="00817BF3">
        <w:rPr>
          <w:szCs w:val="20"/>
        </w:rPr>
        <w:t xml:space="preserve"> </w:t>
      </w:r>
      <w:r w:rsidRPr="000155A3">
        <w:tab/>
      </w:r>
      <w:r w:rsidRPr="000155A3">
        <w:tab/>
      </w:r>
      <w:r w:rsidR="00817BF3">
        <w:t>2266</w:t>
      </w:r>
    </w:p>
    <w:p w14:paraId="77224BCD" w14:textId="77777777" w:rsidR="00461EE8" w:rsidRPr="000155A3" w:rsidRDefault="00461EE8" w:rsidP="00461EE8">
      <w:pPr>
        <w:suppressAutoHyphens/>
        <w:rPr>
          <w:sz w:val="22"/>
        </w:rPr>
      </w:pPr>
      <w:r w:rsidRPr="000155A3">
        <w:rPr>
          <w:sz w:val="22"/>
        </w:rPr>
        <w:t>от _______</w:t>
      </w:r>
      <w:r w:rsidRPr="000155A3">
        <w:t>__________</w:t>
      </w:r>
      <w:r w:rsidRPr="000155A3">
        <w:rPr>
          <w:sz w:val="22"/>
        </w:rPr>
        <w:t xml:space="preserve"> № ________</w:t>
      </w:r>
    </w:p>
    <w:p w14:paraId="79C2F413" w14:textId="77777777" w:rsidR="00461EE8" w:rsidRPr="000155A3" w:rsidRDefault="00461EE8" w:rsidP="00461EE8">
      <w:pPr>
        <w:suppressAutoHyphens/>
        <w:ind w:firstLine="708"/>
        <w:rPr>
          <w:sz w:val="22"/>
        </w:rPr>
      </w:pPr>
      <w:r w:rsidRPr="000155A3">
        <w:rPr>
          <w:sz w:val="22"/>
        </w:rPr>
        <w:t xml:space="preserve">         г. Холмск</w:t>
      </w:r>
    </w:p>
    <w:p w14:paraId="471A7FCD" w14:textId="77777777" w:rsidR="00461EE8" w:rsidRPr="000155A3" w:rsidRDefault="00461EE8" w:rsidP="00461EE8">
      <w:pPr>
        <w:suppressAutoHyphens/>
        <w:jc w:val="both"/>
        <w:rPr>
          <w:sz w:val="2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959"/>
      </w:tblGrid>
      <w:tr w:rsidR="00461EE8" w:rsidRPr="00ED0166" w14:paraId="31B17652" w14:textId="77777777" w:rsidTr="00A50BCA">
        <w:tc>
          <w:tcPr>
            <w:tcW w:w="5328" w:type="dxa"/>
          </w:tcPr>
          <w:p w14:paraId="5EA5C1E6" w14:textId="77777777" w:rsidR="00461EE8" w:rsidRPr="000155A3" w:rsidRDefault="00461EE8" w:rsidP="00A50BCA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</w:rPr>
            </w:pPr>
            <w:r w:rsidRPr="000155A3">
              <w:rPr>
                <w:rFonts w:eastAsia="SimSun"/>
              </w:rPr>
              <w:t xml:space="preserve">Об утверждении </w:t>
            </w:r>
            <w:r w:rsidR="00A8335C">
              <w:rPr>
                <w:rFonts w:eastAsia="SimSun"/>
              </w:rPr>
              <w:t>административного регламента предоставления</w:t>
            </w:r>
            <w:r w:rsidRPr="000155A3">
              <w:rPr>
                <w:rFonts w:eastAsia="SimSun"/>
              </w:rPr>
              <w:t xml:space="preserve"> муниципальной услуги </w:t>
            </w:r>
            <w:r w:rsidRPr="000155A3">
              <w:t xml:space="preserve">«Согласование проведения переустройства и (или) перепланировки помещения в многоквартирном доме на территории муниципального образования «Холмский городской округ» </w:t>
            </w:r>
          </w:p>
        </w:tc>
        <w:tc>
          <w:tcPr>
            <w:tcW w:w="3959" w:type="dxa"/>
          </w:tcPr>
          <w:p w14:paraId="180C7A03" w14:textId="77777777" w:rsidR="00461EE8" w:rsidRPr="000155A3" w:rsidRDefault="00461EE8" w:rsidP="00A50BCA">
            <w:pPr>
              <w:widowControl w:val="0"/>
              <w:suppressAutoHyphens/>
              <w:spacing w:before="100" w:beforeAutospacing="1" w:after="100" w:afterAutospacing="1" w:line="276" w:lineRule="auto"/>
              <w:jc w:val="both"/>
              <w:rPr>
                <w:rFonts w:ascii="SimSun" w:eastAsia="SimSun" w:hAnsi="SimSun"/>
              </w:rPr>
            </w:pPr>
          </w:p>
        </w:tc>
      </w:tr>
    </w:tbl>
    <w:p w14:paraId="0014E83B" w14:textId="77777777" w:rsidR="00461EE8" w:rsidRPr="000155A3" w:rsidRDefault="00461EE8" w:rsidP="00461EE8">
      <w:pPr>
        <w:suppressAutoHyphens/>
        <w:spacing w:line="276" w:lineRule="auto"/>
        <w:jc w:val="both"/>
        <w:rPr>
          <w:sz w:val="16"/>
          <w:szCs w:val="16"/>
        </w:rPr>
      </w:pPr>
    </w:p>
    <w:p w14:paraId="3D1DDB01" w14:textId="77777777" w:rsidR="00461EE8" w:rsidRPr="000155A3" w:rsidRDefault="00461EE8" w:rsidP="00461EE8">
      <w:pPr>
        <w:suppressAutoHyphens/>
        <w:spacing w:line="276" w:lineRule="auto"/>
        <w:ind w:firstLine="1080"/>
        <w:jc w:val="both"/>
        <w:rPr>
          <w:sz w:val="16"/>
          <w:szCs w:val="16"/>
        </w:rPr>
      </w:pPr>
      <w:r w:rsidRPr="000155A3">
        <w:t xml:space="preserve">В соответствии со </w:t>
      </w:r>
      <w:hyperlink r:id="rId9" w:history="1">
        <w:r w:rsidRPr="000155A3">
          <w:t>ст. 16</w:t>
        </w:r>
      </w:hyperlink>
      <w:r w:rsidRPr="000155A3"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0155A3">
          <w:t>законом</w:t>
        </w:r>
      </w:hyperlink>
      <w:r w:rsidRPr="000155A3">
        <w:t xml:space="preserve"> от 27.07.2010 № 210-ФЗ «Об организации предоставления государственных и муниципальных услуг», 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руководствуясь статьей 46 Устава муниципального образования «Холмский городской округ»</w:t>
      </w:r>
    </w:p>
    <w:p w14:paraId="3D67785A" w14:textId="77777777" w:rsidR="00461EE8" w:rsidRPr="000155A3" w:rsidRDefault="00461EE8" w:rsidP="00461EE8">
      <w:pPr>
        <w:tabs>
          <w:tab w:val="left" w:pos="9071"/>
        </w:tabs>
        <w:suppressAutoHyphens/>
        <w:spacing w:line="276" w:lineRule="auto"/>
        <w:jc w:val="both"/>
        <w:rPr>
          <w:sz w:val="16"/>
          <w:szCs w:val="16"/>
        </w:rPr>
      </w:pPr>
    </w:p>
    <w:p w14:paraId="4580E4A5" w14:textId="77777777" w:rsidR="00461EE8" w:rsidRPr="000155A3" w:rsidRDefault="00461EE8" w:rsidP="00461EE8">
      <w:pPr>
        <w:tabs>
          <w:tab w:val="left" w:pos="9071"/>
        </w:tabs>
        <w:suppressAutoHyphens/>
        <w:spacing w:line="276" w:lineRule="auto"/>
        <w:jc w:val="both"/>
      </w:pPr>
      <w:r w:rsidRPr="000155A3">
        <w:t>ПОСТАНОВЛЯЕТ:</w:t>
      </w:r>
    </w:p>
    <w:p w14:paraId="7CD06082" w14:textId="77777777" w:rsidR="00461EE8" w:rsidRPr="000155A3" w:rsidRDefault="00461EE8" w:rsidP="00461EE8">
      <w:pPr>
        <w:tabs>
          <w:tab w:val="left" w:pos="9071"/>
        </w:tabs>
        <w:suppressAutoHyphens/>
        <w:spacing w:line="276" w:lineRule="auto"/>
        <w:ind w:firstLine="720"/>
        <w:jc w:val="both"/>
        <w:rPr>
          <w:sz w:val="16"/>
          <w:szCs w:val="16"/>
        </w:rPr>
      </w:pPr>
    </w:p>
    <w:p w14:paraId="611361DF" w14:textId="77777777" w:rsidR="00461EE8" w:rsidRPr="000155A3" w:rsidRDefault="00461EE8" w:rsidP="00461EE8">
      <w:pPr>
        <w:suppressAutoHyphens/>
        <w:spacing w:line="276" w:lineRule="auto"/>
        <w:ind w:firstLine="1134"/>
        <w:jc w:val="both"/>
      </w:pPr>
      <w:r w:rsidRPr="000155A3">
        <w:t>1. Утвердит</w:t>
      </w:r>
      <w:r w:rsidR="00A8335C">
        <w:t>ь административный регламент предоставления</w:t>
      </w:r>
      <w:r w:rsidRPr="000155A3">
        <w:t xml:space="preserve"> муниципальной услуги «Согласование проведения переустройства и (или) перепланировки помещения в многоквартирном доме на территории муниципального образования «Холмский городской округ» (прилагается).</w:t>
      </w:r>
    </w:p>
    <w:p w14:paraId="3F9E9196" w14:textId="77777777" w:rsidR="00461EE8" w:rsidRPr="000155A3" w:rsidRDefault="00461EE8" w:rsidP="00461EE8">
      <w:pPr>
        <w:suppressAutoHyphens/>
        <w:spacing w:line="276" w:lineRule="auto"/>
        <w:ind w:firstLine="1134"/>
        <w:jc w:val="both"/>
      </w:pPr>
      <w:r w:rsidRPr="000155A3">
        <w:t>2. Признать утратившими силу постановления администрации муниципального образования «Холмский городской округ» от 08.11.2017 № 1922 «Об утверждении административного регламента по предоставлению муниципальной услуги «</w:t>
      </w:r>
      <w:r w:rsidR="0096790F" w:rsidRPr="000155A3">
        <w:t>Рассмотрение</w:t>
      </w:r>
      <w:r w:rsidRPr="000155A3">
        <w:t xml:space="preserve"> </w:t>
      </w:r>
      <w:r w:rsidR="0096790F" w:rsidRPr="000155A3">
        <w:t xml:space="preserve">и согласование переустройства и (или) перепланировки жилого помещения на территории </w:t>
      </w:r>
      <w:r w:rsidRPr="000155A3">
        <w:t>муниципального образов</w:t>
      </w:r>
      <w:r w:rsidR="00A8335C">
        <w:t>ания «Холмский городской округ».</w:t>
      </w:r>
    </w:p>
    <w:p w14:paraId="4143FEB5" w14:textId="77777777" w:rsidR="00461EE8" w:rsidRPr="000155A3" w:rsidRDefault="00461EE8" w:rsidP="00461EE8">
      <w:pPr>
        <w:suppressAutoHyphens/>
        <w:spacing w:line="276" w:lineRule="auto"/>
        <w:ind w:firstLine="1134"/>
        <w:jc w:val="both"/>
      </w:pPr>
      <w:r w:rsidRPr="000155A3">
        <w:lastRenderedPageBreak/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88F5013" w14:textId="77777777" w:rsidR="00461EE8" w:rsidRPr="000155A3" w:rsidRDefault="00461EE8" w:rsidP="00461EE8">
      <w:pPr>
        <w:suppressAutoHyphens/>
        <w:spacing w:line="276" w:lineRule="auto"/>
        <w:ind w:firstLine="1134"/>
        <w:jc w:val="both"/>
      </w:pPr>
      <w:r w:rsidRPr="000155A3">
        <w:t xml:space="preserve">4. Контроль за исполнением настоящего постановления возложить </w:t>
      </w:r>
      <w:r w:rsidR="00457232">
        <w:t xml:space="preserve">на </w:t>
      </w:r>
      <w:r w:rsidRPr="000155A3">
        <w:t>отдел архитектуры и градостроительства администрации муниципального образования «Холмский городской округ» Бойцову И.А.</w:t>
      </w:r>
    </w:p>
    <w:p w14:paraId="5CFFDF70" w14:textId="77777777" w:rsidR="00461EE8" w:rsidRPr="000155A3" w:rsidRDefault="00461EE8" w:rsidP="00461EE8">
      <w:pPr>
        <w:tabs>
          <w:tab w:val="left" w:pos="9071"/>
        </w:tabs>
        <w:suppressAutoHyphens/>
        <w:jc w:val="both"/>
      </w:pPr>
    </w:p>
    <w:p w14:paraId="5F2BB329" w14:textId="77777777" w:rsidR="00461EE8" w:rsidRPr="000155A3" w:rsidRDefault="00461EE8" w:rsidP="00461EE8">
      <w:pPr>
        <w:tabs>
          <w:tab w:val="left" w:pos="9071"/>
        </w:tabs>
        <w:suppressAutoHyphens/>
        <w:jc w:val="both"/>
      </w:pPr>
    </w:p>
    <w:p w14:paraId="2A85262E" w14:textId="77777777" w:rsidR="00461EE8" w:rsidRPr="000155A3" w:rsidRDefault="00461EE8" w:rsidP="00461EE8">
      <w:pPr>
        <w:tabs>
          <w:tab w:val="left" w:pos="9071"/>
        </w:tabs>
        <w:suppressAutoHyphens/>
        <w:jc w:val="both"/>
      </w:pPr>
      <w:r w:rsidRPr="000155A3">
        <w:t>Мэр муниципального образования</w:t>
      </w:r>
    </w:p>
    <w:p w14:paraId="511676F8" w14:textId="77777777" w:rsidR="00461EE8" w:rsidRPr="000155A3" w:rsidRDefault="00461EE8" w:rsidP="00461EE8">
      <w:pPr>
        <w:tabs>
          <w:tab w:val="left" w:pos="9071"/>
        </w:tabs>
        <w:suppressAutoHyphens/>
        <w:jc w:val="both"/>
      </w:pPr>
      <w:r w:rsidRPr="000155A3">
        <w:t xml:space="preserve">«Холмский городской </w:t>
      </w:r>
      <w:proofErr w:type="gramStart"/>
      <w:r w:rsidRPr="000155A3">
        <w:t xml:space="preserve">округ»   </w:t>
      </w:r>
      <w:proofErr w:type="gramEnd"/>
      <w:r w:rsidRPr="000155A3">
        <w:t xml:space="preserve">                                                                     </w:t>
      </w:r>
      <w:r w:rsidR="0096790F" w:rsidRPr="000155A3">
        <w:t xml:space="preserve">         </w:t>
      </w:r>
      <w:r w:rsidRPr="000155A3">
        <w:t xml:space="preserve">   Д.Г. Любчинов</w:t>
      </w:r>
    </w:p>
    <w:p w14:paraId="65DEF423" w14:textId="77777777" w:rsidR="00461EE8" w:rsidRPr="000155A3" w:rsidRDefault="00461EE8" w:rsidP="00461EE8">
      <w:pPr>
        <w:tabs>
          <w:tab w:val="left" w:pos="9071"/>
        </w:tabs>
        <w:suppressAutoHyphens/>
        <w:jc w:val="both"/>
      </w:pPr>
    </w:p>
    <w:p w14:paraId="3548E012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47C8E7F5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01777E8B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603E5A7C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53222588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6006B995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D0A6789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1332EDE1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23DC9500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604CE6AF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013A9E92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40E1F618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37AAD342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2F77566E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103B906E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582096F7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54C54C0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0C5C2D7C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47499888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6D6D72DE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1ADCAA35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1E7A7AF6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5BCC02B0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3C8FF32D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970EBFF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C1A8FFE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2212F4F1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4C4B8A28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08FFFAC0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5F433F89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31E955EB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5F91E878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B902419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63C5D17C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37026C5F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30448AF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0665490E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76B04BB7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64559D12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4377A377" w14:textId="77777777" w:rsidR="00461EE8" w:rsidRPr="000155A3" w:rsidRDefault="00461EE8" w:rsidP="00461EE8">
      <w:pPr>
        <w:tabs>
          <w:tab w:val="left" w:pos="5760"/>
          <w:tab w:val="right" w:pos="9072"/>
        </w:tabs>
        <w:suppressAutoHyphens/>
        <w:ind w:left="72"/>
        <w:jc w:val="right"/>
      </w:pPr>
    </w:p>
    <w:p w14:paraId="5FC6E398" w14:textId="77777777" w:rsidR="0066767D" w:rsidRPr="000155A3" w:rsidRDefault="0066767D" w:rsidP="0066767D">
      <w:pPr>
        <w:tabs>
          <w:tab w:val="left" w:pos="5760"/>
          <w:tab w:val="right" w:pos="9072"/>
        </w:tabs>
        <w:suppressAutoHyphens/>
        <w:ind w:left="72"/>
        <w:jc w:val="right"/>
      </w:pPr>
      <w:r w:rsidRPr="000155A3">
        <w:lastRenderedPageBreak/>
        <w:t>УТВЕРЖДЕН</w:t>
      </w:r>
    </w:p>
    <w:p w14:paraId="6C16367A" w14:textId="77777777" w:rsidR="0066767D" w:rsidRPr="000155A3" w:rsidRDefault="0066767D" w:rsidP="0066767D">
      <w:pPr>
        <w:tabs>
          <w:tab w:val="left" w:pos="5760"/>
          <w:tab w:val="right" w:pos="9072"/>
        </w:tabs>
        <w:suppressAutoHyphens/>
        <w:ind w:left="72"/>
        <w:jc w:val="right"/>
      </w:pPr>
      <w:r w:rsidRPr="000155A3">
        <w:t xml:space="preserve">постановлением администрации </w:t>
      </w:r>
    </w:p>
    <w:p w14:paraId="2B34D49E" w14:textId="77777777" w:rsidR="0066767D" w:rsidRPr="000155A3" w:rsidRDefault="0066767D" w:rsidP="0066767D">
      <w:pPr>
        <w:tabs>
          <w:tab w:val="left" w:pos="5760"/>
          <w:tab w:val="right" w:pos="9072"/>
        </w:tabs>
        <w:suppressAutoHyphens/>
        <w:ind w:left="72"/>
        <w:jc w:val="right"/>
      </w:pPr>
      <w:r w:rsidRPr="000155A3">
        <w:t>муниципального образования</w:t>
      </w:r>
    </w:p>
    <w:p w14:paraId="24CD7343" w14:textId="77777777" w:rsidR="0066767D" w:rsidRPr="000155A3" w:rsidRDefault="0066767D" w:rsidP="0066767D">
      <w:pPr>
        <w:tabs>
          <w:tab w:val="left" w:pos="5745"/>
          <w:tab w:val="right" w:pos="9072"/>
        </w:tabs>
        <w:suppressAutoHyphens/>
        <w:ind w:left="72"/>
        <w:jc w:val="right"/>
      </w:pPr>
      <w:r w:rsidRPr="000155A3">
        <w:t>«</w:t>
      </w:r>
      <w:proofErr w:type="gramStart"/>
      <w:r w:rsidRPr="000155A3">
        <w:t>Холмский  городской</w:t>
      </w:r>
      <w:proofErr w:type="gramEnd"/>
      <w:r w:rsidRPr="000155A3">
        <w:t xml:space="preserve">  округ»</w:t>
      </w:r>
    </w:p>
    <w:p w14:paraId="78CB9E37" w14:textId="77777777" w:rsidR="0066767D" w:rsidRPr="000155A3" w:rsidRDefault="0066767D" w:rsidP="0066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55A3">
        <w:rPr>
          <w:rFonts w:ascii="Times New Roman" w:hAnsi="Times New Roman" w:cs="Times New Roman"/>
          <w:sz w:val="24"/>
          <w:szCs w:val="24"/>
        </w:rPr>
        <w:t xml:space="preserve">от  </w:t>
      </w:r>
      <w:r w:rsidR="00817BF3">
        <w:rPr>
          <w:rFonts w:ascii="Times New Roman" w:hAnsi="Times New Roman" w:cs="Times New Roman"/>
          <w:sz w:val="24"/>
          <w:szCs w:val="24"/>
          <w:u w:val="single"/>
        </w:rPr>
        <w:t>16.12.2022</w:t>
      </w:r>
      <w:proofErr w:type="gramEnd"/>
      <w:r w:rsidRPr="000155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55A3">
        <w:rPr>
          <w:rFonts w:ascii="Times New Roman" w:hAnsi="Times New Roman" w:cs="Times New Roman"/>
          <w:sz w:val="24"/>
          <w:szCs w:val="24"/>
        </w:rPr>
        <w:t xml:space="preserve"> №</w:t>
      </w:r>
      <w:r w:rsidRPr="000155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7BF3">
        <w:rPr>
          <w:rFonts w:ascii="Times New Roman" w:hAnsi="Times New Roman" w:cs="Times New Roman"/>
          <w:sz w:val="24"/>
          <w:szCs w:val="24"/>
          <w:u w:val="single"/>
        </w:rPr>
        <w:t>2266</w:t>
      </w:r>
    </w:p>
    <w:p w14:paraId="36818BC2" w14:textId="77777777" w:rsidR="0066767D" w:rsidRPr="000155A3" w:rsidRDefault="0066767D" w:rsidP="0066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DB5AFC" w14:textId="77777777" w:rsidR="0066767D" w:rsidRPr="000155A3" w:rsidRDefault="0066767D" w:rsidP="0066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3E304A" w14:textId="77777777" w:rsidR="0066767D" w:rsidRPr="000155A3" w:rsidRDefault="0066767D" w:rsidP="006676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70CF704E" w14:textId="77777777" w:rsidR="0066767D" w:rsidRPr="000155A3" w:rsidRDefault="0066767D" w:rsidP="0066767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61144FFA" w14:textId="77777777" w:rsidR="0066767D" w:rsidRPr="000155A3" w:rsidRDefault="0066767D" w:rsidP="0066767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634D1C89" w14:textId="77777777" w:rsidR="0066767D" w:rsidRPr="000155A3" w:rsidRDefault="0066767D" w:rsidP="0066767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204C9122" w14:textId="77777777" w:rsidR="0066767D" w:rsidRPr="000155A3" w:rsidRDefault="001A1986" w:rsidP="001A1986">
      <w:pPr>
        <w:pStyle w:val="ConsPlusNormal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1.1.1 </w:t>
      </w:r>
      <w:r w:rsidR="0066767D" w:rsidRPr="000155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155A3" w:rsidRPr="000155A3">
        <w:rPr>
          <w:rFonts w:ascii="Times New Roman" w:hAnsi="Times New Roman" w:cs="Times New Roman"/>
          <w:sz w:val="24"/>
          <w:szCs w:val="24"/>
        </w:rPr>
        <w:t>«</w:t>
      </w:r>
      <w:r w:rsidR="0066767D" w:rsidRPr="000155A3">
        <w:rPr>
          <w:rFonts w:ascii="Times New Roman" w:hAnsi="Times New Roman" w:cs="Times New Roman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</w:t>
      </w:r>
      <w:r w:rsidR="0066767D" w:rsidRPr="00C87F4D">
        <w:rPr>
          <w:rFonts w:ascii="Times New Roman" w:hAnsi="Times New Roman" w:cs="Times New Roman"/>
          <w:sz w:val="24"/>
          <w:szCs w:val="24"/>
        </w:rPr>
        <w:t>доме</w:t>
      </w:r>
      <w:r w:rsidR="00C87F4D" w:rsidRPr="00C87F4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="000155A3" w:rsidRPr="00C87F4D">
        <w:rPr>
          <w:rFonts w:ascii="Times New Roman" w:hAnsi="Times New Roman" w:cs="Times New Roman"/>
          <w:sz w:val="24"/>
          <w:szCs w:val="24"/>
        </w:rPr>
        <w:t>»</w:t>
      </w:r>
      <w:r w:rsidR="0066767D" w:rsidRPr="000155A3">
        <w:rPr>
          <w:rFonts w:ascii="Times New Roman" w:hAnsi="Times New Roman" w:cs="Times New Roman"/>
          <w:sz w:val="24"/>
          <w:szCs w:val="24"/>
        </w:rPr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14:paraId="34688544" w14:textId="77777777" w:rsidR="001A1986" w:rsidRPr="000155A3" w:rsidRDefault="001A1986" w:rsidP="000155A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1.1.2. Административный</w:t>
      </w:r>
      <w:r w:rsidR="0066767D" w:rsidRPr="000155A3">
        <w:rPr>
          <w:rFonts w:ascii="Times New Roman" w:hAnsi="Times New Roman" w:cs="Times New Roman"/>
          <w:sz w:val="24"/>
          <w:szCs w:val="24"/>
        </w:rPr>
        <w:t xml:space="preserve">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14:paraId="28CD5939" w14:textId="77777777" w:rsidR="0066767D" w:rsidRPr="000155A3" w:rsidRDefault="001F1FDB" w:rsidP="001A198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155A3">
        <w:rPr>
          <w:rFonts w:ascii="Times New Roman" w:hAnsi="Times New Roman" w:cs="Times New Roman"/>
          <w:sz w:val="24"/>
          <w:szCs w:val="24"/>
        </w:rPr>
        <w:t xml:space="preserve"> Переустройство</w:t>
      </w:r>
      <w:r w:rsidR="001A1986" w:rsidRPr="000155A3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68E4992D" w14:textId="77777777" w:rsidR="001A1986" w:rsidRPr="000155A3" w:rsidRDefault="001A1986" w:rsidP="001A1986">
      <w:pPr>
        <w:pStyle w:val="ConsPlusNormal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1.1.</w:t>
      </w:r>
      <w:r w:rsidR="001F1FDB">
        <w:rPr>
          <w:rFonts w:ascii="Times New Roman" w:hAnsi="Times New Roman" w:cs="Times New Roman"/>
          <w:sz w:val="24"/>
          <w:szCs w:val="24"/>
        </w:rPr>
        <w:t>4</w:t>
      </w:r>
      <w:r w:rsidRPr="000155A3">
        <w:rPr>
          <w:rFonts w:ascii="Times New Roman" w:hAnsi="Times New Roman" w:cs="Times New Roman"/>
          <w:sz w:val="24"/>
          <w:szCs w:val="24"/>
        </w:rPr>
        <w:t>.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14:paraId="24D53967" w14:textId="77777777" w:rsidR="001A1986" w:rsidRPr="000155A3" w:rsidRDefault="001A1986" w:rsidP="001A1986">
      <w:pPr>
        <w:pStyle w:val="ConsPlusNormal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1.1.</w:t>
      </w:r>
      <w:r w:rsidR="001F1FDB">
        <w:rPr>
          <w:rFonts w:ascii="Times New Roman" w:hAnsi="Times New Roman" w:cs="Times New Roman"/>
          <w:sz w:val="24"/>
          <w:szCs w:val="24"/>
        </w:rPr>
        <w:t>5</w:t>
      </w:r>
      <w:r w:rsidRPr="000155A3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0155A3" w:rsidRPr="000155A3">
        <w:rPr>
          <w:rFonts w:ascii="Times New Roman" w:hAnsi="Times New Roman" w:cs="Times New Roman"/>
          <w:sz w:val="24"/>
          <w:szCs w:val="24"/>
        </w:rPr>
        <w:t>а</w:t>
      </w:r>
      <w:r w:rsidRPr="000155A3">
        <w:rPr>
          <w:rFonts w:ascii="Times New Roman" w:hAnsi="Times New Roman" w:cs="Times New Roman"/>
          <w:sz w:val="24"/>
          <w:szCs w:val="24"/>
        </w:rPr>
        <w:t xml:space="preserve">дминистративный регламент не распространяется на проведение работ по реконструкции объектов капитального строительства. </w:t>
      </w:r>
    </w:p>
    <w:p w14:paraId="2307E708" w14:textId="77777777" w:rsidR="0066767D" w:rsidRPr="000155A3" w:rsidRDefault="0066767D" w:rsidP="0066767D">
      <w:pPr>
        <w:pStyle w:val="ConsPlusNormal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0136E3BE" w14:textId="77777777" w:rsidR="0066767D" w:rsidRPr="000155A3" w:rsidRDefault="0066767D" w:rsidP="0066767D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31CBAE97" w14:textId="77777777" w:rsidR="00B12DD1" w:rsidRPr="000155A3" w:rsidRDefault="00B12DD1" w:rsidP="0066767D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DF5A408" w14:textId="77777777" w:rsidR="001A1986" w:rsidRPr="000155A3" w:rsidRDefault="00921C87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1.2.1. </w:t>
      </w:r>
      <w:r w:rsidR="001A1986" w:rsidRPr="000155A3">
        <w:rPr>
          <w:rFonts w:ascii="Times New Roman" w:hAnsi="Times New Roman" w:cs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03A2AFB3" w14:textId="77777777" w:rsidR="0066767D" w:rsidRPr="000155A3" w:rsidRDefault="00921C87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1.2.2</w:t>
      </w:r>
      <w:r w:rsidR="0066767D" w:rsidRPr="000155A3">
        <w:rPr>
          <w:rFonts w:ascii="Times New Roman" w:hAnsi="Times New Roman" w:cs="Times New Roman"/>
          <w:sz w:val="24"/>
          <w:szCs w:val="24"/>
        </w:rPr>
        <w:t>. Заявителями являются физические лица, индивидуальные пред</w:t>
      </w:r>
      <w:r w:rsidRPr="000155A3">
        <w:rPr>
          <w:rFonts w:ascii="Times New Roman" w:hAnsi="Times New Roman" w:cs="Times New Roman"/>
          <w:sz w:val="24"/>
          <w:szCs w:val="24"/>
        </w:rPr>
        <w:t xml:space="preserve">приниматели и юридические лица </w:t>
      </w:r>
      <w:r w:rsidR="0066767D" w:rsidRPr="000155A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12DD1" w:rsidRPr="000155A3">
        <w:rPr>
          <w:rFonts w:ascii="Times New Roman" w:hAnsi="Times New Roman" w:cs="Times New Roman"/>
          <w:sz w:val="24"/>
          <w:szCs w:val="24"/>
        </w:rPr>
        <w:t>з</w:t>
      </w:r>
      <w:r w:rsidR="0066767D" w:rsidRPr="000155A3">
        <w:rPr>
          <w:rFonts w:ascii="Times New Roman" w:hAnsi="Times New Roman" w:cs="Times New Roman"/>
          <w:sz w:val="24"/>
          <w:szCs w:val="24"/>
        </w:rPr>
        <w:t>аявитель).</w:t>
      </w:r>
    </w:p>
    <w:p w14:paraId="133B0760" w14:textId="77777777" w:rsidR="0066767D" w:rsidRPr="000155A3" w:rsidRDefault="00921C87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1.2.3</w:t>
      </w:r>
      <w:r w:rsidR="0066767D" w:rsidRPr="000155A3">
        <w:rPr>
          <w:rFonts w:ascii="Times New Roman" w:hAnsi="Times New Roman" w:cs="Times New Roman"/>
          <w:sz w:val="24"/>
          <w:szCs w:val="24"/>
        </w:rPr>
        <w:t>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представители).</w:t>
      </w:r>
    </w:p>
    <w:p w14:paraId="5A969AD5" w14:textId="77777777" w:rsidR="0066767D" w:rsidRPr="000155A3" w:rsidRDefault="0066767D" w:rsidP="0066767D">
      <w:pPr>
        <w:suppressAutoHyphens/>
        <w:spacing w:line="276" w:lineRule="auto"/>
        <w:ind w:firstLine="1134"/>
        <w:jc w:val="both"/>
        <w:rPr>
          <w:sz w:val="22"/>
          <w:szCs w:val="16"/>
        </w:rPr>
      </w:pPr>
    </w:p>
    <w:p w14:paraId="5EBEB69E" w14:textId="77777777" w:rsidR="0066767D" w:rsidRPr="000155A3" w:rsidRDefault="0066767D" w:rsidP="0066767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3. Требования к порядку информирования о </w:t>
      </w:r>
    </w:p>
    <w:p w14:paraId="5570B20D" w14:textId="77777777" w:rsidR="0066767D" w:rsidRPr="000155A3" w:rsidRDefault="0066767D" w:rsidP="0066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</w:p>
    <w:p w14:paraId="5F6B70B7" w14:textId="77777777" w:rsidR="0066767D" w:rsidRPr="000155A3" w:rsidRDefault="0066767D" w:rsidP="0066767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7D00E13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0155A3">
        <w:rPr>
          <w:rFonts w:ascii="Times New Roman" w:hAnsi="Times New Roman" w:cs="Times New Roman"/>
          <w:sz w:val="24"/>
          <w:szCs w:val="24"/>
        </w:rPr>
        <w:t>1.3.1. Справочная информация:</w:t>
      </w:r>
    </w:p>
    <w:p w14:paraId="43B8B077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Адрес места нахождения: РФ, Сахалинская область, </w:t>
      </w:r>
      <w:r w:rsidR="001F1FDB" w:rsidRPr="000155A3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gramStart"/>
      <w:r w:rsidR="001F1FDB" w:rsidRPr="000155A3">
        <w:rPr>
          <w:rFonts w:ascii="Times New Roman" w:hAnsi="Times New Roman" w:cs="Times New Roman"/>
          <w:sz w:val="24"/>
          <w:szCs w:val="24"/>
        </w:rPr>
        <w:t xml:space="preserve">Холмск,  </w:t>
      </w:r>
      <w:r w:rsidRPr="000155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155A3">
        <w:rPr>
          <w:rFonts w:ascii="Times New Roman" w:hAnsi="Times New Roman" w:cs="Times New Roman"/>
          <w:sz w:val="24"/>
          <w:szCs w:val="24"/>
        </w:rPr>
        <w:t xml:space="preserve">                              ул. Пионерская, д. </w:t>
      </w:r>
      <w:r w:rsidR="006B35BF" w:rsidRPr="000155A3">
        <w:rPr>
          <w:rFonts w:ascii="Times New Roman" w:hAnsi="Times New Roman" w:cs="Times New Roman"/>
          <w:sz w:val="24"/>
          <w:szCs w:val="24"/>
        </w:rPr>
        <w:t>14, каб. №13</w:t>
      </w:r>
      <w:r w:rsidRPr="000155A3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«Холмский городской округ» (далее – ОМСУ).</w:t>
      </w:r>
    </w:p>
    <w:p w14:paraId="1F569C99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График работы ОМСУ: </w:t>
      </w:r>
    </w:p>
    <w:p w14:paraId="58C26B7A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понедельник – четверг с 09:00 до 17:15;</w:t>
      </w:r>
    </w:p>
    <w:p w14:paraId="35A2159E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lastRenderedPageBreak/>
        <w:t>- пятница с 09:00-до 17:00;</w:t>
      </w:r>
    </w:p>
    <w:p w14:paraId="26241043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обед с 13 до 14.</w:t>
      </w:r>
    </w:p>
    <w:p w14:paraId="5090A737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Справочные телефоны ОМСУ: 8 (42433)20087, 8(42433)43041.</w:t>
      </w:r>
    </w:p>
    <w:p w14:paraId="586BD0C1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Адрес официального сайта ОМСУ: </w:t>
      </w:r>
      <w:r w:rsidR="000155A3" w:rsidRPr="000155A3">
        <w:rPr>
          <w:rFonts w:ascii="Times New Roman" w:hAnsi="Times New Roman" w:cs="Times New Roman"/>
          <w:sz w:val="24"/>
          <w:szCs w:val="24"/>
        </w:rPr>
        <w:t>https://kholmsk.sakhalin.gov.ru.</w:t>
      </w:r>
    </w:p>
    <w:p w14:paraId="3B346BE8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Адрес электронной почты ОМСУ: arch@post.admkholmsk.ru.</w:t>
      </w:r>
    </w:p>
    <w:p w14:paraId="651C7D6B" w14:textId="77777777" w:rsidR="0066767D" w:rsidRPr="000155A3" w:rsidRDefault="0066767D" w:rsidP="0066767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1.3.2. Информация по вопросам предоставления муниципальной услуги сообщается заявителям:</w:t>
      </w:r>
    </w:p>
    <w:p w14:paraId="11045F6B" w14:textId="77777777" w:rsidR="0066767D" w:rsidRPr="000155A3" w:rsidRDefault="0066767D" w:rsidP="0066767D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личном обращении в ОМСУ;</w:t>
      </w:r>
    </w:p>
    <w:p w14:paraId="6FCD54C6" w14:textId="77777777" w:rsidR="0066767D" w:rsidRPr="000155A3" w:rsidRDefault="0066767D" w:rsidP="0066767D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обращении с использованием средств телефонной связи по номерам телефонов 8 (42433)20087;</w:t>
      </w:r>
    </w:p>
    <w:p w14:paraId="333A2605" w14:textId="77777777" w:rsidR="0066767D" w:rsidRPr="000155A3" w:rsidRDefault="0066767D" w:rsidP="0066767D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письменном обращении в ОМСУ по почте либо в электронном виде;</w:t>
      </w:r>
    </w:p>
    <w:p w14:paraId="58D14B7B" w14:textId="77777777" w:rsidR="0066767D" w:rsidRPr="000155A3" w:rsidRDefault="0066767D" w:rsidP="0066767D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посредством размещения сведений:</w:t>
      </w:r>
    </w:p>
    <w:p w14:paraId="70499A54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1) на официальном Интернет-сайте ОМСУ </w:t>
      </w:r>
      <w:r w:rsidR="000155A3" w:rsidRPr="000155A3">
        <w:rPr>
          <w:rFonts w:ascii="Times New Roman" w:hAnsi="Times New Roman" w:cs="Times New Roman"/>
          <w:sz w:val="24"/>
          <w:szCs w:val="24"/>
        </w:rPr>
        <w:t>https://kholmsk.sakhalin.gov.ru</w:t>
      </w:r>
      <w:r w:rsidRPr="000155A3">
        <w:rPr>
          <w:rFonts w:ascii="Times New Roman" w:hAnsi="Times New Roman" w:cs="Times New Roman"/>
          <w:sz w:val="24"/>
          <w:szCs w:val="24"/>
        </w:rPr>
        <w:t>;</w:t>
      </w:r>
    </w:p>
    <w:p w14:paraId="52B270E4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2)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hyperlink r:id="rId11" w:history="1">
        <w:r w:rsidRPr="0040229E">
          <w:rPr>
            <w:rStyle w:val="a5"/>
            <w:rFonts w:ascii="Times New Roman" w:hAnsi="Times New Roman" w:cs="Times New Roman"/>
            <w:sz w:val="24"/>
          </w:rPr>
          <w:t>https://kholmsk.sakhalin.gov.ru/services</w:t>
        </w:r>
      </w:hyperlink>
      <w:r w:rsidRPr="000155A3">
        <w:rPr>
          <w:rFonts w:ascii="Times New Roman" w:hAnsi="Times New Roman" w:cs="Times New Roman"/>
          <w:sz w:val="24"/>
          <w:szCs w:val="24"/>
        </w:rPr>
        <w:t>;</w:t>
      </w:r>
    </w:p>
    <w:p w14:paraId="22A1B5B8" w14:textId="77777777" w:rsidR="00B12DD1" w:rsidRPr="000155A3" w:rsidRDefault="00B12DD1" w:rsidP="00B12DD1">
      <w:pPr>
        <w:autoSpaceDE w:val="0"/>
        <w:autoSpaceDN w:val="0"/>
        <w:adjustRightInd w:val="0"/>
        <w:ind w:firstLine="1134"/>
        <w:jc w:val="both"/>
        <w:rPr>
          <w:rFonts w:eastAsiaTheme="minorHAnsi"/>
          <w:lang w:eastAsia="en-US"/>
        </w:rPr>
      </w:pPr>
      <w:r w:rsidRPr="000155A3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http://www.gosuslugi.ru;</w:t>
      </w:r>
    </w:p>
    <w:p w14:paraId="30C513FC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4) на информационном стенде, расположенном в ОМСУ.</w:t>
      </w:r>
    </w:p>
    <w:p w14:paraId="139C709C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0155A3">
        <w:rPr>
          <w:rFonts w:ascii="Times New Roman" w:hAnsi="Times New Roman" w:cs="Times New Roman"/>
          <w:sz w:val="24"/>
          <w:szCs w:val="24"/>
        </w:rPr>
        <w:t>1.3.3. Сведения о ходе предоставления муниципальной услуги сообщаются заявителям:</w:t>
      </w:r>
    </w:p>
    <w:p w14:paraId="7398BDC7" w14:textId="77777777" w:rsidR="00B12DD1" w:rsidRPr="000155A3" w:rsidRDefault="00B12DD1" w:rsidP="00B12DD1">
      <w:pPr>
        <w:pStyle w:val="ConsPlusNormal"/>
        <w:numPr>
          <w:ilvl w:val="0"/>
          <w:numId w:val="7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личном обращении в ОМСУ;</w:t>
      </w:r>
    </w:p>
    <w:p w14:paraId="45B56278" w14:textId="77777777" w:rsidR="00B12DD1" w:rsidRPr="000155A3" w:rsidRDefault="00B12DD1" w:rsidP="00B12DD1">
      <w:pPr>
        <w:pStyle w:val="ConsPlusNormal"/>
        <w:numPr>
          <w:ilvl w:val="0"/>
          <w:numId w:val="7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обращении в ОМСУ с использованием средств телефонной связи;</w:t>
      </w:r>
    </w:p>
    <w:p w14:paraId="5A8F7414" w14:textId="77777777" w:rsidR="00B12DD1" w:rsidRPr="000155A3" w:rsidRDefault="00B12DD1" w:rsidP="00B12DD1">
      <w:pPr>
        <w:pStyle w:val="ConsPlusNormal"/>
        <w:numPr>
          <w:ilvl w:val="0"/>
          <w:numId w:val="7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письменном обращении в ОМСУ по почте либо в электронном виде, в срок не превышающий срок предоставления услуги, указанный в пункте 2.4;</w:t>
      </w:r>
    </w:p>
    <w:p w14:paraId="4C64FEFA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1.3.4. Информирование проводится в форме:</w:t>
      </w:r>
    </w:p>
    <w:p w14:paraId="5996A33F" w14:textId="77777777" w:rsidR="00B12DD1" w:rsidRPr="000155A3" w:rsidRDefault="00B12DD1" w:rsidP="00B12DD1">
      <w:pPr>
        <w:pStyle w:val="ConsPlusNormal"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устного информирования;</w:t>
      </w:r>
    </w:p>
    <w:p w14:paraId="03018D58" w14:textId="77777777" w:rsidR="00B12DD1" w:rsidRPr="000155A3" w:rsidRDefault="00B12DD1" w:rsidP="00B12DD1">
      <w:pPr>
        <w:pStyle w:val="ConsPlusNormal"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письменного информирования.</w:t>
      </w:r>
    </w:p>
    <w:p w14:paraId="6D981A32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7F31D6F7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3610BABE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3AD8CBFD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2A166EE5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обратиться письменно.</w:t>
      </w:r>
    </w:p>
    <w:p w14:paraId="39A913B2" w14:textId="77777777" w:rsidR="00B12DD1" w:rsidRPr="000155A3" w:rsidRDefault="00B12DD1" w:rsidP="00B12DD1">
      <w:pPr>
        <w:ind w:firstLine="1134"/>
        <w:jc w:val="both"/>
      </w:pPr>
      <w:r w:rsidRPr="000155A3"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 в срок, не более 10 календарных дней со дня регистрации письменного обращения.</w:t>
      </w:r>
    </w:p>
    <w:p w14:paraId="2665589A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Ответ на обращение заявителя предоставляется в простой, четкой и понятной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>форме с указанием фамилии, инициалов, номера телефона специалиста ОМСУ.</w:t>
      </w:r>
    </w:p>
    <w:p w14:paraId="1904C39F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w:history="1">
        <w:r w:rsidRPr="000155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6D15CA9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1.3.6. ОМСУ обеспечивает размещение и актуализацию информации, указанной в </w:t>
      </w:r>
      <w:hyperlink w:anchor="P56" w:history="1">
        <w:r w:rsidRPr="000155A3">
          <w:rPr>
            <w:rFonts w:ascii="Times New Roman" w:hAnsi="Times New Roman" w:cs="Times New Roman"/>
            <w:sz w:val="24"/>
            <w:szCs w:val="24"/>
          </w:rPr>
          <w:t>пункте 1.3.1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>-1.3.2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08DCBE8D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На ЕГПУ и РПГУ размещается следующая информация:</w:t>
      </w:r>
    </w:p>
    <w:p w14:paraId="1786E411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CE82689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14:paraId="611B1EBF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14:paraId="68778271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14:paraId="4BD408F5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14:paraId="20688C07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5D0A708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14:paraId="10A4CA7B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CF88BBB" w14:textId="77777777" w:rsidR="00B12DD1" w:rsidRPr="000155A3" w:rsidRDefault="00B12DD1" w:rsidP="00B12DD1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Раздел 2. СТАНДАРТ ПРЕДОСТАВЛЕНИЯ МУНИЦИПАЛЬНОЙ УСЛУГИ</w:t>
      </w:r>
    </w:p>
    <w:p w14:paraId="06153D82" w14:textId="77777777" w:rsidR="00B12DD1" w:rsidRPr="000155A3" w:rsidRDefault="00B12DD1" w:rsidP="00B12DD1">
      <w:pPr>
        <w:pStyle w:val="ConsPlusNormal"/>
        <w:jc w:val="center"/>
        <w:rPr>
          <w:rFonts w:ascii="Times New Roman" w:hAnsi="Times New Roman" w:cs="Times New Roman"/>
        </w:rPr>
      </w:pPr>
    </w:p>
    <w:p w14:paraId="77E55D05" w14:textId="77777777" w:rsidR="00B12DD1" w:rsidRPr="000155A3" w:rsidRDefault="00B12DD1" w:rsidP="00B12DD1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2.1. Наименование муниципальной услуги</w:t>
      </w:r>
    </w:p>
    <w:p w14:paraId="352E7CE2" w14:textId="77777777" w:rsidR="00B12DD1" w:rsidRPr="000155A3" w:rsidRDefault="00B12DD1" w:rsidP="00B12DD1">
      <w:pPr>
        <w:pStyle w:val="ConsPlusNormal"/>
        <w:jc w:val="center"/>
        <w:rPr>
          <w:rFonts w:ascii="Times New Roman" w:hAnsi="Times New Roman" w:cs="Times New Roman"/>
        </w:rPr>
      </w:pPr>
    </w:p>
    <w:p w14:paraId="5379AB83" w14:textId="77777777" w:rsidR="00B12DD1" w:rsidRPr="000155A3" w:rsidRDefault="00B12DD1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Согласование проведения переустройства и (или) перепланировки помещения в </w:t>
      </w:r>
      <w:r w:rsidRPr="00C87F4D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C87F4D" w:rsidRPr="00C87F4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«Холмский городской округ»</w:t>
      </w:r>
      <w:r w:rsidRPr="00C87F4D">
        <w:rPr>
          <w:rFonts w:ascii="Times New Roman" w:hAnsi="Times New Roman" w:cs="Times New Roman"/>
          <w:sz w:val="24"/>
          <w:szCs w:val="24"/>
        </w:rPr>
        <w:t>.</w:t>
      </w:r>
    </w:p>
    <w:p w14:paraId="7DB5B061" w14:textId="77777777" w:rsidR="00C15C39" w:rsidRPr="000155A3" w:rsidRDefault="00C15C39" w:rsidP="00B12DD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3C79BE" w14:textId="77777777" w:rsidR="00C15C39" w:rsidRPr="000155A3" w:rsidRDefault="00B12DD1" w:rsidP="00C15C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2.2. Наименование</w:t>
      </w:r>
      <w:r w:rsidR="00C15C39" w:rsidRPr="000155A3">
        <w:rPr>
          <w:rFonts w:ascii="Times New Roman" w:hAnsi="Times New Roman" w:cs="Times New Roman"/>
          <w:sz w:val="24"/>
          <w:szCs w:val="24"/>
        </w:rPr>
        <w:t xml:space="preserve"> </w:t>
      </w:r>
      <w:r w:rsidRPr="000155A3">
        <w:rPr>
          <w:rFonts w:ascii="Times New Roman" w:hAnsi="Times New Roman" w:cs="Times New Roman"/>
          <w:sz w:val="24"/>
          <w:szCs w:val="24"/>
        </w:rPr>
        <w:t>органа местного,</w:t>
      </w:r>
      <w:r w:rsidR="006B35BF" w:rsidRPr="00015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3548" w14:textId="77777777" w:rsidR="00B12DD1" w:rsidRPr="000155A3" w:rsidRDefault="00B12DD1" w:rsidP="00C15C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6263DB07" w14:textId="77777777" w:rsidR="00B12DD1" w:rsidRPr="000155A3" w:rsidRDefault="00B12DD1" w:rsidP="00B12D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BD68D83" w14:textId="77777777" w:rsidR="00B12DD1" w:rsidRPr="000155A3" w:rsidRDefault="00B12DD1" w:rsidP="006B35B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образования «Холмский городской округ» через отдел архитектуры и градостроительства администрации муниципального образования «Холмский городской округ» (далее – Отдел архитектуры).</w:t>
      </w:r>
    </w:p>
    <w:p w14:paraId="60FF98A1" w14:textId="77777777" w:rsidR="006B35BF" w:rsidRPr="000155A3" w:rsidRDefault="006B35BF" w:rsidP="006B35B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Заявитель вправе подать заявление о переустройстве и (или) перепланировки через МФЦ в соответствии с соглашением о взаимодействии между МФЦ и уполномоченным органом, почтовым отправлением или с помощью ЕПГУ, РПГУ.</w:t>
      </w:r>
    </w:p>
    <w:p w14:paraId="488F419D" w14:textId="77777777" w:rsidR="006B35BF" w:rsidRPr="000155A3" w:rsidRDefault="006B35BF" w:rsidP="006B35B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>охране памятников архитектуры, истории и культуры.</w:t>
      </w:r>
    </w:p>
    <w:p w14:paraId="3AD4F7CE" w14:textId="77777777" w:rsidR="00B12DD1" w:rsidRPr="000155A3" w:rsidRDefault="00B12DD1" w:rsidP="006B35B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ОМСУ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17337686" w14:textId="77777777" w:rsidR="004210F9" w:rsidRPr="000155A3" w:rsidRDefault="004210F9" w:rsidP="006B35BF">
      <w:pPr>
        <w:ind w:firstLine="1134"/>
        <w:jc w:val="both"/>
      </w:pPr>
    </w:p>
    <w:p w14:paraId="2C56C09B" w14:textId="77777777" w:rsidR="00C15C39" w:rsidRPr="000155A3" w:rsidRDefault="00C15C39" w:rsidP="00C15C39">
      <w:pPr>
        <w:pStyle w:val="ConsPlusTitle"/>
        <w:ind w:firstLine="1134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2.3. Результат предоставления муниципальной услуги</w:t>
      </w:r>
    </w:p>
    <w:p w14:paraId="1727D08E" w14:textId="77777777" w:rsidR="00C15C39" w:rsidRPr="000155A3" w:rsidRDefault="00C15C39" w:rsidP="00C15C39">
      <w:pPr>
        <w:tabs>
          <w:tab w:val="left" w:pos="3525"/>
        </w:tabs>
        <w:ind w:firstLine="1134"/>
        <w:jc w:val="both"/>
      </w:pPr>
    </w:p>
    <w:p w14:paraId="6D788DAF" w14:textId="77777777" w:rsidR="00C15C39" w:rsidRPr="000155A3" w:rsidRDefault="00C15C39" w:rsidP="00C15C39">
      <w:pPr>
        <w:tabs>
          <w:tab w:val="left" w:pos="3525"/>
        </w:tabs>
        <w:ind w:firstLine="1134"/>
        <w:jc w:val="both"/>
      </w:pPr>
      <w:r w:rsidRPr="000155A3">
        <w:t>2.3.1. Результатом предоставления муниципальной услуги является принятое ОМСУ решение о согласовании проведения переустройства и (или) перепланировки помещения в многоквартирном доме, либо решение об отказе в согласовании проведения переустройства и (или) перепланировки помещения в многоквартирном доме.</w:t>
      </w:r>
    </w:p>
    <w:p w14:paraId="44E051F5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2.3.2. Результат предоставления муниципальной услуги может быть получен:</w:t>
      </w:r>
    </w:p>
    <w:p w14:paraId="6CB506AF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в уполномоченном органе местного самоуправления на бумажном носителе при личном обращении;</w:t>
      </w:r>
    </w:p>
    <w:p w14:paraId="77CE49E1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обращении;</w:t>
      </w:r>
    </w:p>
    <w:p w14:paraId="3FF52291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14:paraId="3A3BE8D2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на ЕПГУ, РПГУ, в том числе в форме электронного документа, подписанного электронной подписью.</w:t>
      </w:r>
    </w:p>
    <w:p w14:paraId="275F9975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98ED6D4" w14:textId="77777777" w:rsidR="00C15C39" w:rsidRPr="000155A3" w:rsidRDefault="00C15C39" w:rsidP="00C15C3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2.4. Срок предоставления муниципальной услуги</w:t>
      </w:r>
    </w:p>
    <w:p w14:paraId="17D434C5" w14:textId="77777777" w:rsidR="00C15C39" w:rsidRPr="000155A3" w:rsidRDefault="00C15C39" w:rsidP="00C15C3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F9346B" w14:textId="77777777" w:rsidR="00C15C39" w:rsidRPr="000155A3" w:rsidRDefault="0063310A" w:rsidP="00C15C39">
      <w:pPr>
        <w:tabs>
          <w:tab w:val="left" w:pos="3525"/>
        </w:tabs>
        <w:ind w:firstLine="1134"/>
        <w:jc w:val="both"/>
      </w:pPr>
      <w:r w:rsidRPr="000155A3">
        <w:t>Срок предоставления муниципальной услуги – не более 45 календарных дней с даты приема заявления и прилагаемых к нему документов, поступившего в ОМСУ.</w:t>
      </w:r>
    </w:p>
    <w:p w14:paraId="6D5CD851" w14:textId="77777777" w:rsidR="0063310A" w:rsidRPr="000155A3" w:rsidRDefault="0063310A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1DE38766" w14:textId="77777777" w:rsidR="0063310A" w:rsidRPr="000155A3" w:rsidRDefault="0063310A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3CCE2427" w14:textId="77777777" w:rsidR="0063310A" w:rsidRPr="000155A3" w:rsidRDefault="0063310A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B4DCCAD" w14:textId="77777777" w:rsidR="0063310A" w:rsidRPr="000155A3" w:rsidRDefault="0063310A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настоящего административного регламента.</w:t>
      </w:r>
    </w:p>
    <w:p w14:paraId="02B1E0E4" w14:textId="77777777" w:rsidR="00955373" w:rsidRPr="000155A3" w:rsidRDefault="00955373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0D4EB6" w14:textId="77777777" w:rsidR="000155A3" w:rsidRDefault="00955373" w:rsidP="009553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2.5. Нормативные правовые акты, регулирующие </w:t>
      </w:r>
    </w:p>
    <w:p w14:paraId="02918BB1" w14:textId="77777777" w:rsidR="00955373" w:rsidRPr="000155A3" w:rsidRDefault="00955373" w:rsidP="009553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</w:p>
    <w:p w14:paraId="24A8BB2D" w14:textId="77777777" w:rsidR="00955373" w:rsidRPr="000155A3" w:rsidRDefault="00955373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2177D3" w14:textId="77777777" w:rsidR="008209C4" w:rsidRPr="000155A3" w:rsidRDefault="008209C4" w:rsidP="008209C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нормативно-правовыми актами:</w:t>
      </w:r>
    </w:p>
    <w:p w14:paraId="36FEDFA0" w14:textId="77777777" w:rsidR="008209C4" w:rsidRPr="000155A3" w:rsidRDefault="008209C4" w:rsidP="008209C4">
      <w:pPr>
        <w:autoSpaceDE w:val="0"/>
        <w:autoSpaceDN w:val="0"/>
        <w:adjustRightInd w:val="0"/>
        <w:ind w:firstLine="1134"/>
        <w:jc w:val="both"/>
      </w:pPr>
      <w:r w:rsidRPr="000155A3">
        <w:t xml:space="preserve">- Федеральным </w:t>
      </w:r>
      <w:hyperlink r:id="rId12" w:history="1">
        <w:r w:rsidRPr="000155A3">
          <w:rPr>
            <w:color w:val="0000FF"/>
          </w:rPr>
          <w:t>законом</w:t>
        </w:r>
      </w:hyperlink>
      <w:r w:rsidRPr="000155A3">
        <w:t xml:space="preserve"> РФ от 06.10.2003 N 131-ФЗ «Об общих принципах организации местного самоуправления в Российской Федерации» («Российская газета»,             N 202, 08.10.2003);</w:t>
      </w:r>
    </w:p>
    <w:p w14:paraId="6AD5CE45" w14:textId="77777777" w:rsidR="008209C4" w:rsidRPr="000155A3" w:rsidRDefault="008209C4" w:rsidP="008209C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3" w:history="1">
        <w:r w:rsidRPr="000155A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РФ от 29 декабря 2004 г. N 188 («Российская газета»,          N 1, 12.01.2005);</w:t>
      </w:r>
    </w:p>
    <w:p w14:paraId="27572268" w14:textId="77777777" w:rsidR="008209C4" w:rsidRPr="000155A3" w:rsidRDefault="008209C4" w:rsidP="008209C4">
      <w:pPr>
        <w:autoSpaceDE w:val="0"/>
        <w:autoSpaceDN w:val="0"/>
        <w:adjustRightInd w:val="0"/>
        <w:ind w:firstLine="1134"/>
        <w:jc w:val="both"/>
      </w:pPr>
      <w:r w:rsidRPr="000155A3">
        <w:t xml:space="preserve">- Федеральным </w:t>
      </w:r>
      <w:hyperlink r:id="rId14" w:history="1">
        <w:r w:rsidRPr="000155A3">
          <w:rPr>
            <w:color w:val="0000FF"/>
          </w:rPr>
          <w:t>законом</w:t>
        </w:r>
      </w:hyperlink>
      <w:r w:rsidRPr="000155A3">
        <w:t xml:space="preserve"> от 27.07.2010 N 210-ФЗ «Об организации предоставления государственных и муниципальных услуг» (первоначальный текст </w:t>
      </w:r>
      <w:r w:rsidRPr="000155A3">
        <w:lastRenderedPageBreak/>
        <w:t xml:space="preserve">документа опубликован в сборнике «Собрание законодательства РФ», 02.08.2010, N 31, статья 4179, «Российская газета», N 168, 30.07.2010); </w:t>
      </w:r>
    </w:p>
    <w:p w14:paraId="54CFB4A4" w14:textId="77777777" w:rsidR="008209C4" w:rsidRPr="000155A3" w:rsidRDefault="008209C4" w:rsidP="008209C4">
      <w:pPr>
        <w:autoSpaceDE w:val="0"/>
        <w:autoSpaceDN w:val="0"/>
        <w:adjustRightInd w:val="0"/>
        <w:ind w:firstLine="1134"/>
        <w:jc w:val="both"/>
      </w:pPr>
      <w:r w:rsidRPr="000155A3">
        <w:t xml:space="preserve">- Градостроительным </w:t>
      </w:r>
      <w:hyperlink r:id="rId15" w:history="1">
        <w:r w:rsidRPr="000155A3">
          <w:rPr>
            <w:color w:val="0000FF"/>
          </w:rPr>
          <w:t>кодексом</w:t>
        </w:r>
      </w:hyperlink>
      <w:r w:rsidRPr="000155A3">
        <w:t xml:space="preserve"> Российской Федерации от 29.12.2004 N 190-ФЗ (первоначальный текст документа опубликован в газете «Российская газета», N 290, 30.12.2004, в сборнике «Собрание законодательства РФ», 03.01.2005, N 1 (часть 1), ст. 16);</w:t>
      </w:r>
    </w:p>
    <w:p w14:paraId="3F51CEA5" w14:textId="77777777" w:rsidR="008209C4" w:rsidRPr="000155A3" w:rsidRDefault="008209C4" w:rsidP="008209C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0155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газета», N 184, 22.08.2006);</w:t>
      </w:r>
    </w:p>
    <w:p w14:paraId="40716C54" w14:textId="77777777" w:rsidR="008209C4" w:rsidRPr="000155A3" w:rsidRDefault="008209C4" w:rsidP="008209C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0155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Правительства РФ от 28.04.2005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N 95, 06.05.2005);</w:t>
      </w:r>
    </w:p>
    <w:p w14:paraId="5A55AAEE" w14:textId="77777777" w:rsidR="008209C4" w:rsidRPr="000155A3" w:rsidRDefault="008209C4" w:rsidP="008209C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0155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N 170 «Об утверждении Правил и норм технической эксплуатации жилищного фонда» («Российская газета», N 214, 23.10.2003);</w:t>
      </w:r>
    </w:p>
    <w:p w14:paraId="238B5331" w14:textId="77777777" w:rsidR="008209C4" w:rsidRPr="000155A3" w:rsidRDefault="008209C4" w:rsidP="008209C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Уставом муниципального образования «Холмский городской округ» принятым решением Собрания муниципального образования «Холмский городской округ» от 06.03.2013 №52/4-878;</w:t>
      </w:r>
    </w:p>
    <w:p w14:paraId="33033367" w14:textId="77777777" w:rsidR="008209C4" w:rsidRPr="000155A3" w:rsidRDefault="008209C4" w:rsidP="008209C4">
      <w:pPr>
        <w:autoSpaceDE w:val="0"/>
        <w:autoSpaceDN w:val="0"/>
        <w:adjustRightInd w:val="0"/>
        <w:ind w:firstLine="1134"/>
        <w:jc w:val="both"/>
      </w:pPr>
      <w:r w:rsidRPr="000155A3">
        <w:t>- настоящим административным регламентом.</w:t>
      </w:r>
    </w:p>
    <w:p w14:paraId="1CD7BD87" w14:textId="77777777" w:rsidR="008209C4" w:rsidRPr="000155A3" w:rsidRDefault="008209C4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B8EA5FB" w14:textId="77777777" w:rsidR="008209C4" w:rsidRPr="000155A3" w:rsidRDefault="008209C4" w:rsidP="008209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2.6. Исчерпывающий перечень документов,</w:t>
      </w:r>
    </w:p>
    <w:p w14:paraId="4A826207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необходимых в соответствии с законодательными</w:t>
      </w:r>
    </w:p>
    <w:p w14:paraId="06F78A34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</w:p>
    <w:p w14:paraId="617D9054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муниципальной услуги, с разделением</w:t>
      </w:r>
    </w:p>
    <w:p w14:paraId="2916E37F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</w:p>
    <w:p w14:paraId="6E225813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</w:p>
    <w:p w14:paraId="3699C20C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</w:p>
    <w:p w14:paraId="43B604A0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14:paraId="38DC45CB" w14:textId="77777777" w:rsidR="008209C4" w:rsidRPr="000155A3" w:rsidRDefault="008209C4" w:rsidP="0082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14:paraId="756E4426" w14:textId="77777777" w:rsidR="008209C4" w:rsidRPr="000155A3" w:rsidRDefault="008209C4" w:rsidP="0063310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23969FB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14:paraId="0FA3858C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В целях проведения переустройства и (или) перепланировки помещения в многоквартирном доме заявитель предоставляет в </w:t>
      </w:r>
      <w:r w:rsidR="005A7316" w:rsidRPr="000155A3">
        <w:rPr>
          <w:rFonts w:ascii="Times New Roman" w:hAnsi="Times New Roman" w:cs="Times New Roman"/>
          <w:sz w:val="24"/>
          <w:szCs w:val="24"/>
        </w:rPr>
        <w:t>ОМСУ:</w:t>
      </w:r>
    </w:p>
    <w:p w14:paraId="0F470AA7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1) 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</w:t>
      </w:r>
      <w:r w:rsidR="001F1FDB">
        <w:rPr>
          <w:rFonts w:ascii="Times New Roman" w:hAnsi="Times New Roman" w:cs="Times New Roman"/>
          <w:sz w:val="24"/>
          <w:szCs w:val="24"/>
        </w:rPr>
        <w:t>1</w:t>
      </w:r>
      <w:r w:rsidRPr="000155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  <w:bookmarkStart w:id="2" w:name="Par96"/>
      <w:bookmarkEnd w:id="2"/>
    </w:p>
    <w:p w14:paraId="33706463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0155A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0155A3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79C7FAE2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>помещению части общего имущества в многоквартирном доме;</w:t>
      </w:r>
    </w:p>
    <w:p w14:paraId="07F0B6E7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4) протокол общего собрания собственников помещений в многоквартирном</w:t>
      </w:r>
      <w:r w:rsidRPr="000155A3">
        <w:rPr>
          <w:rFonts w:ascii="Times New Roman" w:hAnsi="Times New Roman" w:cs="Times New Roman"/>
          <w:sz w:val="24"/>
          <w:szCs w:val="24"/>
        </w:rPr>
        <w:br/>
        <w:t>доме о согласии всех собственников помещений в многоквартирном доме, в случае</w:t>
      </w:r>
      <w:r w:rsidRPr="000155A3">
        <w:rPr>
          <w:rFonts w:ascii="Times New Roman" w:hAnsi="Times New Roman" w:cs="Times New Roman"/>
          <w:sz w:val="24"/>
          <w:szCs w:val="24"/>
        </w:rPr>
        <w:br/>
        <w:t>если переустройство и (или) перепланировка помещения в многоквартирном доме</w:t>
      </w:r>
      <w:r w:rsidRPr="000155A3">
        <w:rPr>
          <w:rFonts w:ascii="Times New Roman" w:hAnsi="Times New Roman" w:cs="Times New Roman"/>
          <w:sz w:val="24"/>
          <w:szCs w:val="24"/>
        </w:rPr>
        <w:br/>
        <w:t>невозможны без присоединения к данному помещению части общего имущества в</w:t>
      </w:r>
      <w:r w:rsidRPr="000155A3">
        <w:rPr>
          <w:rFonts w:ascii="Times New Roman" w:hAnsi="Times New Roman" w:cs="Times New Roman"/>
          <w:sz w:val="24"/>
          <w:szCs w:val="24"/>
        </w:rPr>
        <w:br/>
        <w:t>многоквартирном доме;</w:t>
      </w:r>
      <w:bookmarkStart w:id="3" w:name="Par98"/>
      <w:bookmarkEnd w:id="3"/>
    </w:p>
    <w:p w14:paraId="38A566B4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5) технический паспорт переустраиваемого и (или) перепланируемого помещения в многоквартирном доме;</w:t>
      </w:r>
    </w:p>
    <w:p w14:paraId="3C61D65E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155A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0155A3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106998DC" w14:textId="77777777" w:rsidR="00B6618E" w:rsidRPr="000155A3" w:rsidRDefault="00B6618E" w:rsidP="00B6618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0155A3">
        <w:rPr>
          <w:rFonts w:ascii="Times New Roman" w:hAnsi="Times New Roman" w:cs="Times New Roman"/>
          <w:sz w:val="24"/>
          <w:szCs w:val="24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3E19F90D" w14:textId="77777777" w:rsidR="009B29EF" w:rsidRPr="000155A3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данных,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05744C5B" w14:textId="77777777" w:rsidR="009B29EF" w:rsidRPr="000155A3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14:paraId="59A1F05C" w14:textId="77777777" w:rsidR="009B29EF" w:rsidRPr="000155A3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348EE731" w14:textId="77777777" w:rsidR="009B29EF" w:rsidRPr="000155A3" w:rsidRDefault="009B29EF" w:rsidP="009B29EF">
      <w:pPr>
        <w:autoSpaceDE w:val="0"/>
        <w:autoSpaceDN w:val="0"/>
        <w:adjustRightInd w:val="0"/>
        <w:ind w:firstLine="1134"/>
        <w:jc w:val="both"/>
      </w:pPr>
      <w:r w:rsidRPr="000155A3">
        <w:t xml:space="preserve">2.6.2. </w:t>
      </w:r>
      <w:r w:rsidRPr="000155A3">
        <w:rPr>
          <w:rStyle w:val="ConsPlusNormal0"/>
          <w:rFonts w:ascii="Times New Roman" w:eastAsia="Calibri" w:hAnsi="Times New Roman" w:cs="Times New Roman"/>
        </w:rPr>
        <w:t>Документы, подтверждающие полномочия представителя заявителя.</w:t>
      </w:r>
    </w:p>
    <w:p w14:paraId="6948209C" w14:textId="77777777" w:rsidR="009B29EF" w:rsidRPr="000155A3" w:rsidRDefault="009B29EF" w:rsidP="009B29EF">
      <w:pPr>
        <w:autoSpaceDE w:val="0"/>
        <w:autoSpaceDN w:val="0"/>
        <w:adjustRightInd w:val="0"/>
        <w:ind w:firstLine="1134"/>
        <w:jc w:val="both"/>
      </w:pPr>
      <w:r w:rsidRPr="000155A3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0F17EA66" w14:textId="77777777" w:rsidR="009B29EF" w:rsidRPr="000155A3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При подаче заявления законным представителем несовершеннолетнего заявителя к такому заявлению необходимо приложить свидетельство о рождении несовершеннолетнего, в случае установления над несовершеннолетние опеки (попечительства) также представляется акт органа опеки и попечительства о назначении опеки (попечительства). </w:t>
      </w:r>
    </w:p>
    <w:p w14:paraId="238809D9" w14:textId="77777777" w:rsidR="009B29EF" w:rsidRPr="000155A3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При подаче заявления законным представителем признанного недееспособным совершеннолетнего гражданина к такому заявлению необходимо приложить акт органа опеки и попечительства о назначении опеки. </w:t>
      </w:r>
    </w:p>
    <w:p w14:paraId="34EE858D" w14:textId="77777777" w:rsidR="009B29EF" w:rsidRPr="000155A3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 подаче заявления законным представителем совершеннолетнего гражданина, ограниченного судом в дееспособности, к такому заявлению необходимо приложить акт органа опеки и попечительства о назначении попечительства.</w:t>
      </w:r>
    </w:p>
    <w:p w14:paraId="3D864325" w14:textId="77777777" w:rsidR="009B29EF" w:rsidRDefault="009B29EF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4"/>
      <w:bookmarkEnd w:id="5"/>
      <w:r w:rsidRPr="000155A3">
        <w:rPr>
          <w:rFonts w:ascii="Times New Roman" w:hAnsi="Times New Roman" w:cs="Times New Roman"/>
          <w:sz w:val="24"/>
          <w:szCs w:val="24"/>
        </w:rPr>
        <w:t xml:space="preserve">2.6.3.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155A3">
          <w:rPr>
            <w:rFonts w:ascii="Times New Roman" w:hAnsi="Times New Roman" w:cs="Times New Roman"/>
            <w:sz w:val="24"/>
            <w:szCs w:val="24"/>
          </w:rPr>
          <w:t>подпунктах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155A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155A3">
          <w:rPr>
            <w:rFonts w:ascii="Times New Roman" w:hAnsi="Times New Roman" w:cs="Times New Roman"/>
            <w:sz w:val="24"/>
            <w:szCs w:val="24"/>
          </w:rPr>
          <w:t>7 пункта 2.6.1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, а также в случае, если право на переустраиваемое и (или) </w:t>
      </w:r>
      <w:proofErr w:type="spellStart"/>
      <w:r w:rsidRPr="000155A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0155A3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14:paraId="62CAC2DF" w14:textId="77777777" w:rsidR="008F4240" w:rsidRPr="000155A3" w:rsidRDefault="008F4240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2.6.4.</w:t>
      </w:r>
      <w:r w:rsidRPr="008F4240">
        <w:t xml:space="preserve"> </w:t>
      </w:r>
      <w:r w:rsidRPr="008F4240">
        <w:rPr>
          <w:rFonts w:ascii="Times New Roman" w:hAnsi="Times New Roman" w:cs="Times New Roman"/>
          <w:sz w:val="24"/>
          <w:szCs w:val="24"/>
        </w:rPr>
        <w:t xml:space="preserve">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2.6.1</w:t>
      </w:r>
      <w:r w:rsidRPr="008F4240">
        <w:rPr>
          <w:rFonts w:ascii="Times New Roman" w:hAnsi="Times New Roman" w:cs="Times New Roman"/>
          <w:sz w:val="24"/>
          <w:szCs w:val="24"/>
        </w:rPr>
        <w:t xml:space="preserve"> и 2.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8F4240">
        <w:rPr>
          <w:rFonts w:ascii="Times New Roman" w:hAnsi="Times New Roman" w:cs="Times New Roman"/>
          <w:sz w:val="24"/>
          <w:szCs w:val="24"/>
        </w:rPr>
        <w:t xml:space="preserve"> настоящей статьи. Заявителю выдается расписка в получении от заявителя документов с указанием их перечня и даты их получения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8F4240">
        <w:rPr>
          <w:rFonts w:ascii="Times New Roman" w:hAnsi="Times New Roman" w:cs="Times New Roman"/>
          <w:sz w:val="24"/>
          <w:szCs w:val="24"/>
        </w:rPr>
        <w:t xml:space="preserve">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14:paraId="17A2DC73" w14:textId="77777777" w:rsidR="005A7316" w:rsidRPr="000155A3" w:rsidRDefault="005A7316" w:rsidP="005A731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2.6.</w:t>
      </w:r>
      <w:r w:rsidR="008F4240">
        <w:rPr>
          <w:rFonts w:ascii="Times New Roman" w:hAnsi="Times New Roman" w:cs="Times New Roman"/>
          <w:sz w:val="24"/>
          <w:szCs w:val="24"/>
        </w:rPr>
        <w:t>5</w:t>
      </w:r>
      <w:r w:rsidRPr="000155A3">
        <w:rPr>
          <w:rFonts w:ascii="Times New Roman" w:hAnsi="Times New Roman" w:cs="Times New Roman"/>
          <w:sz w:val="24"/>
          <w:szCs w:val="24"/>
        </w:rPr>
        <w:t xml:space="preserve">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155A3">
          <w:rPr>
            <w:rFonts w:ascii="Times New Roman" w:hAnsi="Times New Roman" w:cs="Times New Roman"/>
            <w:sz w:val="24"/>
            <w:szCs w:val="24"/>
          </w:rPr>
          <w:t>подпунктах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155A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155A3">
          <w:rPr>
            <w:rFonts w:ascii="Times New Roman" w:hAnsi="Times New Roman" w:cs="Times New Roman"/>
            <w:sz w:val="24"/>
            <w:szCs w:val="24"/>
          </w:rPr>
          <w:t>7 пункта 2.6.1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запрашиваются ОМСУ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5DEFEFC8" w14:textId="77777777" w:rsidR="005A7316" w:rsidRPr="000155A3" w:rsidRDefault="005A7316" w:rsidP="005A731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ОМСУ,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2.6.3 настоящего административного регламента.</w:t>
      </w:r>
    </w:p>
    <w:p w14:paraId="58CEBAD9" w14:textId="77777777" w:rsidR="005A7316" w:rsidRPr="000155A3" w:rsidRDefault="005A7316" w:rsidP="005A731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По межведомственным запросам ОМСУ,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DE305F4" w14:textId="77777777" w:rsidR="005A7316" w:rsidRPr="000155A3" w:rsidRDefault="005A7316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968236D" w14:textId="77777777" w:rsidR="005A7316" w:rsidRPr="000155A3" w:rsidRDefault="005A7316" w:rsidP="005A731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2.7. Исчерпывающий перечень</w:t>
      </w:r>
    </w:p>
    <w:p w14:paraId="0B23F8DF" w14:textId="77777777" w:rsidR="005A7316" w:rsidRPr="000155A3" w:rsidRDefault="005A7316" w:rsidP="005A731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оснований для отказа в приеме документов,</w:t>
      </w:r>
    </w:p>
    <w:p w14:paraId="7E0F488B" w14:textId="77777777" w:rsidR="005A7316" w:rsidRPr="000155A3" w:rsidRDefault="005A7316" w:rsidP="005A731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необходимых для предоставления муниципальной услуги</w:t>
      </w:r>
    </w:p>
    <w:p w14:paraId="2B5EEBEB" w14:textId="77777777" w:rsidR="005A7316" w:rsidRPr="000155A3" w:rsidRDefault="005A7316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8D4DBE" w14:textId="77777777" w:rsidR="00CD115F" w:rsidRPr="00134550" w:rsidRDefault="00CD115F" w:rsidP="00CD115F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4550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</w:t>
      </w:r>
    </w:p>
    <w:p w14:paraId="0EEC54C8" w14:textId="77777777" w:rsidR="00813A47" w:rsidRPr="000155A3" w:rsidRDefault="00813A47" w:rsidP="009B29E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B7D3FB8" w14:textId="77777777" w:rsidR="00813A47" w:rsidRPr="000155A3" w:rsidRDefault="00813A47" w:rsidP="00813A47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2.8. Исчерпывающий перечень оснований</w:t>
      </w:r>
    </w:p>
    <w:p w14:paraId="2F023F20" w14:textId="77777777" w:rsidR="00813A47" w:rsidRPr="000155A3" w:rsidRDefault="00813A47" w:rsidP="00813A4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для приостановления предоставления муниципальной услуги</w:t>
      </w:r>
    </w:p>
    <w:p w14:paraId="043C7AD5" w14:textId="77777777" w:rsidR="00813A47" w:rsidRPr="000155A3" w:rsidRDefault="00813A47" w:rsidP="00813A4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или отказа в предоставлении муниципальной услуги</w:t>
      </w:r>
    </w:p>
    <w:p w14:paraId="1F40E671" w14:textId="77777777" w:rsidR="00813A47" w:rsidRPr="000155A3" w:rsidRDefault="00813A47" w:rsidP="00813A4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7D54536" w14:textId="77777777" w:rsidR="00813A47" w:rsidRPr="000155A3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BCCD905" w14:textId="77777777" w:rsidR="00813A47" w:rsidRPr="000155A3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ОМСУ отказывает в предоставлении муниципальной услуги в случае, если:</w:t>
      </w:r>
    </w:p>
    <w:p w14:paraId="2CAE7BB2" w14:textId="77777777" w:rsidR="00813A47" w:rsidRPr="000155A3" w:rsidRDefault="00813A47" w:rsidP="00813A47">
      <w:pPr>
        <w:pStyle w:val="ConsPlusNormal"/>
        <w:numPr>
          <w:ilvl w:val="0"/>
          <w:numId w:val="8"/>
        </w:numPr>
        <w:adjustRightInd w:val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155A3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обязанность по представлению которых, с учетом пункта 2.6.4. настоящего административного регламента, возложена на заявителя;</w:t>
      </w:r>
    </w:p>
    <w:p w14:paraId="3CCC1E47" w14:textId="77777777" w:rsidR="00813A47" w:rsidRPr="000155A3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2) поступления в ОМСУ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155A3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7DB24F9F" w14:textId="77777777" w:rsidR="00813A47" w:rsidRPr="000155A3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0E1E0E" w:rsidRPr="000155A3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0155A3">
        <w:rPr>
          <w:rFonts w:ascii="Times New Roman" w:hAnsi="Times New Roman" w:cs="Times New Roman"/>
          <w:sz w:val="24"/>
          <w:szCs w:val="24"/>
        </w:rPr>
        <w:t xml:space="preserve"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155A3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3CA5920E" w14:textId="77777777" w:rsidR="00813A47" w:rsidRPr="000155A3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3) представления документов в ненадлежащий орган;</w:t>
      </w:r>
    </w:p>
    <w:p w14:paraId="36E0F056" w14:textId="77777777" w:rsidR="00813A47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6E70F77E" w14:textId="77777777" w:rsidR="006A303A" w:rsidRDefault="006A303A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303A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</w:t>
      </w:r>
      <w:r>
        <w:rPr>
          <w:rFonts w:ascii="Times New Roman" w:hAnsi="Times New Roman" w:cs="Times New Roman"/>
          <w:sz w:val="24"/>
          <w:szCs w:val="24"/>
        </w:rPr>
        <w:t>пунктами 1, 2, 3, 4 подраздела 2.8</w:t>
      </w:r>
      <w:r w:rsidRPr="006A303A">
        <w:rPr>
          <w:rFonts w:ascii="Times New Roman" w:hAnsi="Times New Roman" w:cs="Times New Roman"/>
          <w:sz w:val="24"/>
          <w:szCs w:val="24"/>
        </w:rPr>
        <w:t>.</w:t>
      </w:r>
    </w:p>
    <w:p w14:paraId="7ED39E52" w14:textId="77777777" w:rsidR="00813A47" w:rsidRPr="000155A3" w:rsidRDefault="00813A47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155A3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0155A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0E1E0E" w:rsidRPr="000155A3">
        <w:rPr>
          <w:rFonts w:ascii="Times New Roman" w:hAnsi="Times New Roman" w:cs="Times New Roman"/>
          <w:sz w:val="24"/>
          <w:szCs w:val="24"/>
        </w:rPr>
        <w:t>.</w:t>
      </w:r>
    </w:p>
    <w:p w14:paraId="176DB23E" w14:textId="77777777" w:rsidR="000E1E0E" w:rsidRPr="000155A3" w:rsidRDefault="000E1E0E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5BB123" w14:textId="77777777" w:rsidR="000E1E0E" w:rsidRPr="000155A3" w:rsidRDefault="000E1E0E" w:rsidP="00D5288D">
      <w:pPr>
        <w:pStyle w:val="ConsPlusTitle"/>
        <w:spacing w:before="240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 xml:space="preserve">2.9. Перечень </w:t>
      </w:r>
      <w:r w:rsidR="00D5288D" w:rsidRPr="000155A3">
        <w:rPr>
          <w:rFonts w:ascii="Times New Roman" w:hAnsi="Times New Roman" w:cs="Times New Roman"/>
          <w:b w:val="0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6A789E4" w14:textId="77777777" w:rsidR="000E1E0E" w:rsidRPr="000155A3" w:rsidRDefault="000E1E0E" w:rsidP="00813A4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461EB89" w14:textId="77777777" w:rsidR="00D5288D" w:rsidRPr="000155A3" w:rsidRDefault="00D5288D" w:rsidP="00D5288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14:paraId="7B95BC56" w14:textId="77777777" w:rsidR="00D5288D" w:rsidRPr="000155A3" w:rsidRDefault="00D5288D" w:rsidP="00D5288D">
      <w:pPr>
        <w:pStyle w:val="ConsPlusNormal"/>
        <w:numPr>
          <w:ilvl w:val="0"/>
          <w:numId w:val="9"/>
        </w:numPr>
        <w:adjustRightInd w:val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3A6719B7" w14:textId="77777777" w:rsidR="00D5288D" w:rsidRPr="000155A3" w:rsidRDefault="00D5288D" w:rsidP="00D5288D">
      <w:pPr>
        <w:pStyle w:val="ConsPlusNormal"/>
        <w:numPr>
          <w:ilvl w:val="0"/>
          <w:numId w:val="9"/>
        </w:numPr>
        <w:adjustRightInd w:val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14:paraId="20525FAB" w14:textId="77777777" w:rsidR="00D5288D" w:rsidRPr="000155A3" w:rsidRDefault="00D5288D" w:rsidP="00D5288D">
      <w:pPr>
        <w:pStyle w:val="ConsPlusNormal"/>
        <w:numPr>
          <w:ilvl w:val="0"/>
          <w:numId w:val="9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155A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0155A3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14:paraId="132CE2F7" w14:textId="77777777" w:rsidR="00D5288D" w:rsidRPr="000155A3" w:rsidRDefault="00D5288D" w:rsidP="00D5288D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C0BC7EA" w14:textId="77777777" w:rsidR="00D5288D" w:rsidRPr="000155A3" w:rsidRDefault="00D5288D" w:rsidP="00D5288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2.10. Порядок, размер и основания взимания</w:t>
      </w:r>
    </w:p>
    <w:p w14:paraId="2B013FF7" w14:textId="77777777" w:rsidR="00D5288D" w:rsidRPr="000155A3" w:rsidRDefault="00D5288D" w:rsidP="00D528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государственной пошлины или иной платы,</w:t>
      </w:r>
    </w:p>
    <w:p w14:paraId="69FFA60B" w14:textId="77777777" w:rsidR="00D5288D" w:rsidRPr="000155A3" w:rsidRDefault="00D5288D" w:rsidP="00D528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взимаемой за предоставление муниципальной услуги</w:t>
      </w:r>
    </w:p>
    <w:p w14:paraId="0F91E07F" w14:textId="77777777" w:rsidR="00D5288D" w:rsidRPr="000155A3" w:rsidRDefault="00D5288D" w:rsidP="00D528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6A5E1C36" w14:textId="77777777" w:rsidR="0003257D" w:rsidRPr="000155A3" w:rsidRDefault="0003257D" w:rsidP="00D528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6D26AC" w14:textId="77777777" w:rsidR="00B74C84" w:rsidRPr="000155A3" w:rsidRDefault="0003257D" w:rsidP="00B74C84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lastRenderedPageBreak/>
        <w:t xml:space="preserve">2.11. Порядок, размер и основание взимание платы за </w:t>
      </w:r>
    </w:p>
    <w:p w14:paraId="71717344" w14:textId="77777777" w:rsidR="0003257D" w:rsidRPr="000155A3" w:rsidRDefault="0003257D" w:rsidP="00B74C84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предоставление услуг, которые являются необходимыми и обязательными для преодоления муниципальной услуги</w:t>
      </w:r>
      <w:r w:rsidR="00B74C84" w:rsidRPr="000155A3">
        <w:rPr>
          <w:rFonts w:ascii="Times New Roman" w:hAnsi="Times New Roman" w:cs="Times New Roman"/>
          <w:b w:val="0"/>
        </w:rPr>
        <w:t>, включая информацию о методике расчета размера такой платы</w:t>
      </w:r>
    </w:p>
    <w:p w14:paraId="285FEF4A" w14:textId="77777777" w:rsidR="00802FB5" w:rsidRPr="000155A3" w:rsidRDefault="00802FB5" w:rsidP="00802FB5">
      <w:pPr>
        <w:pStyle w:val="ConsPlusNormal"/>
        <w:spacing w:before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14:paraId="036BBFD4" w14:textId="77777777" w:rsidR="00AF6B9B" w:rsidRPr="000155A3" w:rsidRDefault="00AF6B9B" w:rsidP="00AF6B9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14:paraId="57AAE89A" w14:textId="77777777" w:rsidR="00AF6B9B" w:rsidRPr="000155A3" w:rsidRDefault="00AF6B9B" w:rsidP="00AF6B9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2.12. Максимальный срок ожидания в очереди при подаче</w:t>
      </w:r>
    </w:p>
    <w:p w14:paraId="52AA4BD0" w14:textId="77777777" w:rsidR="00AF6B9B" w:rsidRPr="000155A3" w:rsidRDefault="00AF6B9B" w:rsidP="00AF6B9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заявления о предоставлении муниципальной услуги</w:t>
      </w:r>
    </w:p>
    <w:p w14:paraId="6A2B4BAB" w14:textId="77777777" w:rsidR="00AF6B9B" w:rsidRPr="000155A3" w:rsidRDefault="00AF6B9B" w:rsidP="00AF6B9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и при получении результата предоставления</w:t>
      </w:r>
    </w:p>
    <w:p w14:paraId="1A02C88C" w14:textId="77777777" w:rsidR="00AF6B9B" w:rsidRPr="000155A3" w:rsidRDefault="00AF6B9B" w:rsidP="00AF6B9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муниципальной услуги</w:t>
      </w:r>
    </w:p>
    <w:p w14:paraId="77D46C23" w14:textId="77777777" w:rsidR="00AF6B9B" w:rsidRPr="000155A3" w:rsidRDefault="00AF6B9B" w:rsidP="00AF6B9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B456D48" w14:textId="77777777" w:rsidR="00AF6B9B" w:rsidRPr="000155A3" w:rsidRDefault="00AF6B9B" w:rsidP="00AF6B9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 w14:paraId="217E32A8" w14:textId="77777777" w:rsidR="00AF6B9B" w:rsidRPr="000155A3" w:rsidRDefault="00AF6B9B" w:rsidP="00AF6B9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6A2629" w14:textId="77777777" w:rsidR="00AF6B9B" w:rsidRPr="000155A3" w:rsidRDefault="00AF6B9B" w:rsidP="00AF6B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2.13. Срок и порядок регистрации заявления заявителя</w:t>
      </w:r>
    </w:p>
    <w:p w14:paraId="60469F2D" w14:textId="77777777" w:rsidR="00AF6B9B" w:rsidRPr="000155A3" w:rsidRDefault="00AF6B9B" w:rsidP="00AF6B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14:paraId="1055689A" w14:textId="77777777" w:rsidR="00AF6B9B" w:rsidRPr="000155A3" w:rsidRDefault="00AF6B9B" w:rsidP="00AF6B9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79AA66D" w14:textId="77777777" w:rsidR="00AF6B9B" w:rsidRPr="000155A3" w:rsidRDefault="00AF6B9B" w:rsidP="001F1FD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представленное заявителем лично</w:t>
      </w:r>
      <w:r w:rsidR="00090C43" w:rsidRPr="000155A3">
        <w:rPr>
          <w:rFonts w:ascii="Times New Roman" w:hAnsi="Times New Roman" w:cs="Times New Roman"/>
          <w:sz w:val="24"/>
          <w:szCs w:val="24"/>
        </w:rPr>
        <w:t>,</w:t>
      </w:r>
      <w:r w:rsidRPr="000155A3">
        <w:rPr>
          <w:rFonts w:ascii="Times New Roman" w:hAnsi="Times New Roman" w:cs="Times New Roman"/>
          <w:sz w:val="24"/>
          <w:szCs w:val="24"/>
        </w:rPr>
        <w:t xml:space="preserve"> либо его представителем, регистрируется </w:t>
      </w:r>
      <w:r w:rsidR="00090C43" w:rsidRPr="000155A3">
        <w:rPr>
          <w:rFonts w:ascii="Times New Roman" w:hAnsi="Times New Roman" w:cs="Times New Roman"/>
          <w:sz w:val="24"/>
          <w:szCs w:val="24"/>
        </w:rPr>
        <w:t>ОМСУ</w:t>
      </w:r>
      <w:r w:rsidRPr="000155A3">
        <w:rPr>
          <w:rFonts w:ascii="Times New Roman" w:hAnsi="Times New Roman" w:cs="Times New Roman"/>
          <w:sz w:val="24"/>
          <w:szCs w:val="24"/>
        </w:rPr>
        <w:t xml:space="preserve"> в течение 1 рабочего дня с даты поступления такого заявления.</w:t>
      </w:r>
    </w:p>
    <w:p w14:paraId="42EF6C34" w14:textId="77777777" w:rsidR="00AF6B9B" w:rsidRPr="000155A3" w:rsidRDefault="00AF6B9B" w:rsidP="001F1FD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 w:rsidR="00090C43" w:rsidRPr="000155A3">
        <w:rPr>
          <w:rFonts w:ascii="Times New Roman" w:hAnsi="Times New Roman" w:cs="Times New Roman"/>
          <w:sz w:val="24"/>
          <w:szCs w:val="24"/>
        </w:rPr>
        <w:t>ОМСУ</w:t>
      </w:r>
      <w:r w:rsidRPr="000155A3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14:paraId="7616E11A" w14:textId="77777777" w:rsidR="00AF6B9B" w:rsidRPr="000155A3" w:rsidRDefault="00AF6B9B" w:rsidP="001F1FD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ЕПГУ, РПГУ регистрируется </w:t>
      </w:r>
      <w:r w:rsidR="00090C43" w:rsidRPr="000155A3">
        <w:rPr>
          <w:rFonts w:ascii="Times New Roman" w:hAnsi="Times New Roman" w:cs="Times New Roman"/>
          <w:sz w:val="24"/>
          <w:szCs w:val="24"/>
        </w:rPr>
        <w:t>ОМСУ</w:t>
      </w:r>
      <w:r w:rsidRPr="000155A3">
        <w:rPr>
          <w:rFonts w:ascii="Times New Roman" w:hAnsi="Times New Roman" w:cs="Times New Roman"/>
          <w:sz w:val="24"/>
          <w:szCs w:val="24"/>
        </w:rPr>
        <w:t xml:space="preserve"> в день его поступления в случае отсутствия автоматической регистрации запросов на ЕПГУ, РПГУ.</w:t>
      </w:r>
    </w:p>
    <w:p w14:paraId="66C696F5" w14:textId="77777777" w:rsidR="00AF6B9B" w:rsidRPr="000155A3" w:rsidRDefault="00AF6B9B" w:rsidP="001F1FD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Заявление, поступившее в нерабочее время, регистрируется </w:t>
      </w:r>
      <w:r w:rsidR="00090C43" w:rsidRPr="000155A3">
        <w:rPr>
          <w:rFonts w:ascii="Times New Roman" w:hAnsi="Times New Roman" w:cs="Times New Roman"/>
          <w:sz w:val="24"/>
          <w:szCs w:val="24"/>
        </w:rPr>
        <w:t>ОМСУ</w:t>
      </w:r>
      <w:r w:rsidRPr="000155A3">
        <w:rPr>
          <w:rFonts w:ascii="Times New Roman" w:hAnsi="Times New Roman" w:cs="Times New Roman"/>
          <w:sz w:val="24"/>
          <w:szCs w:val="24"/>
        </w:rPr>
        <w:t xml:space="preserve"> в первый рабочий день, следующий за днем его получения.</w:t>
      </w:r>
    </w:p>
    <w:p w14:paraId="6B9A2039" w14:textId="77777777" w:rsidR="00090C43" w:rsidRPr="000155A3" w:rsidRDefault="00090C43" w:rsidP="00090C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2D32824" w14:textId="77777777" w:rsidR="00090C43" w:rsidRPr="000155A3" w:rsidRDefault="00090C43" w:rsidP="00090C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2.14. Требования к помещениям, в которых</w:t>
      </w:r>
    </w:p>
    <w:p w14:paraId="49B7A340" w14:textId="77777777" w:rsidR="00090C43" w:rsidRPr="000155A3" w:rsidRDefault="00090C43" w:rsidP="00090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предоставляются муниципальные услуги</w:t>
      </w:r>
    </w:p>
    <w:p w14:paraId="24FEB49B" w14:textId="77777777" w:rsidR="00090C43" w:rsidRPr="000155A3" w:rsidRDefault="00090C43" w:rsidP="00090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63566E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2.14.1.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2FF795AD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4835CDE9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(туалеты).</w:t>
      </w:r>
    </w:p>
    <w:p w14:paraId="53294919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2.14.2. Места ожидания и места для приема заявлений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71E61BAC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2.14.3.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23C07C4A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2.14.4.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>предоставляемым в них услугам в соответствии с законодательством Российской Федерации о социальной защите инвалидов.</w:t>
      </w:r>
    </w:p>
    <w:p w14:paraId="2A6CDE74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2.14.5. В целях обеспечения доступности муниципальной услуги для инвалидов должны быть обеспечены:</w:t>
      </w:r>
    </w:p>
    <w:p w14:paraId="2D9ECB21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3FE3734D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3CB214C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2C92FA8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B363213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92BC80F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0155A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155A3">
        <w:rPr>
          <w:rFonts w:ascii="Times New Roman" w:hAnsi="Times New Roman" w:cs="Times New Roman"/>
          <w:sz w:val="24"/>
          <w:szCs w:val="24"/>
        </w:rPr>
        <w:t>;</w:t>
      </w:r>
    </w:p>
    <w:p w14:paraId="7FA6DA63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F14FA3B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22D0836D" w14:textId="77777777" w:rsidR="00090C43" w:rsidRPr="000155A3" w:rsidRDefault="00090C43" w:rsidP="00090C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44EA5D8" w14:textId="77777777" w:rsidR="00090C43" w:rsidRPr="000155A3" w:rsidRDefault="00090C43" w:rsidP="00090C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</w:t>
      </w:r>
      <w:r w:rsidR="00891301" w:rsidRPr="000155A3">
        <w:rPr>
          <w:rFonts w:ascii="Times New Roman" w:hAnsi="Times New Roman" w:cs="Times New Roman"/>
          <w:sz w:val="24"/>
          <w:szCs w:val="24"/>
        </w:rPr>
        <w:t>5</w:t>
      </w:r>
      <w:r w:rsidRPr="000155A3">
        <w:rPr>
          <w:rFonts w:ascii="Times New Roman" w:hAnsi="Times New Roman" w:cs="Times New Roman"/>
          <w:sz w:val="24"/>
          <w:szCs w:val="24"/>
        </w:rPr>
        <w:t>. Показатели доступности и качества</w:t>
      </w:r>
    </w:p>
    <w:p w14:paraId="483D209E" w14:textId="77777777" w:rsidR="00090C43" w:rsidRPr="000155A3" w:rsidRDefault="00090C43" w:rsidP="00090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14:paraId="6C191C5F" w14:textId="77777777" w:rsidR="00090C43" w:rsidRPr="000155A3" w:rsidRDefault="00090C43" w:rsidP="00090C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625396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2.15.1. Показатели доступности и качества муниципальных услуг:</w:t>
      </w:r>
    </w:p>
    <w:p w14:paraId="492D6AB2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6E631A42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6AF34FE2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134C7F53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 xml:space="preserve">4) количество взаимодействий заявителя с должностными лицами при предоставлении муниципальной услуги – не более 2; </w:t>
      </w:r>
    </w:p>
    <w:p w14:paraId="78BD4E1E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>5) продолжительность взаимодействия заявителя с должностными лицами при подаче запроса – не более 40 минут, при получении результата – не более 15 минут;</w:t>
      </w:r>
    </w:p>
    <w:p w14:paraId="116AD33B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14:paraId="4A363B80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1D9578C4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услуги;</w:t>
      </w:r>
    </w:p>
    <w:p w14:paraId="0A46B3D3" w14:textId="77777777" w:rsidR="00090C43" w:rsidRPr="000155A3" w:rsidRDefault="00090C43" w:rsidP="00090C4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556D571B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lastRenderedPageBreak/>
        <w:t>2.15.2. Действия, которые заявитель вправе совершить в электронной форме при получении муниципальной услуги:</w:t>
      </w:r>
    </w:p>
    <w:p w14:paraId="5EB37C26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>1) получение информации о порядке и сроках предоставления услуги, с использованием ЕПГУ, РПГУ;</w:t>
      </w:r>
    </w:p>
    <w:p w14:paraId="26AEB9BD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>2) запись на прием в орган для подачи заявления о предоставлении муниципальной услуги посредством РПГУ;</w:t>
      </w:r>
    </w:p>
    <w:p w14:paraId="18184BC6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 xml:space="preserve">3) формирование заявления заявителем на РПГУ; </w:t>
      </w:r>
    </w:p>
    <w:p w14:paraId="771FA2AC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>4) получение результата предоставления муниципальной услуги в форме электронного документа;</w:t>
      </w:r>
    </w:p>
    <w:p w14:paraId="13B0A616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>5) оценка доступности и качества муниципальной услуги;</w:t>
      </w:r>
    </w:p>
    <w:p w14:paraId="7AE0485F" w14:textId="77777777" w:rsidR="00090C43" w:rsidRPr="000155A3" w:rsidRDefault="00090C43" w:rsidP="00090C43">
      <w:pPr>
        <w:widowControl w:val="0"/>
        <w:autoSpaceDE w:val="0"/>
        <w:autoSpaceDN w:val="0"/>
        <w:ind w:firstLine="1134"/>
        <w:jc w:val="both"/>
      </w:pPr>
      <w:r w:rsidRPr="000155A3">
        <w:t>6)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09454F10" w14:textId="77777777" w:rsidR="00090C43" w:rsidRPr="000155A3" w:rsidRDefault="00090C43" w:rsidP="00090C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2F6D7AD" w14:textId="77777777" w:rsidR="00891301" w:rsidRPr="000155A3" w:rsidRDefault="00891301" w:rsidP="008913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12BCF0E6" w14:textId="77777777" w:rsidR="00891301" w:rsidRPr="000155A3" w:rsidRDefault="00891301" w:rsidP="008913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572745A" w14:textId="77777777" w:rsidR="00891301" w:rsidRPr="000155A3" w:rsidRDefault="00891301" w:rsidP="0089130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2.16.1.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с момента вступления в силу указанного соглашения.</w:t>
      </w:r>
    </w:p>
    <w:p w14:paraId="42E6A7DE" w14:textId="77777777" w:rsidR="00891301" w:rsidRPr="000155A3" w:rsidRDefault="00891301" w:rsidP="0089130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2.16.2.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25C2BD33" w14:textId="77777777" w:rsidR="00891301" w:rsidRPr="000155A3" w:rsidRDefault="00891301" w:rsidP="0089130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2.16.3. Предоставление муниципальной услуги осуществляться в электронной форме через личный кабинет» заявителя (представителя заявителя) на РПГУ с использованием единой системы идентификации и аутентификации.</w:t>
      </w:r>
    </w:p>
    <w:p w14:paraId="3AE1274B" w14:textId="77777777" w:rsidR="00891301" w:rsidRPr="000155A3" w:rsidRDefault="00891301" w:rsidP="00891301">
      <w:pPr>
        <w:widowControl w:val="0"/>
        <w:autoSpaceDE w:val="0"/>
        <w:autoSpaceDN w:val="0"/>
        <w:ind w:firstLine="1134"/>
        <w:jc w:val="both"/>
      </w:pPr>
      <w:r w:rsidRPr="000155A3">
        <w:t>Для подписания заявления, предусмотренного пунктом 2.6.1 подраздела 2.6 раздела 2 настоящего административного регламента, используется простая электронная подпись.</w:t>
      </w:r>
    </w:p>
    <w:p w14:paraId="6AAD32F3" w14:textId="77777777" w:rsidR="00891301" w:rsidRPr="000155A3" w:rsidRDefault="00891301" w:rsidP="00891301">
      <w:pPr>
        <w:widowControl w:val="0"/>
        <w:autoSpaceDE w:val="0"/>
        <w:autoSpaceDN w:val="0"/>
        <w:ind w:firstLine="1134"/>
        <w:jc w:val="both"/>
      </w:pPr>
      <w:r w:rsidRPr="000155A3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18871CA" w14:textId="77777777" w:rsidR="00891301" w:rsidRPr="000155A3" w:rsidRDefault="00891301" w:rsidP="00891301">
      <w:pPr>
        <w:widowControl w:val="0"/>
        <w:autoSpaceDE w:val="0"/>
        <w:autoSpaceDN w:val="0"/>
        <w:ind w:firstLine="1134"/>
        <w:jc w:val="both"/>
        <w:rPr>
          <w:rFonts w:eastAsiaTheme="minorHAnsi"/>
          <w:lang w:eastAsia="en-US"/>
        </w:rPr>
      </w:pPr>
      <w:r w:rsidRPr="000155A3">
        <w:rPr>
          <w:rFonts w:eastAsiaTheme="minorHAnsi"/>
          <w:lang w:eastAsia="en-US"/>
        </w:rPr>
        <w:t>Иные документы, указанные в пунктах 2.6.1 – 2.6.2.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3A82203C" w14:textId="77777777" w:rsidR="00891301" w:rsidRPr="000155A3" w:rsidRDefault="00891301" w:rsidP="00891301">
      <w:pPr>
        <w:widowControl w:val="0"/>
        <w:autoSpaceDE w:val="0"/>
        <w:autoSpaceDN w:val="0"/>
        <w:ind w:firstLine="1134"/>
        <w:jc w:val="both"/>
        <w:rPr>
          <w:rFonts w:eastAsiaTheme="minorHAnsi"/>
          <w:lang w:eastAsia="en-US"/>
        </w:rPr>
      </w:pPr>
      <w:r w:rsidRPr="000155A3">
        <w:rPr>
          <w:rFonts w:eastAsiaTheme="minorHAnsi"/>
          <w:lang w:eastAsia="en-US"/>
        </w:rPr>
        <w:t xml:space="preserve">Иные документы, </w:t>
      </w:r>
      <w:r w:rsidRPr="000155A3">
        <w:t xml:space="preserve">указанные в пунктах 2.6.1 – 2.6.2. подраздела 2.6 раздела 2 настоящего административного регламента, </w:t>
      </w:r>
      <w:r w:rsidRPr="000155A3">
        <w:rPr>
          <w:rFonts w:eastAsiaTheme="minorHAnsi"/>
          <w:lang w:eastAsia="en-US"/>
        </w:rPr>
        <w:t>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2D1B6D13" w14:textId="77777777" w:rsidR="00891301" w:rsidRPr="000155A3" w:rsidRDefault="00891301" w:rsidP="00891301">
      <w:pPr>
        <w:pStyle w:val="ConsPlusNormal"/>
        <w:shd w:val="clear" w:color="auto" w:fill="FFFFFF" w:themeFill="background1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Электронные документы и электронные образы документов, предоставляемые </w:t>
      </w: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через "Личный кабинет" на РПГУ должны соответствовать следующим требования:</w:t>
      </w:r>
    </w:p>
    <w:p w14:paraId="10342C20" w14:textId="77777777" w:rsidR="00891301" w:rsidRPr="000155A3" w:rsidRDefault="00891301" w:rsidP="00891301">
      <w:pPr>
        <w:pStyle w:val="ConsPlusNormal"/>
        <w:shd w:val="clear" w:color="auto" w:fill="FFFFFF" w:themeFill="background1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14:paraId="3C8D8045" w14:textId="77777777" w:rsidR="00891301" w:rsidRPr="000155A3" w:rsidRDefault="00891301" w:rsidP="00891301">
      <w:pPr>
        <w:pStyle w:val="ConsPlusNormal"/>
        <w:shd w:val="clear" w:color="auto" w:fill="FFFFFF" w:themeFill="background1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допускается предоставлять файлы следующих форматов: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txt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rtf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doc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docx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pdf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xls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xlsx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jpg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tiff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gif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rar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zip</w:t>
      </w:r>
      <w:proofErr w:type="spellEnd"/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Предоставление файлов, имеющих форматы, отличные от указанных, не допускается;</w:t>
      </w:r>
    </w:p>
    <w:p w14:paraId="1B7EBD32" w14:textId="77777777" w:rsidR="00891301" w:rsidRPr="000155A3" w:rsidRDefault="00891301" w:rsidP="00891301">
      <w:pPr>
        <w:pStyle w:val="ConsPlusNormal"/>
        <w:shd w:val="clear" w:color="auto" w:fill="FFFFFF" w:themeFill="background1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682CF0BE" w14:textId="77777777" w:rsidR="00891301" w:rsidRPr="000155A3" w:rsidRDefault="00891301" w:rsidP="00891301">
      <w:pPr>
        <w:pStyle w:val="ConsPlusNormal"/>
        <w:shd w:val="clear" w:color="auto" w:fill="FFFFFF" w:themeFill="background1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1F1C911A" w14:textId="77777777" w:rsidR="00891301" w:rsidRPr="000155A3" w:rsidRDefault="00891301" w:rsidP="00891301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eastAsiaTheme="minorHAnsi" w:hAnsi="Times New Roman" w:cs="Times New Roman"/>
          <w:sz w:val="24"/>
          <w:szCs w:val="24"/>
          <w:lang w:eastAsia="en-US"/>
        </w:rPr>
        <w:t>5) файлы не должны содержать вирусов и вредоносных программ</w:t>
      </w:r>
    </w:p>
    <w:p w14:paraId="25F75163" w14:textId="77777777" w:rsidR="00AF6B9B" w:rsidRPr="000155A3" w:rsidRDefault="00AF6B9B" w:rsidP="00AF6B9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BFA0C9F" w14:textId="77777777" w:rsidR="00FC0CA9" w:rsidRPr="000155A3" w:rsidRDefault="00FC0CA9" w:rsidP="00FC0CA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Раздел 3. СОСТАВ, ПОСЛЕДОВАТЕЛЬНОСТЬ И СРОКИ ВЫПОЛНЕНИЯ</w:t>
      </w:r>
    </w:p>
    <w:p w14:paraId="62C2F871" w14:textId="77777777" w:rsidR="00FC0CA9" w:rsidRPr="000155A3" w:rsidRDefault="00FC0CA9" w:rsidP="00FC0CA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АДМИНИСТРАТИВНЫХ ПРОЦЕДУР (ДЕЙСТВИЙ), ТРЕБОВАНИЯ К ПОРЯДКУ</w:t>
      </w:r>
    </w:p>
    <w:p w14:paraId="6CC1E83B" w14:textId="77777777" w:rsidR="00FC0CA9" w:rsidRPr="000155A3" w:rsidRDefault="00FC0CA9" w:rsidP="00FC0CA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ИХ ВЫПОЛНЕНИЯ, В ТОМ ЧИСЛЕ ОСОБЕННОСТИ ВЫПОЛНЕНИЯ</w:t>
      </w:r>
    </w:p>
    <w:p w14:paraId="65F70FD3" w14:textId="77777777" w:rsidR="00FC0CA9" w:rsidRPr="000155A3" w:rsidRDefault="00FC0CA9" w:rsidP="00FC0CA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АДМИНИСТРАТИВНЫХ ПРОЦЕДУР (ДЕЙСТВИЙ) В ЭЛЕКТРОННОЙ ФОРМЕ,</w:t>
      </w:r>
    </w:p>
    <w:p w14:paraId="5226FD2C" w14:textId="77777777" w:rsidR="00FC0CA9" w:rsidRPr="000155A3" w:rsidRDefault="00FC0CA9" w:rsidP="00FC0CA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А ТАКЖЕ ОСОБЕННОСТИ ВЫПОЛНЕНИЯ АДМИНИСТРАТИВНЫХ ПРОЦЕДУР</w:t>
      </w:r>
    </w:p>
    <w:p w14:paraId="3CCB73ED" w14:textId="77777777" w:rsidR="00FC0CA9" w:rsidRPr="000155A3" w:rsidRDefault="00FC0CA9" w:rsidP="00FC0CA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(ДЕЙСТВИЙ) В МФЦ</w:t>
      </w:r>
    </w:p>
    <w:p w14:paraId="642B1700" w14:textId="77777777" w:rsidR="00FC0CA9" w:rsidRPr="000155A3" w:rsidRDefault="00FC0CA9" w:rsidP="00FC0C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1E34E9" w14:textId="77777777" w:rsidR="00FC0CA9" w:rsidRPr="000155A3" w:rsidRDefault="00FC0CA9" w:rsidP="00FC0C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0155A3">
        <w:rPr>
          <w:rFonts w:ascii="Times New Roman" w:hAnsi="Times New Roman" w:cs="Times New Roman"/>
          <w:b w:val="0"/>
        </w:rPr>
        <w:t>3.1. Исчерпывающий перечень административных процедур</w:t>
      </w:r>
    </w:p>
    <w:p w14:paraId="75E0CDA5" w14:textId="77777777" w:rsidR="00891301" w:rsidRPr="000155A3" w:rsidRDefault="00891301" w:rsidP="00AF6B9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3E2E93" w14:textId="77777777" w:rsidR="00851173" w:rsidRPr="00FA6312" w:rsidRDefault="00851173" w:rsidP="008511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312">
        <w:rPr>
          <w:rFonts w:ascii="Times New Roman" w:hAnsi="Times New Roman" w:cs="Times New Roman"/>
          <w:sz w:val="24"/>
          <w:szCs w:val="24"/>
        </w:rPr>
        <w:t xml:space="preserve">3.1.1. Предоставление муниципальной услуги включает в себя следующие административные процедуры: </w:t>
      </w:r>
    </w:p>
    <w:p w14:paraId="088D8C28" w14:textId="77777777" w:rsidR="00851173" w:rsidRPr="00FA6312" w:rsidRDefault="00851173" w:rsidP="008511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312">
        <w:rPr>
          <w:rFonts w:ascii="Times New Roman" w:hAnsi="Times New Roman" w:cs="Times New Roman"/>
          <w:sz w:val="24"/>
          <w:szCs w:val="24"/>
        </w:rPr>
        <w:t>1) приём и регистрация заявления о предоставлении муниципальной услуги и приложенных к нему документов (при наличии);</w:t>
      </w:r>
    </w:p>
    <w:p w14:paraId="39468A56" w14:textId="77777777" w:rsidR="00851173" w:rsidRPr="00FA6312" w:rsidRDefault="00851173" w:rsidP="00851173">
      <w:pPr>
        <w:autoSpaceDE w:val="0"/>
        <w:autoSpaceDN w:val="0"/>
        <w:adjustRightInd w:val="0"/>
        <w:ind w:firstLine="1134"/>
        <w:jc w:val="both"/>
      </w:pPr>
      <w:r w:rsidRPr="00FA6312">
        <w:t>2) формирование и направление межведомственных запросов в целях получения документов и информации, находящихся в распоряжении органов, предоставляющих государственные и муниципальные услуги, иных государственных и муниципальных органов и подведомственных им учреждениях;</w:t>
      </w:r>
    </w:p>
    <w:p w14:paraId="6235DABC" w14:textId="77777777" w:rsidR="00851173" w:rsidRPr="00FA6312" w:rsidRDefault="00851173" w:rsidP="00851173">
      <w:pPr>
        <w:widowControl w:val="0"/>
        <w:autoSpaceDE w:val="0"/>
        <w:autoSpaceDN w:val="0"/>
        <w:adjustRightInd w:val="0"/>
        <w:ind w:firstLine="1134"/>
        <w:jc w:val="both"/>
      </w:pPr>
      <w:r w:rsidRPr="00FA6312">
        <w:t>3) проверка заявления и документов, необходимых для предоставления муниципальной услуги, на соответствие требованиям настоящего регламента и иных нормативных правовых актов, устанавливающих требования к предоставлению муниципальной услуги;</w:t>
      </w:r>
    </w:p>
    <w:p w14:paraId="471541CD" w14:textId="77777777" w:rsidR="00851173" w:rsidRPr="00FA6312" w:rsidRDefault="00851173" w:rsidP="00851173">
      <w:pPr>
        <w:widowControl w:val="0"/>
        <w:autoSpaceDE w:val="0"/>
        <w:autoSpaceDN w:val="0"/>
        <w:adjustRightInd w:val="0"/>
        <w:ind w:firstLine="1134"/>
        <w:jc w:val="both"/>
      </w:pPr>
      <w:r w:rsidRPr="00FA6312">
        <w:t xml:space="preserve">4) принятие решения о предоставлении либо об отказе в предоставлении муниципальной услуги; </w:t>
      </w:r>
    </w:p>
    <w:p w14:paraId="158A37B5" w14:textId="77777777" w:rsidR="00851173" w:rsidRPr="00FA6312" w:rsidRDefault="00851173" w:rsidP="008511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312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услуги.</w:t>
      </w:r>
    </w:p>
    <w:p w14:paraId="7287D33F" w14:textId="77777777" w:rsidR="009F63B5" w:rsidRPr="000155A3" w:rsidRDefault="009F63B5" w:rsidP="00FC0CA9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FC01670" w14:textId="77777777" w:rsidR="009F63B5" w:rsidRPr="000155A3" w:rsidRDefault="009F63B5" w:rsidP="009F63B5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3.2. Прием заявления о предоставлении муниципальной услуги </w:t>
      </w:r>
    </w:p>
    <w:p w14:paraId="6729BEF2" w14:textId="77777777" w:rsidR="009F63B5" w:rsidRPr="000155A3" w:rsidRDefault="009F63B5" w:rsidP="009F63B5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14:paraId="478F3835" w14:textId="77777777" w:rsidR="009F63B5" w:rsidRPr="000155A3" w:rsidRDefault="009F63B5" w:rsidP="009F63B5">
      <w:pPr>
        <w:pStyle w:val="ConsPlusNormal"/>
        <w:ind w:firstLine="1134"/>
        <w:outlineLvl w:val="2"/>
        <w:rPr>
          <w:rFonts w:ascii="Times New Roman" w:hAnsi="Times New Roman" w:cs="Times New Roman"/>
          <w:sz w:val="24"/>
          <w:szCs w:val="24"/>
        </w:rPr>
      </w:pPr>
    </w:p>
    <w:p w14:paraId="5C6C317A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и 2.6.2 подраздела 2.6 раздела 2 настоящего административного регламента. </w:t>
      </w:r>
    </w:p>
    <w:p w14:paraId="3DB3088F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3.2.2. Должностным лицом, ответственным за выполнение административной процедуры, является специалист Отдела архитектуры, ответственный за прием заявления и документов для предоставления муниципальной услуги (далее - специалист, ответственный за прием документов).</w:t>
      </w:r>
    </w:p>
    <w:p w14:paraId="185C3DBA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документов, осуществляет следующие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>административные действия:</w:t>
      </w:r>
    </w:p>
    <w:p w14:paraId="25B8D201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3E5D2424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</w:t>
      </w:r>
    </w:p>
    <w:p w14:paraId="16404043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проверку представленного заявления, регистрирует заявление;</w:t>
      </w:r>
    </w:p>
    <w:p w14:paraId="39EE133F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7D65279B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14:paraId="2CAD6FB4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6) при поступлении заявления и документов в форме электронных документов обеспечивает направление (представителю заявителя) сообщение об их получении с указанием входящего регистрационного номера, даты получения в личный кабинет заявителя (представителя заявителя) на РПГУ;</w:t>
      </w:r>
    </w:p>
    <w:p w14:paraId="14A312C0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7) при непредставлении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</w:r>
    </w:p>
    <w:p w14:paraId="4F1318BB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8) при 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14:paraId="2AA894A1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3.2.3. Прием заявления о предоставлении муниципальной услуги и прилагаемых к нему документов осуществляется в день их поступления в Отдел архитектуры</w:t>
      </w:r>
      <w:r w:rsidRPr="000155A3">
        <w:rPr>
          <w:rFonts w:ascii="Times New Roman" w:hAnsi="Times New Roman" w:cs="Times New Roman"/>
          <w:i/>
          <w:sz w:val="24"/>
          <w:szCs w:val="24"/>
        </w:rPr>
        <w:t>.</w:t>
      </w:r>
    </w:p>
    <w:p w14:paraId="205A9E09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3.2.4. Критерием принятия решения в рамках настоящей административной процедуры является поступление заявления и прилагаемых к нему документов.</w:t>
      </w:r>
    </w:p>
    <w:p w14:paraId="4F6D85ED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3.2.5. Результатом выполнения административной процедуры является прием и регистрация заявления и прилагаемых документов.</w:t>
      </w:r>
    </w:p>
    <w:p w14:paraId="37B7B9F4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14:paraId="1E658BDA" w14:textId="77777777" w:rsidR="001F1FDB" w:rsidRDefault="001F1FDB" w:rsidP="001F1FD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14:paraId="38B2E53D" w14:textId="77777777" w:rsidR="001F1FDB" w:rsidRDefault="009F63B5" w:rsidP="001F1F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</w:t>
      </w:r>
      <w:r w:rsidR="001F1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13418" w14:textId="77777777" w:rsidR="009F63B5" w:rsidRPr="000155A3" w:rsidRDefault="009F63B5" w:rsidP="001F1F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в органы (организации), в распоряжении которых находятся документы и сведения,</w:t>
      </w:r>
      <w:r w:rsidR="001F1FDB">
        <w:rPr>
          <w:rFonts w:ascii="Times New Roman" w:hAnsi="Times New Roman" w:cs="Times New Roman"/>
          <w:sz w:val="24"/>
          <w:szCs w:val="24"/>
        </w:rPr>
        <w:t xml:space="preserve"> </w:t>
      </w:r>
      <w:r w:rsidRPr="000155A3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</w:t>
      </w:r>
    </w:p>
    <w:p w14:paraId="29085BE1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0B99470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14:paraId="2A807464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3.3.2. Должностным лицом, ответственным за выполнение административной процедуры, является специалист Отдела архитектуры, ответственный за направление межведомственных запросов.</w:t>
      </w:r>
    </w:p>
    <w:p w14:paraId="1CFDE2CB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52F23DA4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1) формирует и направляет межведомственные запросы в:</w:t>
      </w:r>
    </w:p>
    <w:p w14:paraId="3233A9C0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 xml:space="preserve">- целях получения выписки из Единого государственного реестра недвижимости </w:t>
      </w:r>
      <w:r w:rsidRPr="000155A3">
        <w:rPr>
          <w:rFonts w:ascii="Times New Roman" w:hAnsi="Times New Roman" w:cs="Times New Roman"/>
          <w:sz w:val="24"/>
          <w:szCs w:val="24"/>
        </w:rPr>
        <w:lastRenderedPageBreak/>
        <w:t>о наличии или отсутствии зарегистрированных прав на земельный участок у заявителя - в Федеральную службу государственной регистрации, кадастра и картографии;</w:t>
      </w:r>
    </w:p>
    <w:p w14:paraId="0303F72E" w14:textId="77777777" w:rsidR="009F63B5" w:rsidRPr="000155A3" w:rsidRDefault="009F63B5" w:rsidP="009F63B5">
      <w:pPr>
        <w:suppressAutoHyphens/>
        <w:autoSpaceDE w:val="0"/>
        <w:autoSpaceDN w:val="0"/>
        <w:adjustRightInd w:val="0"/>
        <w:ind w:firstLine="1134"/>
        <w:jc w:val="both"/>
      </w:pPr>
      <w:r w:rsidRPr="000155A3">
        <w:t>- целях получения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- в организации, осуществляющие эксплуатацию сетей инженерно-технического обеспечения;</w:t>
      </w:r>
    </w:p>
    <w:p w14:paraId="4A2E5DAD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14:paraId="6FCC9801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3.3.4. Межведомственный запрос оформляется в соответствии с требованиями ФЗ № 210-ФЗ.</w:t>
      </w:r>
    </w:p>
    <w:p w14:paraId="16F04D43" w14:textId="77777777" w:rsidR="009F63B5" w:rsidRPr="000155A3" w:rsidRDefault="009F63B5" w:rsidP="009F63B5">
      <w:pPr>
        <w:widowControl w:val="0"/>
        <w:autoSpaceDE w:val="0"/>
        <w:autoSpaceDN w:val="0"/>
        <w:ind w:firstLine="1134"/>
        <w:jc w:val="both"/>
        <w:outlineLvl w:val="2"/>
      </w:pPr>
      <w:r w:rsidRPr="000155A3"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1BD0B039" w14:textId="77777777" w:rsidR="009F63B5" w:rsidRPr="000155A3" w:rsidRDefault="009F63B5" w:rsidP="009F63B5">
      <w:pPr>
        <w:widowControl w:val="0"/>
        <w:autoSpaceDE w:val="0"/>
        <w:autoSpaceDN w:val="0"/>
        <w:ind w:firstLine="1134"/>
        <w:jc w:val="both"/>
        <w:outlineLvl w:val="2"/>
      </w:pPr>
      <w:r w:rsidRPr="000155A3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14:paraId="30054CFB" w14:textId="77777777" w:rsidR="009F63B5" w:rsidRPr="000155A3" w:rsidRDefault="009F63B5" w:rsidP="009F63B5">
      <w:pPr>
        <w:widowControl w:val="0"/>
        <w:autoSpaceDE w:val="0"/>
        <w:autoSpaceDN w:val="0"/>
        <w:ind w:firstLine="1134"/>
        <w:jc w:val="both"/>
        <w:outlineLvl w:val="2"/>
      </w:pPr>
      <w:r w:rsidRPr="000155A3"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5666FD98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не позднее 1 рабочего дня, следующего за днем приема заявления о предоставлении муниципальной услуги и прилагаемых к нему документов.</w:t>
      </w:r>
    </w:p>
    <w:p w14:paraId="481B83D7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14:paraId="629D9DDA" w14:textId="77777777" w:rsidR="009F63B5" w:rsidRPr="000155A3" w:rsidRDefault="009F63B5" w:rsidP="009F63B5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3.3.6.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информации.</w:t>
      </w:r>
    </w:p>
    <w:p w14:paraId="53BDB0BA" w14:textId="77777777" w:rsidR="009F63B5" w:rsidRPr="000155A3" w:rsidRDefault="009F63B5" w:rsidP="009F63B5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3.3.7. Способом фиксации результата выполнения административной процедуры является регистрация запросов</w:t>
      </w:r>
      <w:r w:rsidR="00B5514F" w:rsidRPr="000155A3">
        <w:rPr>
          <w:rFonts w:ascii="Times New Roman" w:hAnsi="Times New Roman" w:cs="Times New Roman"/>
          <w:sz w:val="24"/>
          <w:szCs w:val="24"/>
        </w:rPr>
        <w:t>.</w:t>
      </w:r>
    </w:p>
    <w:p w14:paraId="2F31A511" w14:textId="77777777" w:rsidR="00B5514F" w:rsidRPr="000155A3" w:rsidRDefault="00B5514F" w:rsidP="009F63B5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963A52" w14:textId="77777777" w:rsidR="00851173" w:rsidRPr="005D026C" w:rsidRDefault="00B5514F" w:rsidP="00851173">
      <w:pPr>
        <w:pStyle w:val="ConsPlusNormal"/>
        <w:keepNext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  <w:szCs w:val="24"/>
        </w:rPr>
        <w:t>3</w:t>
      </w:r>
      <w:r w:rsidR="00851173">
        <w:rPr>
          <w:rFonts w:ascii="Times New Roman" w:hAnsi="Times New Roman" w:cs="Times New Roman"/>
          <w:sz w:val="24"/>
          <w:szCs w:val="24"/>
        </w:rPr>
        <w:t>.4.</w:t>
      </w:r>
      <w:r w:rsidR="00851173" w:rsidRPr="005D026C">
        <w:rPr>
          <w:rFonts w:ascii="Times New Roman" w:hAnsi="Times New Roman" w:cs="Times New Roman"/>
          <w:sz w:val="24"/>
          <w:szCs w:val="24"/>
        </w:rPr>
        <w:t xml:space="preserve"> Проверка заявления о предоставлении муниципальной услуги и документов, </w:t>
      </w:r>
    </w:p>
    <w:p w14:paraId="044817A9" w14:textId="77777777" w:rsidR="00851173" w:rsidRPr="005D026C" w:rsidRDefault="00851173" w:rsidP="00851173">
      <w:pPr>
        <w:pStyle w:val="ConsPlusNormal"/>
        <w:keepNext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</w:t>
      </w:r>
    </w:p>
    <w:p w14:paraId="5CC066E4" w14:textId="77777777" w:rsidR="00851173" w:rsidRPr="005D026C" w:rsidRDefault="00851173" w:rsidP="00851173">
      <w:pPr>
        <w:pStyle w:val="ConsPlusNormal"/>
        <w:keepNext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настоящего регламента </w:t>
      </w:r>
    </w:p>
    <w:p w14:paraId="5C381104" w14:textId="77777777" w:rsidR="00851173" w:rsidRPr="005D026C" w:rsidRDefault="00851173" w:rsidP="00851173">
      <w:pPr>
        <w:pStyle w:val="ConsPlusNormal"/>
        <w:keepNext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устанавливающих </w:t>
      </w:r>
    </w:p>
    <w:p w14:paraId="6DF1BEA3" w14:textId="77777777" w:rsidR="00851173" w:rsidRPr="000557F2" w:rsidRDefault="00851173" w:rsidP="00851173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</w:t>
      </w:r>
    </w:p>
    <w:p w14:paraId="6E2B5A8A" w14:textId="77777777" w:rsidR="00851173" w:rsidRDefault="00851173" w:rsidP="00851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D4C8F" w14:textId="77777777" w:rsidR="00851173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должностному лицу, в обязанности которого входит выполнение данной административной процедуры, зарегистрированного заявления с указанием входящего номера и даты регистрации, а также документов, полученных в результате межведомственных запросов.</w:t>
      </w:r>
    </w:p>
    <w:p w14:paraId="1AAEB722" w14:textId="77777777" w:rsidR="00851173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Должностное лицо администрации осуществляет проверку достоверности документов и сведений, необходимых для предоставления услуги, на предмет соответствия требованиям, установленным разделом 2.6.</w:t>
      </w:r>
    </w:p>
    <w:p w14:paraId="3BB45B22" w14:textId="77777777" w:rsidR="00851173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440C">
        <w:rPr>
          <w:rFonts w:ascii="Times New Roman" w:hAnsi="Times New Roman" w:cs="Times New Roman"/>
          <w:sz w:val="24"/>
          <w:szCs w:val="24"/>
        </w:rPr>
        <w:lastRenderedPageBreak/>
        <w:t>Критерием принятия решения является наличие либо отсутствие в распоряжении должностного лица администрации сведений и документов, необходимых для предоставления услуги.</w:t>
      </w:r>
    </w:p>
    <w:p w14:paraId="111901A5" w14:textId="77777777" w:rsidR="00851173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440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подготовленный пакет документов для осуществления следующей административной процедуры.</w:t>
      </w:r>
    </w:p>
    <w:p w14:paraId="0760C5B3" w14:textId="77777777" w:rsidR="00851173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440C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сформированный пакет документов, необходимых для предоставления муниципальной услуги.</w:t>
      </w:r>
    </w:p>
    <w:p w14:paraId="268D24B1" w14:textId="77777777" w:rsidR="00851173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440C">
        <w:rPr>
          <w:rFonts w:ascii="Times New Roman" w:hAnsi="Times New Roman" w:cs="Times New Roman"/>
          <w:sz w:val="24"/>
          <w:szCs w:val="24"/>
        </w:rPr>
        <w:t>Административная процедура осуществляется в течение 10 дней с даты поступления зарегистрированного заявления и пакета документов (при их наличии) должностному лицу администрации.</w:t>
      </w:r>
    </w:p>
    <w:p w14:paraId="0FC56AC7" w14:textId="77777777" w:rsidR="00851173" w:rsidRPr="00185425" w:rsidRDefault="00851173" w:rsidP="00851173">
      <w:pPr>
        <w:pStyle w:val="ConsPlusNormal"/>
        <w:widowControl/>
        <w:numPr>
          <w:ilvl w:val="2"/>
          <w:numId w:val="10"/>
        </w:numPr>
        <w:tabs>
          <w:tab w:val="left" w:pos="0"/>
          <w:tab w:val="left" w:pos="1701"/>
        </w:tabs>
        <w:adjustRightInd w:val="0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5425">
        <w:rPr>
          <w:rFonts w:ascii="Times New Roman" w:hAnsi="Times New Roman"/>
          <w:sz w:val="24"/>
          <w:szCs w:val="24"/>
        </w:rPr>
        <w:t>Должностным лицом администрации, ответственным за выполнение административной процедуры, является специалист отдела архитектуры</w:t>
      </w:r>
      <w:r>
        <w:rPr>
          <w:rFonts w:ascii="Times New Roman" w:hAnsi="Times New Roman"/>
          <w:sz w:val="24"/>
          <w:szCs w:val="24"/>
        </w:rPr>
        <w:t xml:space="preserve"> и градостроительства администрации муниципального образования «Холмский городской округ»</w:t>
      </w:r>
      <w:r w:rsidRPr="00185425">
        <w:rPr>
          <w:rFonts w:ascii="Times New Roman" w:hAnsi="Times New Roman"/>
          <w:sz w:val="24"/>
          <w:szCs w:val="24"/>
        </w:rPr>
        <w:t>.</w:t>
      </w:r>
    </w:p>
    <w:p w14:paraId="239E0AEB" w14:textId="77777777" w:rsidR="00851173" w:rsidRDefault="00851173" w:rsidP="00851173">
      <w:pPr>
        <w:autoSpaceDE w:val="0"/>
        <w:autoSpaceDN w:val="0"/>
        <w:adjustRightInd w:val="0"/>
        <w:ind w:firstLine="1134"/>
        <w:jc w:val="both"/>
        <w:rPr>
          <w:color w:val="000000"/>
        </w:rPr>
      </w:pPr>
    </w:p>
    <w:p w14:paraId="01159CD0" w14:textId="77777777" w:rsidR="00851173" w:rsidRPr="005D026C" w:rsidRDefault="00851173" w:rsidP="00851173">
      <w:pPr>
        <w:pStyle w:val="ConsPlusNormal"/>
        <w:keepNext/>
        <w:tabs>
          <w:tab w:val="left" w:pos="0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D026C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</w:p>
    <w:p w14:paraId="352D76F5" w14:textId="77777777" w:rsidR="00851173" w:rsidRDefault="00851173" w:rsidP="00851173">
      <w:pPr>
        <w:autoSpaceDE w:val="0"/>
        <w:autoSpaceDN w:val="0"/>
        <w:adjustRightInd w:val="0"/>
        <w:ind w:firstLine="1134"/>
        <w:jc w:val="center"/>
      </w:pPr>
      <w:r w:rsidRPr="005D026C">
        <w:t>либо об отказе в предоставлении муниципальной услуги</w:t>
      </w:r>
    </w:p>
    <w:p w14:paraId="2C3972F7" w14:textId="77777777" w:rsidR="00851173" w:rsidRDefault="00851173" w:rsidP="00851173">
      <w:pPr>
        <w:autoSpaceDE w:val="0"/>
        <w:autoSpaceDN w:val="0"/>
        <w:adjustRightInd w:val="0"/>
        <w:ind w:firstLine="1134"/>
        <w:jc w:val="both"/>
      </w:pPr>
    </w:p>
    <w:p w14:paraId="32FC4A88" w14:textId="77777777" w:rsidR="00851173" w:rsidRPr="005D026C" w:rsidRDefault="00851173" w:rsidP="00851173">
      <w:pPr>
        <w:pStyle w:val="ConsPlusNormal"/>
        <w:widowControl/>
        <w:tabs>
          <w:tab w:val="left" w:pos="0"/>
        </w:tabs>
        <w:adjustRightInd w:val="0"/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26C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признание сформированным пакета документов для осуществления данной административной процедуры.</w:t>
      </w:r>
    </w:p>
    <w:p w14:paraId="13C4089B" w14:textId="77777777" w:rsidR="00851173" w:rsidRPr="005D026C" w:rsidRDefault="00851173" w:rsidP="00851173">
      <w:pPr>
        <w:pStyle w:val="ConsPlusNormal"/>
        <w:tabs>
          <w:tab w:val="left" w:pos="1843"/>
        </w:tabs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26C">
        <w:rPr>
          <w:rFonts w:ascii="Times New Roman" w:hAnsi="Times New Roman" w:cs="Times New Roman"/>
          <w:sz w:val="24"/>
          <w:szCs w:val="24"/>
        </w:rPr>
        <w:t>.2. Должностное лицо администрации осуществляет проверку заявления и приложенных к нему документов на соответствие требованиям законодательства, по результатам которой:</w:t>
      </w:r>
    </w:p>
    <w:p w14:paraId="628ADF30" w14:textId="77777777" w:rsidR="00851173" w:rsidRPr="005D026C" w:rsidRDefault="00851173" w:rsidP="00851173">
      <w:pPr>
        <w:pStyle w:val="ConsPlusNormal"/>
        <w:tabs>
          <w:tab w:val="left" w:pos="1843"/>
        </w:tabs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- при наличии оснований, предусмотренных подразделом 2.8 настоящего административного регламента, подготавливает проект решения отказа в предоставлении муниципальной услуги, направляет его на утверждение и подписание руководителю в течение 4 дней с даты признания сформированным пакета документов;</w:t>
      </w:r>
    </w:p>
    <w:p w14:paraId="04A11177" w14:textId="77777777" w:rsidR="00851173" w:rsidRDefault="00851173" w:rsidP="00851173">
      <w:pPr>
        <w:pStyle w:val="ConsPlusNormal"/>
        <w:keepNext/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- при отсутствии оснований, предусмотренных подразделом 2.8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425">
        <w:rPr>
          <w:rFonts w:ascii="Times New Roman" w:hAnsi="Times New Roman" w:cs="Times New Roman"/>
          <w:sz w:val="24"/>
          <w:szCs w:val="24"/>
        </w:rPr>
        <w:t xml:space="preserve"> </w:t>
      </w:r>
      <w:r w:rsidRPr="005D026C">
        <w:rPr>
          <w:rFonts w:ascii="Times New Roman" w:hAnsi="Times New Roman" w:cs="Times New Roman"/>
          <w:sz w:val="24"/>
          <w:szCs w:val="24"/>
        </w:rPr>
        <w:t>подготавливает проект решения в предоставлении муниципальной услуги, направляет его на утверждение и подписание руководителю</w:t>
      </w:r>
      <w:r w:rsidR="00D811FB">
        <w:rPr>
          <w:rFonts w:ascii="Times New Roman" w:hAnsi="Times New Roman" w:cs="Times New Roman"/>
          <w:sz w:val="24"/>
          <w:szCs w:val="24"/>
        </w:rPr>
        <w:t>.</w:t>
      </w:r>
    </w:p>
    <w:p w14:paraId="3227B5EF" w14:textId="77777777" w:rsidR="00D811FB" w:rsidRPr="00D811FB" w:rsidRDefault="00D811FB" w:rsidP="00D811FB">
      <w:pPr>
        <w:autoSpaceDE w:val="0"/>
        <w:autoSpaceDN w:val="0"/>
        <w:adjustRightInd w:val="0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Максимальный срок выполнения административной процедуры принятия решения о </w:t>
      </w:r>
      <w:r w:rsidRPr="005D026C">
        <w:t>предоставлении</w:t>
      </w:r>
      <w:r>
        <w:rPr>
          <w:rFonts w:eastAsiaTheme="minorHAnsi"/>
          <w:lang w:eastAsia="en-US"/>
        </w:rPr>
        <w:t xml:space="preserve"> либо об отказе в </w:t>
      </w:r>
      <w:r w:rsidRPr="005D026C">
        <w:t>предоставлении</w:t>
      </w:r>
      <w:r>
        <w:rPr>
          <w:rFonts w:eastAsiaTheme="minorHAnsi"/>
          <w:lang w:eastAsia="en-US"/>
        </w:rPr>
        <w:t xml:space="preserve"> муниципальной услуги не может превышать срока сорока двух дней со дня представления в ОМСУ.</w:t>
      </w:r>
    </w:p>
    <w:p w14:paraId="387B520A" w14:textId="77777777" w:rsidR="00851173" w:rsidRPr="005D026C" w:rsidRDefault="00851173" w:rsidP="00851173">
      <w:pPr>
        <w:pStyle w:val="ConsPlusNormal"/>
        <w:widowControl/>
        <w:tabs>
          <w:tab w:val="left" w:pos="1843"/>
        </w:tabs>
        <w:adjustRightInd w:val="0"/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D026C">
        <w:rPr>
          <w:rFonts w:ascii="Times New Roman" w:hAnsi="Times New Roman" w:cs="Times New Roman"/>
          <w:sz w:val="24"/>
          <w:szCs w:val="24"/>
        </w:rPr>
        <w:t xml:space="preserve"> Должностным лицом администрации, ответственным за выполнение административной процедуры, является специалист отдела архитектуры. </w:t>
      </w:r>
    </w:p>
    <w:p w14:paraId="6E0716A8" w14:textId="77777777" w:rsidR="00851173" w:rsidRDefault="00851173" w:rsidP="00851173">
      <w:pPr>
        <w:pStyle w:val="ConsPlusNormal"/>
        <w:tabs>
          <w:tab w:val="left" w:pos="1843"/>
        </w:tabs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026C">
        <w:rPr>
          <w:rFonts w:ascii="Times New Roman" w:hAnsi="Times New Roman" w:cs="Times New Roman"/>
          <w:sz w:val="24"/>
          <w:szCs w:val="24"/>
        </w:rPr>
        <w:t>. Критерием принятия решения является наличие или отсутствие оснований, отраженных в пункте 2.8 настоящего административного регламента.</w:t>
      </w:r>
    </w:p>
    <w:p w14:paraId="20FD20BF" w14:textId="77777777" w:rsidR="00851173" w:rsidRPr="005D026C" w:rsidRDefault="00851173" w:rsidP="00851173">
      <w:pPr>
        <w:pStyle w:val="ConsPlusNormal"/>
        <w:tabs>
          <w:tab w:val="left" w:pos="0"/>
        </w:tabs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26C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одно из следующих решений:</w:t>
      </w:r>
    </w:p>
    <w:p w14:paraId="29DE00A7" w14:textId="77777777" w:rsidR="00851173" w:rsidRPr="005D026C" w:rsidRDefault="00851173" w:rsidP="008511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 xml:space="preserve">- решение о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5D026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CBC229" w14:textId="77777777" w:rsidR="00851173" w:rsidRPr="005D026C" w:rsidRDefault="00851173" w:rsidP="008511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 xml:space="preserve">- решение об отказе в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5D026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E48146" w14:textId="77777777" w:rsidR="00851173" w:rsidRDefault="00851173" w:rsidP="00851173">
      <w:pPr>
        <w:pStyle w:val="ConsPlusNormal"/>
        <w:tabs>
          <w:tab w:val="left" w:pos="1843"/>
        </w:tabs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0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026C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является регистрация соответствующего решения в системе документооборота администрации.</w:t>
      </w:r>
    </w:p>
    <w:p w14:paraId="74404739" w14:textId="77777777" w:rsidR="00851173" w:rsidRDefault="00851173" w:rsidP="00851173">
      <w:pPr>
        <w:pStyle w:val="ConsPlusNormal"/>
        <w:tabs>
          <w:tab w:val="left" w:pos="1843"/>
        </w:tabs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F94C04" w14:textId="77777777" w:rsidR="00851173" w:rsidRPr="005D026C" w:rsidRDefault="00851173" w:rsidP="00851173">
      <w:pPr>
        <w:pStyle w:val="ConsPlusNormal"/>
        <w:tabs>
          <w:tab w:val="left" w:pos="1843"/>
        </w:tabs>
        <w:ind w:firstLine="113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4D07">
        <w:rPr>
          <w:rFonts w:ascii="Times New Roman" w:hAnsi="Times New Roman"/>
          <w:sz w:val="24"/>
          <w:szCs w:val="24"/>
        </w:rPr>
        <w:t xml:space="preserve"> </w:t>
      </w:r>
      <w:r w:rsidRPr="006854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D026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14:paraId="56E62E76" w14:textId="77777777" w:rsidR="00851173" w:rsidRPr="005D026C" w:rsidRDefault="00851173" w:rsidP="00851173">
      <w:pPr>
        <w:pStyle w:val="ConsPlusNormal"/>
        <w:keepNext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57914C1E" w14:textId="77777777" w:rsidR="00851173" w:rsidRDefault="00851173" w:rsidP="00851173">
      <w:pPr>
        <w:pStyle w:val="ConsPlusNormal"/>
        <w:widowControl/>
        <w:tabs>
          <w:tab w:val="left" w:pos="1276"/>
          <w:tab w:val="left" w:pos="1701"/>
        </w:tabs>
        <w:adjustRightInd w:val="0"/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</w:t>
      </w:r>
      <w:r w:rsidRPr="0088091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либо об отказе в предоставлении муниципальной услуги.</w:t>
      </w:r>
    </w:p>
    <w:p w14:paraId="7C220046" w14:textId="77777777" w:rsidR="00851173" w:rsidRDefault="00851173" w:rsidP="00851173">
      <w:pPr>
        <w:pStyle w:val="ConsPlusNormal"/>
        <w:widowControl/>
        <w:numPr>
          <w:ilvl w:val="2"/>
          <w:numId w:val="11"/>
        </w:numPr>
        <w:tabs>
          <w:tab w:val="left" w:pos="1276"/>
          <w:tab w:val="left" w:pos="1701"/>
        </w:tabs>
        <w:adjustRightInd w:val="0"/>
        <w:ind w:left="0"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0919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предоставлении муниципальной услуги или об отказе в предоставлении муниципальной услуги направляется одним из способов, указанным в заявлении: </w:t>
      </w:r>
    </w:p>
    <w:p w14:paraId="3F71746B" w14:textId="77777777" w:rsidR="00851173" w:rsidRPr="00880919" w:rsidRDefault="00851173" w:rsidP="00851173">
      <w:pPr>
        <w:pStyle w:val="ConsPlusNormal"/>
        <w:widowControl/>
        <w:tabs>
          <w:tab w:val="left" w:pos="1276"/>
          <w:tab w:val="left" w:pos="1701"/>
        </w:tabs>
        <w:adjustRightInd w:val="0"/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0919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</w:t>
      </w:r>
      <w:r>
        <w:rPr>
          <w:rFonts w:ascii="Times New Roman" w:hAnsi="Times New Roman" w:cs="Times New Roman"/>
          <w:sz w:val="24"/>
          <w:szCs w:val="24"/>
        </w:rPr>
        <w:t>иного или Регионального порталов</w:t>
      </w:r>
      <w:r w:rsidRPr="00880919">
        <w:rPr>
          <w:rFonts w:ascii="Times New Roman" w:hAnsi="Times New Roman" w:cs="Times New Roman"/>
          <w:sz w:val="24"/>
          <w:szCs w:val="24"/>
        </w:rPr>
        <w:t>;</w:t>
      </w:r>
    </w:p>
    <w:p w14:paraId="7E8BF16D" w14:textId="77777777" w:rsidR="00851173" w:rsidRPr="005F00B6" w:rsidRDefault="00851173" w:rsidP="00851173">
      <w:pPr>
        <w:pStyle w:val="ConsPlusNormal"/>
        <w:widowControl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0919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</w:t>
      </w:r>
      <w:r w:rsidRPr="005F00B6">
        <w:rPr>
          <w:rFonts w:ascii="Times New Roman" w:hAnsi="Times New Roman" w:cs="Times New Roman"/>
          <w:sz w:val="24"/>
          <w:szCs w:val="24"/>
        </w:rPr>
        <w:t>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14:paraId="59B9EA84" w14:textId="77777777" w:rsidR="00851173" w:rsidRPr="005F00B6" w:rsidRDefault="00851173" w:rsidP="00851173">
      <w:pPr>
        <w:autoSpaceDE w:val="0"/>
        <w:autoSpaceDN w:val="0"/>
        <w:adjustRightInd w:val="0"/>
        <w:ind w:firstLine="1134"/>
        <w:jc w:val="both"/>
      </w:pPr>
      <w:r w:rsidRPr="005F00B6">
        <w:t xml:space="preserve">При наличии в заявлении указания о выдаче </w:t>
      </w:r>
      <w:r>
        <w:t xml:space="preserve">решения о </w:t>
      </w:r>
      <w:r>
        <w:rPr>
          <w:bCs/>
          <w:color w:val="000000"/>
        </w:rPr>
        <w:t xml:space="preserve">предоставлении </w:t>
      </w:r>
      <w:r w:rsidRPr="000557F2">
        <w:rPr>
          <w:bCs/>
          <w:color w:val="000000"/>
        </w:rPr>
        <w:t>либо об отказе в предоставлении муниципальной услуги</w:t>
      </w:r>
      <w:r w:rsidRPr="005F00B6">
        <w:t xml:space="preserve"> через многофункциональный центр должностное лицо, ответственное за выполнение административного действия, обеспечивает передачу документа в многофункциональный центр для выдачи заявителю</w:t>
      </w:r>
      <w:r>
        <w:t>.</w:t>
      </w:r>
    </w:p>
    <w:p w14:paraId="4C66B6F9" w14:textId="77777777" w:rsidR="00851173" w:rsidRDefault="00851173" w:rsidP="00851173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C0CA7">
        <w:rPr>
          <w:iCs/>
        </w:rPr>
        <w:t>3.</w:t>
      </w:r>
      <w:r>
        <w:rPr>
          <w:iCs/>
        </w:rPr>
        <w:t>6</w:t>
      </w:r>
      <w:r w:rsidRPr="003C0CA7">
        <w:rPr>
          <w:iCs/>
        </w:rPr>
        <w:t xml:space="preserve">.3. </w:t>
      </w:r>
      <w:r w:rsidRPr="00F77486">
        <w:t xml:space="preserve">Должностным лицом, ответственным за </w:t>
      </w:r>
      <w:r>
        <w:t xml:space="preserve">выдачу </w:t>
      </w:r>
      <w:r w:rsidRPr="00880919">
        <w:t>результата предоставления муниципальной услуги</w:t>
      </w:r>
      <w:r w:rsidRPr="00F77486">
        <w:t>, является специалист отдела, в должностные обязанности которого входит</w:t>
      </w:r>
      <w:r>
        <w:t xml:space="preserve"> </w:t>
      </w:r>
      <w:r w:rsidRPr="00F77486">
        <w:t>осуществление данного административного действия.</w:t>
      </w:r>
    </w:p>
    <w:p w14:paraId="1B865350" w14:textId="77777777" w:rsidR="00851173" w:rsidRDefault="00851173" w:rsidP="00851173">
      <w:pPr>
        <w:autoSpaceDE w:val="0"/>
        <w:autoSpaceDN w:val="0"/>
        <w:adjustRightInd w:val="0"/>
        <w:ind w:firstLine="1134"/>
        <w:jc w:val="both"/>
      </w:pPr>
      <w:r w:rsidRPr="00E24D07">
        <w:t>3.</w:t>
      </w:r>
      <w:r>
        <w:t>6</w:t>
      </w:r>
      <w:r w:rsidRPr="00E24D07">
        <w:t xml:space="preserve">.4. Критерием принятия решения является </w:t>
      </w:r>
      <w:r w:rsidRPr="005D026C">
        <w:t xml:space="preserve">наличие зарегистрированного </w:t>
      </w:r>
      <w:r>
        <w:t xml:space="preserve">решения </w:t>
      </w:r>
      <w:r w:rsidRPr="00E24D07">
        <w:t xml:space="preserve">о </w:t>
      </w:r>
      <w:r w:rsidR="00D811FB">
        <w:t>предоставлении</w:t>
      </w:r>
      <w:r w:rsidRPr="00E24D07">
        <w:t xml:space="preserve"> либо об отказе в предоставлении муниципальной услуги.</w:t>
      </w:r>
    </w:p>
    <w:p w14:paraId="0B36EA46" w14:textId="77777777" w:rsidR="00851173" w:rsidRPr="00E24D07" w:rsidRDefault="00851173" w:rsidP="00851173">
      <w:pPr>
        <w:autoSpaceDE w:val="0"/>
        <w:autoSpaceDN w:val="0"/>
        <w:adjustRightInd w:val="0"/>
        <w:ind w:firstLine="1134"/>
        <w:jc w:val="both"/>
      </w:pPr>
      <w:r>
        <w:t xml:space="preserve">Форма решения </w:t>
      </w:r>
      <w:r w:rsidRPr="00E24D07">
        <w:t>о согласовании в предоставлении муниципальной услуги</w:t>
      </w:r>
      <w:r w:rsidRPr="00FA6312">
        <w:t xml:space="preserve"> приведена в приложении № </w:t>
      </w:r>
      <w:r>
        <w:t>2</w:t>
      </w:r>
      <w:r w:rsidRPr="00FA6312">
        <w:t xml:space="preserve"> к настоящему административному регламенту</w:t>
      </w:r>
    </w:p>
    <w:p w14:paraId="54C63A79" w14:textId="77777777" w:rsidR="00851173" w:rsidRPr="00D811FB" w:rsidRDefault="00851173" w:rsidP="00D811FB">
      <w:pPr>
        <w:autoSpaceDE w:val="0"/>
        <w:autoSpaceDN w:val="0"/>
        <w:adjustRightInd w:val="0"/>
        <w:ind w:firstLine="1134"/>
        <w:jc w:val="both"/>
        <w:rPr>
          <w:rFonts w:eastAsiaTheme="minorHAnsi"/>
          <w:lang w:eastAsia="en-US"/>
        </w:rPr>
      </w:pPr>
      <w:r>
        <w:t xml:space="preserve">3.6.5. </w:t>
      </w:r>
      <w:r w:rsidRPr="00E24D07">
        <w:t>Результатом выполнения административной процедуры и порядком передачи результата является выдача заявителю либо его представителю или доверенному лицу результата предоставления муниципальной услуги.</w:t>
      </w:r>
      <w:r w:rsidR="00D811FB" w:rsidRPr="00D811FB">
        <w:rPr>
          <w:rFonts w:eastAsiaTheme="minorHAnsi"/>
          <w:lang w:eastAsia="en-US"/>
        </w:rPr>
        <w:t xml:space="preserve"> </w:t>
      </w:r>
      <w:r w:rsidR="00D811FB">
        <w:rPr>
          <w:rFonts w:eastAsiaTheme="minorHAnsi"/>
          <w:lang w:eastAsia="en-US"/>
        </w:rPr>
        <w:t>Данный результат выдается или направляется заявителю не позднее чем через три рабочих дня со дня принятия такого решения и может быть обжалован заявителем в судебном порядке.</w:t>
      </w:r>
    </w:p>
    <w:p w14:paraId="53BE12E4" w14:textId="77777777" w:rsidR="00851173" w:rsidRDefault="00851173" w:rsidP="00851173">
      <w:pPr>
        <w:autoSpaceDE w:val="0"/>
        <w:autoSpaceDN w:val="0"/>
        <w:adjustRightInd w:val="0"/>
        <w:ind w:firstLine="1134"/>
        <w:jc w:val="both"/>
      </w:pPr>
      <w:r w:rsidRPr="00E24D07">
        <w:t>3.</w:t>
      </w:r>
      <w:r>
        <w:t>6</w:t>
      </w:r>
      <w:r w:rsidRPr="00E24D07">
        <w:t xml:space="preserve">.6.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(представителя заявителя), отметка в документообороте </w:t>
      </w:r>
      <w:r w:rsidRPr="005D026C">
        <w:t xml:space="preserve">ОМСУ (реестре почтовых отправлений, журнале исходящей корреспонденции) </w:t>
      </w:r>
      <w:r w:rsidRPr="00E24D07">
        <w:t>или уведомление о направлении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или Регионального порталов о направлении результата предоставления муниципальной услуги.</w:t>
      </w:r>
    </w:p>
    <w:p w14:paraId="3DE793FD" w14:textId="77777777" w:rsidR="00B5514F" w:rsidRPr="000155A3" w:rsidRDefault="00B5514F" w:rsidP="00851173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8251E9C" w14:textId="77777777" w:rsidR="00851173" w:rsidRPr="008377C3" w:rsidRDefault="00851173" w:rsidP="00851173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</w:t>
      </w:r>
    </w:p>
    <w:p w14:paraId="43142E5F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</w:p>
    <w:p w14:paraId="7843DB55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ЕПГУ и РПГУ</w:t>
      </w:r>
    </w:p>
    <w:p w14:paraId="5E425080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1172BD2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>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РПГУ.</w:t>
      </w:r>
    </w:p>
    <w:p w14:paraId="60F8F1A7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 xml:space="preserve">.2. Запись в электронной форме на прием в ОМСУ для подачи запроса о предоставлении муниципальной услуги производится через официальный сайт ОМСУ, РПГУ. </w:t>
      </w:r>
    </w:p>
    <w:p w14:paraId="495B6FC1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53DB2205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18B4EAAB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>.3. Формирование запроса заявителем осуществляется посредством заполнения электронной формы запроса на РПГУ.</w:t>
      </w:r>
    </w:p>
    <w:p w14:paraId="6F9B5538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 xml:space="preserve">.4. При подаче заявителем запроса в электронной форме не требуется </w:t>
      </w:r>
      <w:r w:rsidRPr="008377C3">
        <w:rPr>
          <w:rFonts w:ascii="Times New Roman" w:hAnsi="Times New Roman" w:cs="Times New Roman"/>
          <w:sz w:val="24"/>
          <w:szCs w:val="24"/>
        </w:rPr>
        <w:lastRenderedPageBreak/>
        <w:t>предоставление заявителем документов на бумажном носителе.</w:t>
      </w:r>
    </w:p>
    <w:p w14:paraId="352140E7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>.5. При направлении запроса на предоставление муниципальной услуги через РПГУ направление сообщения о приеме запроса (отказ в приеме) осуществляется в личный кабинет заявителя (представителя заявителя) на РПГУ.</w:t>
      </w:r>
    </w:p>
    <w:p w14:paraId="57C3A5A0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>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кабинет.</w:t>
      </w:r>
    </w:p>
    <w:p w14:paraId="07B5BE7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>.7. При выборе заявителем способа получения результата муниципальной услуги в электронном виде осуществляется направление на адрес электронной почты заявителя электронной копии документа, являющегося результатом предоставления муниципальной услуги.</w:t>
      </w:r>
    </w:p>
    <w:p w14:paraId="6257F4A7" w14:textId="77777777" w:rsidR="00851173" w:rsidRPr="001316FF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77C3">
        <w:rPr>
          <w:rFonts w:ascii="Times New Roman" w:hAnsi="Times New Roman" w:cs="Times New Roman"/>
          <w:sz w:val="24"/>
          <w:szCs w:val="24"/>
        </w:rPr>
        <w:t xml:space="preserve">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1316FF">
        <w:rPr>
          <w:rFonts w:ascii="Times New Roman" w:hAnsi="Times New Roman" w:cs="Times New Roman"/>
          <w:sz w:val="24"/>
          <w:szCs w:val="24"/>
          <w:shd w:val="clear" w:color="auto" w:fill="FFFFFF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63519151" w14:textId="77777777" w:rsidR="00851173" w:rsidRPr="00D366E4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D36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66E4">
        <w:rPr>
          <w:rFonts w:ascii="Times New Roman" w:hAnsi="Times New Roman" w:cs="Times New Roman"/>
          <w:sz w:val="24"/>
          <w:szCs w:val="24"/>
        </w:rPr>
        <w:t xml:space="preserve">. </w:t>
      </w:r>
      <w:r w:rsidRPr="00D366E4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Pr="00D36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0CAC9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FB04C40" w14:textId="77777777" w:rsidR="00851173" w:rsidRDefault="00851173" w:rsidP="00851173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77C3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МФЦ</w:t>
      </w:r>
    </w:p>
    <w:p w14:paraId="7969F4CF" w14:textId="77777777" w:rsidR="00851173" w:rsidRPr="008377C3" w:rsidRDefault="00851173" w:rsidP="00851173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0E1A6ED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82D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1BCDCA83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82D">
        <w:rPr>
          <w:rFonts w:ascii="Times New Roman" w:hAnsi="Times New Roman" w:cs="Times New Roman"/>
          <w:sz w:val="24"/>
          <w:szCs w:val="24"/>
        </w:rPr>
        <w:t>.2. Состав административных процедур (действий), выполняемых МФЦ:</w:t>
      </w:r>
    </w:p>
    <w:p w14:paraId="40DEB32B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82D">
        <w:rPr>
          <w:rFonts w:ascii="Times New Roman" w:hAnsi="Times New Roman" w:cs="Times New Roman"/>
          <w:sz w:val="24"/>
          <w:szCs w:val="24"/>
        </w:rPr>
        <w:t>.2.1. Прием заявления о предоставлении муниципальной услуги.</w:t>
      </w:r>
    </w:p>
    <w:p w14:paraId="3A8C5F93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363B53E8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 xml:space="preserve">Работник МФЦ: </w:t>
      </w:r>
    </w:p>
    <w:p w14:paraId="1D0ECC64" w14:textId="77777777" w:rsidR="00851173" w:rsidRPr="002E382D" w:rsidRDefault="00851173" w:rsidP="00851173">
      <w:pPr>
        <w:suppressAutoHyphens/>
        <w:ind w:firstLine="1134"/>
        <w:jc w:val="both"/>
      </w:pPr>
      <w:r w:rsidRPr="002E382D">
        <w:t xml:space="preserve">1) </w:t>
      </w:r>
      <w:r>
        <w:t xml:space="preserve">при приеме запросов о предоставлении государственных или муниципальных услуг либо комплексных запросов и выдаче </w:t>
      </w:r>
      <w:hyperlink r:id="rId19" w:history="1">
        <w:r w:rsidRPr="002A1FBB">
          <w:rPr>
            <w:rStyle w:val="a5"/>
          </w:rPr>
          <w:t>документов</w:t>
        </w:r>
      </w:hyperlink>
      <w: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20" w:history="1">
        <w:r>
          <w:rPr>
            <w:rStyle w:val="a5"/>
          </w:rPr>
          <w:t>частях 10</w:t>
        </w:r>
      </w:hyperlink>
      <w:r>
        <w:t xml:space="preserve"> и </w:t>
      </w:r>
      <w:hyperlink r:id="rId21" w:history="1">
        <w:r>
          <w:rPr>
            <w:rStyle w:val="a5"/>
          </w:rPr>
          <w:t>11 статьи 7</w:t>
        </w:r>
      </w:hyperlink>
      <w:r>
        <w:t xml:space="preserve"> </w:t>
      </w:r>
      <w:r w:rsidRPr="00806403">
        <w:rPr>
          <w:bCs/>
        </w:rPr>
        <w:t>Федерального закона №210</w:t>
      </w:r>
      <w:r>
        <w:t>, а также проверяет соответствие копий представляемых документов (за исключением нотариально заверенных) их оригиналам</w:t>
      </w:r>
      <w:r w:rsidRPr="002E382D">
        <w:t>;</w:t>
      </w:r>
    </w:p>
    <w:p w14:paraId="5BC3DB63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 xml:space="preserve">2) при наличии оснований для отказа в приеме документов, необходимых для предоставления муниципальной услуги, установленных подразделом 2.7 раздела 2 настоящего административного регламента, отказывает в приеме с разъяснением причин; </w:t>
      </w:r>
    </w:p>
    <w:p w14:paraId="03C4549D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3) при отсутствии оснований для отказа в приеме документов, необходимых для предоставления муниципальной услуги, установленных подразделом 2.7 раздела 2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</w:r>
    </w:p>
    <w:p w14:paraId="1DEEB0E0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4) при наличии электронного документооборота с ОМСУ осуществляет подготовку электронного образа заявления (комплексного запроса), оригиналы возвращает заявителю;</w:t>
      </w:r>
    </w:p>
    <w:p w14:paraId="690450CC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 xml:space="preserve">6) выдает заявителю или его представителю расписку в получении заявления с </w:t>
      </w:r>
      <w:r w:rsidRPr="002E382D">
        <w:rPr>
          <w:rFonts w:ascii="Times New Roman" w:hAnsi="Times New Roman" w:cs="Times New Roman"/>
          <w:sz w:val="24"/>
          <w:szCs w:val="24"/>
        </w:rPr>
        <w:lastRenderedPageBreak/>
        <w:t>указанием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659C90A0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14:paraId="42654741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82D">
        <w:rPr>
          <w:rFonts w:ascii="Times New Roman" w:hAnsi="Times New Roman" w:cs="Times New Roman"/>
          <w:sz w:val="24"/>
          <w:szCs w:val="24"/>
        </w:rPr>
        <w:t xml:space="preserve">.2.2. Выдача результата муниципальной услуги. </w:t>
      </w:r>
    </w:p>
    <w:p w14:paraId="426B6F7D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14:paraId="2EA0F750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Работник МФЦ:</w:t>
      </w:r>
    </w:p>
    <w:p w14:paraId="703C76ED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5AAB4B25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786EBDC1" w14:textId="77777777" w:rsidR="00851173" w:rsidRPr="002E382D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14:paraId="4B7283DB" w14:textId="77777777" w:rsidR="0085117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382D">
        <w:rPr>
          <w:rFonts w:ascii="Times New Roman" w:hAnsi="Times New Roman" w:cs="Times New Roman"/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03395462" w14:textId="77777777" w:rsidR="00851173" w:rsidRPr="00806403" w:rsidRDefault="00851173" w:rsidP="00851173">
      <w:pPr>
        <w:suppressAutoHyphens/>
        <w:ind w:firstLine="540"/>
        <w:jc w:val="both"/>
      </w:pPr>
      <w:r>
        <w:rPr>
          <w:bCs/>
        </w:rPr>
        <w:t xml:space="preserve">         </w:t>
      </w:r>
      <w:r w:rsidRPr="00806403">
        <w:rPr>
          <w:bCs/>
        </w:rPr>
        <w:t>Функции, права, обязанности и ответственность многофункционального центра определены статьей 16 Федерального закона №210 от 27.07.2010.</w:t>
      </w:r>
    </w:p>
    <w:p w14:paraId="4966F5B0" w14:textId="77777777" w:rsidR="0085117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0DEC42BA" w14:textId="77777777" w:rsidR="0085117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77C3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BC87F43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5C6EED4" w14:textId="77777777" w:rsidR="0085117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обнаружения уполномоченным органом</w:t>
      </w:r>
      <w:r w:rsidRPr="008377C3">
        <w:rPr>
          <w:rFonts w:ascii="Times New Roman" w:hAnsi="Times New Roman" w:cs="Times New Roman"/>
          <w:sz w:val="24"/>
          <w:szCs w:val="24"/>
        </w:rPr>
        <w:t xml:space="preserve"> опечаток и ошибок в выданн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377C3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муниципальной услуги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77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орган, уполномоченный на оказание услуги и издавший акт, вносит изменение в вышеуказанный документ.</w:t>
      </w:r>
    </w:p>
    <w:p w14:paraId="0BC50B6B" w14:textId="77777777" w:rsidR="0085117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обнаружения заявителем, допущенных в выданных </w:t>
      </w:r>
      <w:r w:rsidRPr="008377C3">
        <w:rPr>
          <w:rFonts w:ascii="Times New Roman" w:hAnsi="Times New Roman" w:cs="Times New Roman"/>
          <w:sz w:val="24"/>
          <w:szCs w:val="24"/>
        </w:rPr>
        <w:t>ошибок в выданн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377C3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муниципальной услуги документ</w:t>
      </w:r>
      <w:r>
        <w:rPr>
          <w:rFonts w:ascii="Times New Roman" w:hAnsi="Times New Roman" w:cs="Times New Roman"/>
          <w:sz w:val="24"/>
          <w:szCs w:val="24"/>
        </w:rPr>
        <w:t>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внесения таких изменений. К письменному заявлению прикладываются документы, обосновывающие необходимость вносимых изменений.</w:t>
      </w:r>
    </w:p>
    <w:p w14:paraId="2153B787" w14:textId="77777777" w:rsidR="0085117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 внесению изменений в выданное в результате предоставления услуги документы подлежат регистрации в день его поступления в уполномоченный орган.</w:t>
      </w:r>
    </w:p>
    <w:p w14:paraId="23B47D9A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проверку поступившего заявления на соответствие требования к содержанию заявления и направляет заявителю решение о внесении изменений в выданное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 </w:t>
      </w:r>
    </w:p>
    <w:p w14:paraId="5E434254" w14:textId="77777777" w:rsidR="00851173" w:rsidRPr="008377C3" w:rsidRDefault="00851173" w:rsidP="008511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5471FF" w14:textId="77777777" w:rsidR="00851173" w:rsidRPr="008377C3" w:rsidRDefault="00851173" w:rsidP="0085117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14:paraId="23A6298B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14:paraId="38946E2C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1535C10" w14:textId="77777777" w:rsidR="00851173" w:rsidRPr="008377C3" w:rsidRDefault="00851173" w:rsidP="00851173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8377C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принятием ими решений</w:t>
      </w:r>
    </w:p>
    <w:p w14:paraId="65FF8FA0" w14:textId="77777777" w:rsidR="00851173" w:rsidRPr="008377C3" w:rsidRDefault="00851173" w:rsidP="008511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835E7B6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6706EAE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0F6DE208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0584FF0A" w14:textId="77777777" w:rsidR="0085117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5A38C39A" w14:textId="77777777" w:rsidR="0085117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EB4C1C9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7B29DE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1B01E811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14:paraId="3330936B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69942F09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74DD4AD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688C89B2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28B540B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4.3. Ответственность должностных лиц ОМСУ за решения</w:t>
      </w:r>
    </w:p>
    <w:p w14:paraId="662416CA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14:paraId="118B39B3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14:paraId="2531343D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6BADC214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03FB62C5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5E08C973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формам контроля</w:t>
      </w:r>
    </w:p>
    <w:p w14:paraId="12252F3A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14:paraId="37916D82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14:paraId="6122D8DC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10E6587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</w:t>
      </w:r>
      <w:r w:rsidRPr="008377C3">
        <w:rPr>
          <w:rFonts w:ascii="Times New Roman" w:hAnsi="Times New Roman" w:cs="Times New Roman"/>
          <w:sz w:val="24"/>
          <w:szCs w:val="24"/>
        </w:rPr>
        <w:lastRenderedPageBreak/>
        <w:t>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FDBF629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647F808C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428"/>
      <w:bookmarkEnd w:id="6"/>
      <w:r w:rsidRPr="008377C3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14:paraId="0A736C3B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ОМСУ,</w:t>
      </w:r>
    </w:p>
    <w:p w14:paraId="090BC018" w14:textId="77777777" w:rsidR="00851173" w:rsidRPr="008377C3" w:rsidRDefault="00851173" w:rsidP="00851173">
      <w:pPr>
        <w:pStyle w:val="ConsPlusNormal"/>
        <w:shd w:val="clear" w:color="auto" w:fill="FFFFFF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</w:p>
    <w:p w14:paraId="22D51616" w14:textId="77777777" w:rsidR="00851173" w:rsidRPr="008377C3" w:rsidRDefault="00851173" w:rsidP="00851173">
      <w:pPr>
        <w:pStyle w:val="ConsPlusNormal"/>
        <w:shd w:val="clear" w:color="auto" w:fill="FFFFFF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63BD1AC3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68B8A3B2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</w:t>
      </w:r>
    </w:p>
    <w:p w14:paraId="0E6CE358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действие (бездействие) ОМСУ, МФЦ, а </w:t>
      </w:r>
      <w:proofErr w:type="gramStart"/>
      <w:r w:rsidRPr="008377C3">
        <w:rPr>
          <w:rFonts w:ascii="Times New Roman" w:hAnsi="Times New Roman" w:cs="Times New Roman"/>
          <w:sz w:val="24"/>
          <w:szCs w:val="24"/>
        </w:rPr>
        <w:t>также  их</w:t>
      </w:r>
      <w:proofErr w:type="gramEnd"/>
      <w:r w:rsidRPr="008377C3">
        <w:rPr>
          <w:rFonts w:ascii="Times New Roman" w:hAnsi="Times New Roman" w:cs="Times New Roman"/>
          <w:sz w:val="24"/>
          <w:szCs w:val="24"/>
        </w:rPr>
        <w:t xml:space="preserve"> должностных лиц, </w:t>
      </w:r>
    </w:p>
    <w:p w14:paraId="025A6E3B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624376F1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36ED85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14:paraId="4342DC5C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770C957A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5.2. Предмет жалобы</w:t>
      </w:r>
    </w:p>
    <w:p w14:paraId="38CF6447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46D47C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14:paraId="4352409C" w14:textId="77777777" w:rsidR="00851173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>1) нарушение срока регистрации запроса о предоставлении муниципальной услуги, запроса, указ</w:t>
      </w:r>
      <w:r>
        <w:rPr>
          <w:color w:val="000000"/>
          <w:shd w:val="clear" w:color="auto" w:fill="FFFFFF"/>
        </w:rPr>
        <w:t>анного в статье 15.1 Федерального</w:t>
      </w:r>
      <w:r w:rsidRPr="009D5755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9D5755">
        <w:rPr>
          <w:color w:val="000000"/>
          <w:shd w:val="clear" w:color="auto" w:fill="FFFFFF"/>
        </w:rPr>
        <w:t xml:space="preserve"> от 27.07.2010 </w:t>
      </w:r>
      <w:r>
        <w:rPr>
          <w:color w:val="000000"/>
          <w:shd w:val="clear" w:color="auto" w:fill="FFFFFF"/>
        </w:rPr>
        <w:t>№</w:t>
      </w:r>
      <w:r w:rsidRPr="009D5755">
        <w:rPr>
          <w:color w:val="000000"/>
          <w:shd w:val="clear" w:color="auto" w:fill="FFFFFF"/>
        </w:rPr>
        <w:t>210-ФЗ</w:t>
      </w:r>
      <w:r>
        <w:rPr>
          <w:color w:val="000000"/>
          <w:shd w:val="clear" w:color="auto" w:fill="FFFFFF"/>
        </w:rPr>
        <w:t xml:space="preserve"> «</w:t>
      </w:r>
      <w:r w:rsidRPr="009D5755">
        <w:rPr>
          <w:color w:val="000000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color w:val="000000"/>
          <w:shd w:val="clear" w:color="auto" w:fill="FFFFFF"/>
        </w:rPr>
        <w:t>».</w:t>
      </w:r>
    </w:p>
    <w:p w14:paraId="458576EA" w14:textId="77777777" w:rsidR="00851173" w:rsidRPr="009D5755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 xml:space="preserve">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color w:val="000000"/>
          <w:shd w:val="clear" w:color="auto" w:fill="FFFFFF"/>
        </w:rPr>
        <w:t>частью 1.3 статьи 16 Федерального</w:t>
      </w:r>
      <w:r w:rsidRPr="009D5755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9D5755">
        <w:rPr>
          <w:color w:val="000000"/>
          <w:shd w:val="clear" w:color="auto" w:fill="FFFFFF"/>
        </w:rPr>
        <w:t xml:space="preserve"> от 27.07.2010 №</w:t>
      </w:r>
      <w:r>
        <w:rPr>
          <w:color w:val="000000"/>
          <w:shd w:val="clear" w:color="auto" w:fill="FFFFFF"/>
        </w:rPr>
        <w:t xml:space="preserve"> </w:t>
      </w:r>
      <w:r w:rsidRPr="009D5755">
        <w:rPr>
          <w:color w:val="000000"/>
          <w:shd w:val="clear" w:color="auto" w:fill="FFFFFF"/>
        </w:rPr>
        <w:t xml:space="preserve">210-ФЗ «Об организации предоставления государственных и муниципальных услуг». </w:t>
      </w:r>
    </w:p>
    <w:p w14:paraId="2C2FCB79" w14:textId="77777777" w:rsidR="00851173" w:rsidRPr="009D5755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  <w:shd w:val="clear" w:color="auto" w:fill="FFFFFF"/>
        </w:rPr>
        <w:t>муниципальной услуги</w:t>
      </w:r>
    </w:p>
    <w:p w14:paraId="409D99FA" w14:textId="77777777" w:rsidR="00851173" w:rsidRPr="009D5755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928EE6C" w14:textId="77777777" w:rsidR="00851173" w:rsidRPr="009D5755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color w:val="000000"/>
          <w:shd w:val="clear" w:color="auto" w:fill="FFFFFF"/>
        </w:rPr>
        <w:t>частью 1.3 статьи 16 Федерального</w:t>
      </w:r>
      <w:r w:rsidRPr="009D5755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9D5755">
        <w:rPr>
          <w:color w:val="000000"/>
          <w:shd w:val="clear" w:color="auto" w:fill="FFFFFF"/>
        </w:rPr>
        <w:t xml:space="preserve"> от 27.07.2010 №</w:t>
      </w:r>
      <w:r>
        <w:rPr>
          <w:color w:val="000000"/>
          <w:shd w:val="clear" w:color="auto" w:fill="FFFFFF"/>
        </w:rPr>
        <w:t xml:space="preserve"> </w:t>
      </w:r>
      <w:r w:rsidRPr="009D5755">
        <w:rPr>
          <w:color w:val="000000"/>
          <w:shd w:val="clear" w:color="auto" w:fill="FFFFFF"/>
        </w:rPr>
        <w:t>210-ФЗ «Об организации предоставления государственных и муниципальных услуг».</w:t>
      </w:r>
    </w:p>
    <w:p w14:paraId="324FA6F0" w14:textId="77777777" w:rsidR="00851173" w:rsidRPr="009D5755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9D5755">
        <w:rPr>
          <w:color w:val="000000"/>
          <w:shd w:val="clear" w:color="auto" w:fill="FFFFFF"/>
        </w:rPr>
        <w:lastRenderedPageBreak/>
        <w:t>правовыми актами;</w:t>
      </w:r>
    </w:p>
    <w:p w14:paraId="34C408D9" w14:textId="77777777" w:rsidR="00851173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A85A63">
        <w:rPr>
          <w:color w:val="000000"/>
          <w:shd w:val="clear" w:color="auto" w:fill="FFFFFF"/>
        </w:rPr>
        <w:t>Федерального закона от 27.07.2010 № 210-ФЗ «Об организации предоставления государ</w:t>
      </w:r>
      <w:r>
        <w:rPr>
          <w:color w:val="000000"/>
          <w:shd w:val="clear" w:color="auto" w:fill="FFFFFF"/>
        </w:rPr>
        <w:t>ственных и муниципальных услуг»</w:t>
      </w:r>
      <w:r w:rsidRPr="009D5755">
        <w:rPr>
          <w:color w:val="000000"/>
          <w:shd w:val="clear" w:color="auto" w:fill="FFFFFF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color w:val="000000"/>
          <w:shd w:val="clear" w:color="auto" w:fill="FFFFFF"/>
        </w:rPr>
        <w:t>частью 1.3 статьи 16 Федерального</w:t>
      </w:r>
      <w:r w:rsidRPr="009D5755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9D5755">
        <w:rPr>
          <w:color w:val="000000"/>
          <w:shd w:val="clear" w:color="auto" w:fill="FFFFFF"/>
        </w:rPr>
        <w:t xml:space="preserve"> от 27.07.2010 №</w:t>
      </w:r>
      <w:r>
        <w:rPr>
          <w:color w:val="000000"/>
          <w:shd w:val="clear" w:color="auto" w:fill="FFFFFF"/>
        </w:rPr>
        <w:t xml:space="preserve"> </w:t>
      </w:r>
      <w:r w:rsidRPr="009D5755">
        <w:rPr>
          <w:color w:val="000000"/>
          <w:shd w:val="clear" w:color="auto" w:fill="FFFFFF"/>
        </w:rPr>
        <w:t>210-ФЗ «Об организации предоставления государственных и муниципальных услуг».</w:t>
      </w:r>
    </w:p>
    <w:p w14:paraId="5F94477E" w14:textId="77777777" w:rsidR="00851173" w:rsidRPr="009D5755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14:paraId="5687A4BC" w14:textId="77777777" w:rsidR="00851173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Федеральный закон от 27.07.2010 №</w:t>
      </w:r>
      <w:r>
        <w:rPr>
          <w:color w:val="000000"/>
          <w:shd w:val="clear" w:color="auto" w:fill="FFFFFF"/>
        </w:rPr>
        <w:t xml:space="preserve"> </w:t>
      </w:r>
      <w:r w:rsidRPr="009D5755">
        <w:rPr>
          <w:color w:val="000000"/>
          <w:shd w:val="clear" w:color="auto" w:fill="FFFFFF"/>
        </w:rPr>
        <w:t>210-ФЗ «Об организации предоставления государственных и муниципальных услуг».</w:t>
      </w:r>
    </w:p>
    <w:p w14:paraId="2CC792B8" w14:textId="77777777" w:rsidR="00851173" w:rsidRDefault="00851173" w:rsidP="00851173">
      <w:pPr>
        <w:widowControl w:val="0"/>
        <w:autoSpaceDE w:val="0"/>
        <w:autoSpaceDN w:val="0"/>
        <w:ind w:firstLine="1134"/>
        <w:jc w:val="both"/>
        <w:outlineLvl w:val="2"/>
        <w:rPr>
          <w:color w:val="000000"/>
          <w:shd w:val="clear" w:color="auto" w:fill="FFFFFF"/>
        </w:rPr>
      </w:pPr>
      <w:r w:rsidRPr="009D5755">
        <w:rPr>
          <w:color w:val="000000"/>
          <w:shd w:val="clear" w:color="auto" w:fill="FFFFFF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color w:val="000000"/>
          <w:shd w:val="clear" w:color="auto" w:fill="FFFFFF"/>
        </w:rPr>
        <w:t>частью 1.3 статьи 16 Федерального</w:t>
      </w:r>
      <w:r w:rsidRPr="009D5755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9D5755">
        <w:rPr>
          <w:color w:val="000000"/>
          <w:shd w:val="clear" w:color="auto" w:fill="FFFFFF"/>
        </w:rPr>
        <w:t xml:space="preserve"> от 27.07.2010 №</w:t>
      </w:r>
      <w:r>
        <w:rPr>
          <w:color w:val="000000"/>
          <w:shd w:val="clear" w:color="auto" w:fill="FFFFFF"/>
        </w:rPr>
        <w:t xml:space="preserve"> </w:t>
      </w:r>
      <w:r w:rsidRPr="009D5755">
        <w:rPr>
          <w:color w:val="000000"/>
          <w:shd w:val="clear" w:color="auto" w:fill="FFFFFF"/>
        </w:rPr>
        <w:t>210-ФЗ «Об организации предоставления государственных и муниципальных услуг».</w:t>
      </w:r>
    </w:p>
    <w:p w14:paraId="7F546F30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653A762D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5.3. Органы местного самоуправления</w:t>
      </w:r>
    </w:p>
    <w:p w14:paraId="0ED4925D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14:paraId="0BFFB07C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6B224F73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1E4ED6C8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5.3.1. Жалоба на решения и действия (бездействия)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51926EA0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79AAE44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5.3.2. Жалоба на решения и действия (бездействия), работников МФЦ </w:t>
      </w:r>
      <w:r w:rsidRPr="008377C3">
        <w:rPr>
          <w:rFonts w:ascii="Times New Roman" w:hAnsi="Times New Roman" w:cs="Times New Roman"/>
          <w:sz w:val="24"/>
          <w:szCs w:val="24"/>
        </w:rPr>
        <w:lastRenderedPageBreak/>
        <w:t>рассматривается руководителем МФЦ.</w:t>
      </w:r>
    </w:p>
    <w:p w14:paraId="2C03CD0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(бездействия) МФЦ, руководителя МФЦ рассматривается учредителем МФЦ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136C9">
        <w:rPr>
          <w:rFonts w:ascii="Times New Roman" w:hAnsi="Times New Roman" w:cs="Times New Roman"/>
          <w:sz w:val="24"/>
          <w:szCs w:val="24"/>
        </w:rPr>
        <w:t>Министерством цифрового и технологического развития Сахалинской области.</w:t>
      </w:r>
    </w:p>
    <w:p w14:paraId="28DCAA82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3485FC78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14:paraId="133346C3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312E5F0A" w14:textId="77777777" w:rsidR="00851173" w:rsidRPr="00E265E7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5E7">
        <w:rPr>
          <w:rFonts w:ascii="Times New Roman" w:hAnsi="Times New Roman" w:cs="Times New Roman"/>
          <w:sz w:val="24"/>
          <w:szCs w:val="24"/>
        </w:rPr>
        <w:t>Подача и рассмотрение жалобы осуществляется в порядке, установленном статьей 11.2 Федерального закона от 27.07.2010 № 210-ФЗ «Об организации предоставления государственных и муниципальных услуг»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«Холмский городской округ» от 17.01.2019 №53.</w:t>
      </w:r>
    </w:p>
    <w:p w14:paraId="5B00BEF3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46AA5295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14:paraId="0F2F03F6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19B7A213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34D1851A" w14:textId="77777777" w:rsidR="00851173" w:rsidRPr="00864E18" w:rsidRDefault="00851173" w:rsidP="00851173">
      <w:pPr>
        <w:pStyle w:val="ConsPlusNormal"/>
        <w:suppressAutoHyphens/>
        <w:outlineLvl w:val="2"/>
        <w:rPr>
          <w:rFonts w:ascii="Times New Roman" w:hAnsi="Times New Roman" w:cs="Times New Roman"/>
          <w:sz w:val="18"/>
          <w:szCs w:val="18"/>
        </w:rPr>
      </w:pPr>
    </w:p>
    <w:p w14:paraId="64EBF3E2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14:paraId="4AF82335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14:paraId="2C6B76A1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14:paraId="31B2D82E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351C2072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14:paraId="1315970C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3E5074D6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14:paraId="2F9F088A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031764F6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3388E824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263E7E74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14:paraId="4685FCA9" w14:textId="77777777" w:rsidR="00851173" w:rsidRPr="00E265E7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</w:t>
      </w:r>
      <w:r w:rsidRPr="00603312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3312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, работники </w:t>
      </w:r>
      <w:r w:rsidRPr="00603312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3312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, уполномоченные на рассмотрение жалоб, незамедлительно направляют имеющиеся материалы в органы прокуратуры.</w:t>
      </w:r>
    </w:p>
    <w:p w14:paraId="1D3AB50A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70400BB5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14:paraId="640E1F1B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14:paraId="0CCC2E7F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10206FE4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32"/>
      <w:bookmarkEnd w:id="7"/>
      <w:r w:rsidRPr="008377C3">
        <w:rPr>
          <w:rFonts w:ascii="Times New Roman" w:hAnsi="Times New Roman" w:cs="Times New Roman"/>
          <w:sz w:val="24"/>
          <w:szCs w:val="24"/>
        </w:rPr>
        <w:t xml:space="preserve">5.8.1.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</w:t>
      </w:r>
      <w:r w:rsidRPr="008377C3">
        <w:rPr>
          <w:rFonts w:ascii="Times New Roman" w:hAnsi="Times New Roman" w:cs="Times New Roman"/>
          <w:sz w:val="24"/>
          <w:szCs w:val="24"/>
        </w:rPr>
        <w:lastRenderedPageBreak/>
        <w:t>в электронной форме направляется мотивированный ответ о результатах рассмотрения жалобы.</w:t>
      </w:r>
    </w:p>
    <w:p w14:paraId="477148AE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FFE26A8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1DE701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7A33E162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14:paraId="335A6C81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2F016D1A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64C348EC" w14:textId="77777777" w:rsidR="00851173" w:rsidRPr="00864E18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18"/>
          <w:szCs w:val="18"/>
        </w:rPr>
      </w:pPr>
    </w:p>
    <w:p w14:paraId="32D174B4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14:paraId="2876F79B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7705C375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33284AA7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BC4B8EB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34F6D774" w14:textId="77777777" w:rsidR="00851173" w:rsidRPr="008377C3" w:rsidRDefault="00851173" w:rsidP="00851173">
      <w:pPr>
        <w:pStyle w:val="ConsPlusNormal"/>
        <w:suppressAutoHyphens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14:paraId="7CB44CF0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14:paraId="2BF87E30" w14:textId="77777777" w:rsidR="00851173" w:rsidRPr="008377C3" w:rsidRDefault="00851173" w:rsidP="00851173">
      <w:pPr>
        <w:pStyle w:val="ConsPlusNormal"/>
        <w:suppressAutoHyphens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770DB999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64960B54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ОМСУ, МФЦ, в сети Интернет, на ЕПГУ и РПГУ;</w:t>
      </w:r>
    </w:p>
    <w:p w14:paraId="6B3D9351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14:paraId="344989A8" w14:textId="77777777" w:rsidR="00851173" w:rsidRPr="008377C3" w:rsidRDefault="00851173" w:rsidP="00851173">
      <w:pPr>
        <w:pStyle w:val="ConsPlusNormal"/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77C3">
        <w:rPr>
          <w:rFonts w:ascii="Times New Roman" w:hAnsi="Times New Roman" w:cs="Times New Roman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14:paraId="0432B5FF" w14:textId="77777777" w:rsidR="00A93A49" w:rsidRPr="000155A3" w:rsidRDefault="00A93A49" w:rsidP="00A50BC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7CA173" w14:textId="77777777" w:rsidR="00A93A49" w:rsidRPr="000155A3" w:rsidRDefault="00A93A49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04A79E4" w14:textId="77777777" w:rsidR="00A93A49" w:rsidRPr="000155A3" w:rsidRDefault="00A93A49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432F3BF" w14:textId="77777777" w:rsidR="00A93A49" w:rsidRPr="000155A3" w:rsidRDefault="00A93A49" w:rsidP="00A93A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BDD103" w14:textId="77777777" w:rsidR="00A93A49" w:rsidRPr="000155A3" w:rsidRDefault="00A93A49" w:rsidP="00A93A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A0825C6" w14:textId="77777777" w:rsidR="00A93A49" w:rsidRPr="000155A3" w:rsidRDefault="00A93A49" w:rsidP="00A93A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9DF3ED" w14:textId="77777777" w:rsidR="00A93A49" w:rsidRPr="000155A3" w:rsidRDefault="00A93A49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7A37A27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59206B5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E180DBE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BD41083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18A26F0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C04AB9E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A388B7D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64C1200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F5B70CD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2034A68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34A3AC4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1BD59E2" w14:textId="77777777" w:rsidR="00E47B0B" w:rsidRPr="000155A3" w:rsidRDefault="00E47B0B" w:rsidP="00A93A49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82DDD10" w14:textId="77777777" w:rsidR="00E47B0B" w:rsidRPr="000155A3" w:rsidRDefault="00E47B0B" w:rsidP="00E47B0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14:paraId="02867DDE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к административному регламенту</w:t>
      </w:r>
    </w:p>
    <w:p w14:paraId="7C9752F6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14:paraId="545692BE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«Согласование проведения переустройства</w:t>
      </w:r>
    </w:p>
    <w:p w14:paraId="184858AB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и (или) перепланировки помещения</w:t>
      </w:r>
    </w:p>
    <w:p w14:paraId="2A7E6333" w14:textId="77777777" w:rsidR="003B7F7A" w:rsidRDefault="001F1FDB" w:rsidP="001F1F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3B7F7A" w:rsidRPr="003B7F7A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14:paraId="4DB07584" w14:textId="77777777" w:rsidR="003B7F7A" w:rsidRDefault="003B7F7A" w:rsidP="001F1F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992891" w14:textId="77777777" w:rsidR="0003257D" w:rsidRPr="003B7F7A" w:rsidRDefault="003B7F7A" w:rsidP="001F1F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5FB5ED75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14:paraId="616396D7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14:paraId="449EA12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В ____________________________________________</w:t>
      </w:r>
    </w:p>
    <w:p w14:paraId="149A2AD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(наименование органа местного самоуправления</w:t>
      </w:r>
    </w:p>
    <w:p w14:paraId="796A5EB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14:paraId="00C129F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 муниципального образования)</w:t>
      </w:r>
    </w:p>
    <w:p w14:paraId="0D73B04A" w14:textId="77777777" w:rsidR="00E47B0B" w:rsidRPr="000155A3" w:rsidRDefault="00E47B0B" w:rsidP="00E47B0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A3ECC4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462F39B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о переустройстве и (или) перепланировке жилого помещения</w:t>
      </w:r>
    </w:p>
    <w:p w14:paraId="1CC4E32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4A1E0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от ________________________________________________________________________</w:t>
      </w:r>
    </w:p>
    <w:p w14:paraId="5E6F302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(указывается наниматель, либо арендатор, либо собственник жилого</w:t>
      </w:r>
    </w:p>
    <w:p w14:paraId="6A98710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помещения, либо собственники жилого помещения, либо собственники</w:t>
      </w:r>
    </w:p>
    <w:p w14:paraId="7534562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3DB179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жилого помещения, находящегося в общей собственности двух или более лиц,</w:t>
      </w:r>
    </w:p>
    <w:p w14:paraId="3725303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в случае, если ни один из</w:t>
      </w:r>
    </w:p>
    <w:p w14:paraId="28B7433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9994B6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8EF56E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собственников либо иных лиц не уполномочен в установленном порядке</w:t>
      </w:r>
    </w:p>
    <w:p w14:paraId="00E5F8F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представлять их интересы)</w:t>
      </w:r>
    </w:p>
    <w:p w14:paraId="118D112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BD7841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Примечание: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Для  физических  лиц  указываются:  фамилия,  имя,  отчество;</w:t>
      </w:r>
    </w:p>
    <w:p w14:paraId="45F469C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реквизиты  документа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,  удостоверяющего  личность (серия, номер, кем и когда</w:t>
      </w:r>
    </w:p>
    <w:p w14:paraId="4C8A9E5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выдан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);  место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жительства;  номер  телефона; для представителя физического</w:t>
      </w:r>
    </w:p>
    <w:p w14:paraId="7CE8EEB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лица  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указываются: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фамилия,   имя,   отчество  представителя,  реквизиты</w:t>
      </w:r>
    </w:p>
    <w:p w14:paraId="0F1A68B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доверенности, которая прилагается к заявлению.</w:t>
      </w:r>
    </w:p>
    <w:p w14:paraId="032F77D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Для  юридических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лиц  указываются:  наименование,  организационно-правовая</w:t>
      </w:r>
    </w:p>
    <w:p w14:paraId="4F16352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форма,  адрес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места  нахождения,  номер  телефона,  фамилия, имя, отчество</w:t>
      </w:r>
    </w:p>
    <w:p w14:paraId="2201C0C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лица, уполномоченного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представлять  интересы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юридического лица, с указанием</w:t>
      </w:r>
    </w:p>
    <w:p w14:paraId="384E930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реквизитов  документа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,  удостоверяющего  эти  правомочия  и  прилагаемого к</w:t>
      </w:r>
    </w:p>
    <w:p w14:paraId="396C28F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заявлению.</w:t>
      </w:r>
    </w:p>
    <w:p w14:paraId="056D9F3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982065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Место  нахождения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жилого помещения: ______________________________________</w:t>
      </w:r>
    </w:p>
    <w:p w14:paraId="6C3A90D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   (указывается полный адрес:</w:t>
      </w:r>
    </w:p>
    <w:p w14:paraId="1DD2B83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 субъект Российской Федерации,</w:t>
      </w:r>
    </w:p>
    <w:p w14:paraId="37F297A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0B0FB4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муниципальное образование, поселение, улица, дом,</w:t>
      </w:r>
    </w:p>
    <w:p w14:paraId="50A46DD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F16C0F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корпус, строение, квартира (комната), подъезд, этаж)</w:t>
      </w:r>
    </w:p>
    <w:p w14:paraId="36F5F19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Собственник(и) жилого помещения ___________________________________________</w:t>
      </w:r>
    </w:p>
    <w:p w14:paraId="14410AB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E45BDF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49492C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Прошу разрешить ___________________________________________________________</w:t>
      </w:r>
    </w:p>
    <w:p w14:paraId="02CEC58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(переустройство, перепланировку, переустройство</w:t>
      </w:r>
    </w:p>
    <w:p w14:paraId="517D074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и перепланировку - нужное указать)</w:t>
      </w:r>
    </w:p>
    <w:p w14:paraId="448D78A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занимаемого на основании __________________________________________________</w:t>
      </w:r>
    </w:p>
    <w:p w14:paraId="025A763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(право собственности, договора соц. найма,</w:t>
      </w:r>
    </w:p>
    <w:p w14:paraId="6374C8E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договора аренды - нужное указать)</w:t>
      </w:r>
    </w:p>
    <w:p w14:paraId="124C525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4FF86D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согласно  прилагаемому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проекту  (проектной  документации) переустройства и</w:t>
      </w:r>
    </w:p>
    <w:p w14:paraId="29E562B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(или) перепланировки жилого помещения (в случае выполнения этих работ).</w:t>
      </w:r>
    </w:p>
    <w:p w14:paraId="6007DFB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Срок производства ремонтно-строительных работ с «___» _______________ 20___</w:t>
      </w:r>
    </w:p>
    <w:p w14:paraId="291D566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года по «___» ________________ 20___ года.</w:t>
      </w:r>
    </w:p>
    <w:p w14:paraId="658883B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Режим производства ремонтно-строительных работ в рабочие дни с _________ по</w:t>
      </w:r>
    </w:p>
    <w:p w14:paraId="4132A6B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lastRenderedPageBreak/>
        <w:t>_______ часов.</w:t>
      </w:r>
    </w:p>
    <w:p w14:paraId="4F3308D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Обязуюсь: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осуществить   ремонтно-строительные  работы  в  соответствии  с</w:t>
      </w:r>
    </w:p>
    <w:p w14:paraId="73E6B65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проектом (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проектной  документацией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); обеспечить свободный  доступ  к  месту</w:t>
      </w:r>
    </w:p>
    <w:p w14:paraId="74EEBF3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проведения  ремонтно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-строительных  работ  должностных  лиц  органа местного</w:t>
      </w:r>
    </w:p>
    <w:p w14:paraId="062B5C8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самоуправления  муниципального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образования  либо уполномоченного им органа</w:t>
      </w:r>
    </w:p>
    <w:p w14:paraId="4888968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для  проверки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хода  работ;  осуществить  работы  в установленные сроки и с</w:t>
      </w:r>
    </w:p>
    <w:p w14:paraId="3B02C44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соблюдением согласованного режима проведения работ.</w:t>
      </w:r>
    </w:p>
    <w:p w14:paraId="7431BE5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переустройство  и  (или) перепланировку получено от совместно</w:t>
      </w:r>
    </w:p>
    <w:p w14:paraId="335F55C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проживающих  совершеннолетних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членов семьи и нанимателя жилого помещения по</w:t>
      </w:r>
    </w:p>
    <w:p w14:paraId="6B69EAF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договору социального найма от «___» _______________ ______ года N _________</w:t>
      </w:r>
    </w:p>
    <w:p w14:paraId="5968BAE2" w14:textId="77777777" w:rsidR="00E47B0B" w:rsidRPr="000155A3" w:rsidRDefault="00E47B0B" w:rsidP="00E47B0B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928"/>
        <w:gridCol w:w="2778"/>
        <w:gridCol w:w="1444"/>
        <w:gridCol w:w="2211"/>
      </w:tblGrid>
      <w:tr w:rsidR="00E47B0B" w:rsidRPr="000155A3" w14:paraId="1E86076A" w14:textId="77777777" w:rsidTr="0040229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B53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638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EBA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45A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0F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 w:rsidR="00E47B0B" w:rsidRPr="000155A3" w14:paraId="7EB4C787" w14:textId="77777777" w:rsidTr="0040229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49E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356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E15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5A6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B42" w14:textId="77777777" w:rsidR="00E47B0B" w:rsidRPr="000155A3" w:rsidRDefault="00E47B0B" w:rsidP="0040229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72"/>
            <w:bookmarkEnd w:id="8"/>
            <w:r w:rsidRPr="000155A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47B0B" w:rsidRPr="000155A3" w14:paraId="53FCC650" w14:textId="77777777" w:rsidTr="0040229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D1A" w14:textId="77777777" w:rsidR="00E47B0B" w:rsidRPr="000155A3" w:rsidRDefault="00E47B0B" w:rsidP="0040229E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069" w14:textId="77777777" w:rsidR="00E47B0B" w:rsidRPr="000155A3" w:rsidRDefault="00E47B0B" w:rsidP="0040229E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0A0" w14:textId="77777777" w:rsidR="00E47B0B" w:rsidRPr="000155A3" w:rsidRDefault="00E47B0B" w:rsidP="0040229E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3DC" w14:textId="77777777" w:rsidR="00E47B0B" w:rsidRPr="000155A3" w:rsidRDefault="00E47B0B" w:rsidP="0040229E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835" w14:textId="77777777" w:rsidR="00E47B0B" w:rsidRPr="000155A3" w:rsidRDefault="00E47B0B" w:rsidP="0040229E">
            <w:pPr>
              <w:autoSpaceDE w:val="0"/>
              <w:autoSpaceDN w:val="0"/>
              <w:adjustRightInd w:val="0"/>
            </w:pPr>
          </w:p>
        </w:tc>
      </w:tr>
    </w:tbl>
    <w:p w14:paraId="2350DBD5" w14:textId="77777777" w:rsidR="00E47B0B" w:rsidRPr="000155A3" w:rsidRDefault="00E47B0B" w:rsidP="00E47B0B">
      <w:pPr>
        <w:autoSpaceDE w:val="0"/>
        <w:autoSpaceDN w:val="0"/>
        <w:adjustRightInd w:val="0"/>
        <w:jc w:val="both"/>
      </w:pPr>
    </w:p>
    <w:p w14:paraId="700E3C0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Примечание:  подписи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ставятся в присутствии должностного лица, принимающего</w:t>
      </w:r>
    </w:p>
    <w:p w14:paraId="6D2143C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документы. 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В  ином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случае  представляется  оформленное  в письменном виде</w:t>
      </w:r>
    </w:p>
    <w:p w14:paraId="30326A3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согласие  члена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семьи,  заверенное нотариально, с проставлением отметки об</w:t>
      </w:r>
    </w:p>
    <w:p w14:paraId="19224F2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этом в </w:t>
      </w:r>
      <w:hyperlink w:anchor="Par72" w:history="1">
        <w:r w:rsidRPr="000155A3">
          <w:rPr>
            <w:rFonts w:ascii="Courier New" w:hAnsi="Courier New" w:cs="Courier New"/>
            <w:color w:val="0000FF"/>
            <w:sz w:val="20"/>
            <w:szCs w:val="20"/>
          </w:rPr>
          <w:t>графе 5</w:t>
        </w:r>
      </w:hyperlink>
      <w:r w:rsidRPr="000155A3">
        <w:rPr>
          <w:rFonts w:ascii="Courier New" w:hAnsi="Courier New" w:cs="Courier New"/>
          <w:sz w:val="20"/>
          <w:szCs w:val="20"/>
        </w:rPr>
        <w:t>.</w:t>
      </w:r>
    </w:p>
    <w:p w14:paraId="544325F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F155C2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К заявлению прилагаются следующие документы:</w:t>
      </w:r>
    </w:p>
    <w:p w14:paraId="617D776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1) ________________________________________________________________________</w:t>
      </w:r>
    </w:p>
    <w:p w14:paraId="255A4A1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(указывается вид и реквизиты правоустанавливающего документа на</w:t>
      </w:r>
    </w:p>
    <w:p w14:paraId="13DA0E0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переустраиваемое и (или) </w:t>
      </w:r>
      <w:proofErr w:type="spellStart"/>
      <w:r w:rsidRPr="000155A3"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</w:p>
    <w:p w14:paraId="2F58238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358438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жилое помещение (с отметкой: подлинник или нотариально заверенная копия)</w:t>
      </w:r>
    </w:p>
    <w:p w14:paraId="4C24003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на ____ листах;</w:t>
      </w:r>
    </w:p>
    <w:p w14:paraId="1C2A0EB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2) проект (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проектная  документация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)  переустройства и  (или) перепланировки</w:t>
      </w:r>
    </w:p>
    <w:p w14:paraId="14831AD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жилого помещения на ____ листах;</w:t>
      </w:r>
    </w:p>
    <w:p w14:paraId="04A9387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3)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технический  паспорт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переустраиваемого и (или)  перепланируемого жилого</w:t>
      </w:r>
    </w:p>
    <w:p w14:paraId="6AE90ED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помещения на _____ листах;</w:t>
      </w:r>
    </w:p>
    <w:p w14:paraId="09EA47F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4) заключение органа по охране памятников архитектуры, истории и культуры о</w:t>
      </w:r>
    </w:p>
    <w:p w14:paraId="7BD8634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допустимости  проведения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 переустройства  и  (или)  перепланировки  жилого</w:t>
      </w:r>
    </w:p>
    <w:p w14:paraId="3765F86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помещения (предоставляется в случаях, если такое жилое помещение или дом, в</w:t>
      </w:r>
    </w:p>
    <w:p w14:paraId="5DF8793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котором  оно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находится,  является   памятником  архитектуры,  истории  или</w:t>
      </w:r>
    </w:p>
    <w:p w14:paraId="204E0F7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культуры) на _____ листах;</w:t>
      </w:r>
    </w:p>
    <w:p w14:paraId="6DB4FB3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5) документы, подтверждающие согласие временно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отсутствующих  членов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семьи</w:t>
      </w:r>
    </w:p>
    <w:p w14:paraId="5316276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нанимателя на переустройство и (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или)  перепланировку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жилого  помещения  на</w:t>
      </w:r>
    </w:p>
    <w:p w14:paraId="13F34E2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 листах (при необходимости);</w:t>
      </w:r>
    </w:p>
    <w:p w14:paraId="7809E19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5) иные документы ______________________________________ на ________ листах</w:t>
      </w:r>
    </w:p>
    <w:p w14:paraId="2E1F68B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(доверенности, выписки из уставов и др.)</w:t>
      </w:r>
    </w:p>
    <w:p w14:paraId="06021E9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A5D1B7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Подписи лиц, подавших заявление</w:t>
      </w:r>
    </w:p>
    <w:p w14:paraId="00F47BE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«___» _________ 20__ г. ___________________ _______________________________</w:t>
      </w:r>
    </w:p>
    <w:p w14:paraId="3E43140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      (подпись заявителя) (расшифровка подписи заявителя)</w:t>
      </w:r>
    </w:p>
    <w:p w14:paraId="2E65389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«___» _________ 20__ г. ___________________ _______________________________</w:t>
      </w:r>
    </w:p>
    <w:p w14:paraId="7C383C6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      (подпись заявителя) (расшифровка подписи заявителя)</w:t>
      </w:r>
    </w:p>
    <w:p w14:paraId="14718BC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«___» _________ 20__ г. ___________________ _______________________________</w:t>
      </w:r>
    </w:p>
    <w:p w14:paraId="630BA3F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      (подпись заявителя) (расшифровка подписи заявителя)</w:t>
      </w:r>
    </w:p>
    <w:p w14:paraId="509DF25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66651D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Примечание: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при   пользовании   жилым   помещением  на основании договора</w:t>
      </w:r>
    </w:p>
    <w:p w14:paraId="2E5D757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социального найма заявление подписывается нанимателем, указанным в договоре</w:t>
      </w:r>
    </w:p>
    <w:p w14:paraId="527085C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в  качестве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стороны, при пользовании жилым помещением на основании договора</w:t>
      </w:r>
    </w:p>
    <w:p w14:paraId="41C9604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аренды   -  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арендатором;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при   пользовании  жилым  помещением  на  праве</w:t>
      </w:r>
    </w:p>
    <w:p w14:paraId="657EC7E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собственности - собственником (собственниками).</w:t>
      </w:r>
    </w:p>
    <w:p w14:paraId="4BC8A3E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B45398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lastRenderedPageBreak/>
        <w:t xml:space="preserve">            заполняется должностным лицом, принявшим заявление</w:t>
      </w:r>
    </w:p>
    <w:p w14:paraId="59BCAAA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5EB0AD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Документы представлены на приеме   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   «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___» ______________ 20__ г.</w:t>
      </w:r>
    </w:p>
    <w:p w14:paraId="150C2CA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Входящий номер заявления               ____________________________</w:t>
      </w:r>
    </w:p>
    <w:p w14:paraId="0F19EC3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Выдана расписка в получении документов «___» ______________ 20__ г.</w:t>
      </w:r>
    </w:p>
    <w:p w14:paraId="7088DDB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Расписку получил                   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   «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___» ______________ 20__ г.</w:t>
      </w:r>
    </w:p>
    <w:p w14:paraId="4DAF85F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___________________</w:t>
      </w:r>
    </w:p>
    <w:p w14:paraId="61B3E4C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(подпись заявителя)</w:t>
      </w:r>
    </w:p>
    <w:p w14:paraId="4D5D2E3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 _______________________</w:t>
      </w:r>
    </w:p>
    <w:p w14:paraId="0AC1DD9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(должность, Ф.И.О. должностного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лица,   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             подпись</w:t>
      </w:r>
    </w:p>
    <w:p w14:paraId="4A5F219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принявшего заявление)</w:t>
      </w:r>
    </w:p>
    <w:p w14:paraId="3E98134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B28E6A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24AC2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8ECD27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052326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65B00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41FD9D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4F59F6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F1A54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A5DC99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0A8B6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E93C6E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43C61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112752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2475F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CE4BB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E3A795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4F3AE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E949B6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61A50D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A9C88E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3CA0F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AF8138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11D5D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944A07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8CD0AD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26901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B7260A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F1C2A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EC5430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0AA476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F811F2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79580A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7639D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B95A5C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7049CE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7032D5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FEE64A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798278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331E74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8231D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9BF9F0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745F01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117B26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524581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E550E9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01D068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4903CD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79D44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D0692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5FB99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95FB25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748ACC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A1A63E1" w14:textId="77777777" w:rsidR="00E47B0B" w:rsidRPr="000155A3" w:rsidRDefault="00E47B0B" w:rsidP="00E47B0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FB3BD4">
        <w:rPr>
          <w:rFonts w:ascii="Times New Roman" w:hAnsi="Times New Roman" w:cs="Times New Roman"/>
          <w:sz w:val="24"/>
        </w:rPr>
        <w:t>2</w:t>
      </w:r>
    </w:p>
    <w:p w14:paraId="1176910C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к административному регламенту</w:t>
      </w:r>
    </w:p>
    <w:p w14:paraId="0CA738D4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14:paraId="063BCABA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«Согласование проведения переустройства</w:t>
      </w:r>
    </w:p>
    <w:p w14:paraId="3EDCED67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155A3">
        <w:rPr>
          <w:rFonts w:ascii="Times New Roman" w:hAnsi="Times New Roman" w:cs="Times New Roman"/>
          <w:sz w:val="24"/>
        </w:rPr>
        <w:t>и (или) перепланировки помещения</w:t>
      </w:r>
    </w:p>
    <w:p w14:paraId="3C8C6C39" w14:textId="77777777" w:rsidR="003B7F7A" w:rsidRDefault="00E47B0B" w:rsidP="003B7F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5A3">
        <w:rPr>
          <w:rFonts w:ascii="Times New Roman" w:hAnsi="Times New Roman" w:cs="Times New Roman"/>
          <w:sz w:val="24"/>
        </w:rPr>
        <w:t>в многоквартирном доме</w:t>
      </w:r>
      <w:r w:rsidR="003B7F7A">
        <w:rPr>
          <w:rFonts w:ascii="Times New Roman" w:hAnsi="Times New Roman" w:cs="Times New Roman"/>
          <w:sz w:val="24"/>
        </w:rPr>
        <w:t xml:space="preserve"> </w:t>
      </w:r>
      <w:r w:rsidR="003B7F7A" w:rsidRPr="003B7F7A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72209E72" w14:textId="77777777" w:rsidR="003B7F7A" w:rsidRDefault="003B7F7A" w:rsidP="003B7F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86B7026" w14:textId="77777777" w:rsidR="00E47B0B" w:rsidRPr="003B7F7A" w:rsidRDefault="003B7F7A" w:rsidP="003B7F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7CBA6201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4EB867" w14:textId="77777777" w:rsidR="00E47B0B" w:rsidRPr="000155A3" w:rsidRDefault="00E47B0B" w:rsidP="00E47B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04FA9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420E756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о согласовании переустройства и (или) перепланировки</w:t>
      </w:r>
    </w:p>
    <w:p w14:paraId="3FB9F41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жилого помещения</w:t>
      </w:r>
    </w:p>
    <w:p w14:paraId="5BD6C943" w14:textId="77777777" w:rsidR="00E47B0B" w:rsidRPr="000155A3" w:rsidRDefault="00E47B0B" w:rsidP="00E47B0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9F3E92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В связи с обращением __________________________________________________</w:t>
      </w:r>
    </w:p>
    <w:p w14:paraId="7D455B6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(Ф.И.О. физического лица, наименование</w:t>
      </w:r>
    </w:p>
    <w:p w14:paraId="68CF97F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юридического лица - заявителя)</w:t>
      </w:r>
    </w:p>
    <w:p w14:paraId="7F06B99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о намерении провести переустройство и (или) перепланировку ________________</w:t>
      </w:r>
    </w:p>
    <w:p w14:paraId="400A0F2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(ненужное зачеркнуть)</w:t>
      </w:r>
    </w:p>
    <w:p w14:paraId="5CF3067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жилых помещений по адресу: ________________________________________________</w:t>
      </w:r>
    </w:p>
    <w:p w14:paraId="724C7DF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занимаемых (принадлежащих)</w:t>
      </w:r>
    </w:p>
    <w:p w14:paraId="7B88578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14:paraId="38937D5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(вид и реквизиты правоустанавливающего документа</w:t>
      </w:r>
    </w:p>
    <w:p w14:paraId="0D3C203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на переустраиваемое и (или) </w:t>
      </w:r>
      <w:proofErr w:type="spellStart"/>
      <w:r w:rsidRPr="000155A3"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 w:rsidRPr="000155A3">
        <w:rPr>
          <w:rFonts w:ascii="Courier New" w:hAnsi="Courier New" w:cs="Courier New"/>
          <w:sz w:val="20"/>
          <w:szCs w:val="20"/>
        </w:rPr>
        <w:t xml:space="preserve"> жилое помещение)</w:t>
      </w:r>
    </w:p>
    <w:p w14:paraId="56AD8F6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62B0E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 результатам рассмотрения представленных документов принято решение:</w:t>
      </w:r>
    </w:p>
    <w:p w14:paraId="7428F23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1. Дать согласие на ___________________________________________________</w:t>
      </w:r>
    </w:p>
    <w:p w14:paraId="61E03A0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(переустройство, перепланировку, переустройство</w:t>
      </w:r>
    </w:p>
    <w:p w14:paraId="72203FD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и перепланировку - нужное указать</w:t>
      </w:r>
    </w:p>
    <w:p w14:paraId="5A3D241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69F820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жилых помещений в соответствии с представленным проектом</w:t>
      </w:r>
    </w:p>
    <w:p w14:paraId="604BBB9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(проектной документацией))</w:t>
      </w:r>
    </w:p>
    <w:p w14:paraId="5468EF5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2. Установить </w:t>
      </w:r>
      <w:hyperlink w:anchor="Par28" w:history="1">
        <w:r w:rsidRPr="000155A3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155A3">
        <w:rPr>
          <w:rFonts w:ascii="Courier New" w:hAnsi="Courier New" w:cs="Courier New"/>
          <w:sz w:val="20"/>
          <w:szCs w:val="20"/>
        </w:rPr>
        <w:t>:</w:t>
      </w:r>
    </w:p>
    <w:p w14:paraId="58B3BC9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срок производства ремонтно-строительных работ с «___» _________ 20__ г.</w:t>
      </w:r>
    </w:p>
    <w:p w14:paraId="0257E09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 «___» _____________ 20__ г.;</w:t>
      </w:r>
    </w:p>
    <w:p w14:paraId="004F45D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режим производства ремонтно-строительных работ с ______ по ______ часов</w:t>
      </w:r>
    </w:p>
    <w:p w14:paraId="7C36114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в _____________ дни.</w:t>
      </w:r>
    </w:p>
    <w:p w14:paraId="4142DEE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14:paraId="3D6D500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9" w:name="Par28"/>
      <w:bookmarkEnd w:id="9"/>
      <w:r w:rsidRPr="000155A3">
        <w:rPr>
          <w:rFonts w:ascii="Courier New" w:hAnsi="Courier New" w:cs="Courier New"/>
          <w:sz w:val="20"/>
          <w:szCs w:val="20"/>
        </w:rPr>
        <w:t xml:space="preserve">    &lt;*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&gt;  Срок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и режим производства ремонтно-строительных работ определяется</w:t>
      </w:r>
    </w:p>
    <w:p w14:paraId="25A3104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в   соответствии   с   заявлением. 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если  орган,  осуществляющий</w:t>
      </w:r>
    </w:p>
    <w:p w14:paraId="7BB44C6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согласование,  изменяет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указанные  в  заявлении  срок и режим производства</w:t>
      </w:r>
    </w:p>
    <w:p w14:paraId="4EE5139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строительно-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ремонтных  работ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,  в  решении излагаются мотивы принятия такого</w:t>
      </w:r>
    </w:p>
    <w:p w14:paraId="452D7CF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решения.</w:t>
      </w:r>
    </w:p>
    <w:p w14:paraId="7D200C42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1833BD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3.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Обязать  заявителя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осуществить переустройство и (или) перепланировку</w:t>
      </w:r>
    </w:p>
    <w:p w14:paraId="329B3DF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155A3">
        <w:rPr>
          <w:rFonts w:ascii="Courier New" w:hAnsi="Courier New" w:cs="Courier New"/>
          <w:sz w:val="20"/>
          <w:szCs w:val="20"/>
        </w:rPr>
        <w:t>жилого  помещения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в  соответствии  с  проектом (проектной документацией) и</w:t>
      </w:r>
    </w:p>
    <w:p w14:paraId="08A4C935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соблюдением требований ____________________________________________________</w:t>
      </w:r>
    </w:p>
    <w:p w14:paraId="34C7AAA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(указываются реквизиты нормативного правового акта</w:t>
      </w:r>
    </w:p>
    <w:p w14:paraId="6AE9BB0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субъекта Российской Федерации</w:t>
      </w:r>
    </w:p>
    <w:p w14:paraId="23B9D66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или акта органа местного самоуправления,</w:t>
      </w:r>
    </w:p>
    <w:p w14:paraId="2B6266C3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90D15A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регламентирующего порядок проведения ремонтно-строительных работ по</w:t>
      </w:r>
    </w:p>
    <w:p w14:paraId="0604F7E6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переустройству и (или) перепланировке жилых помещений)</w:t>
      </w:r>
    </w:p>
    <w:p w14:paraId="07A6DDA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791A11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4. Установить, что приемочная комиссия осуществляет приемку выполненных</w:t>
      </w:r>
    </w:p>
    <w:p w14:paraId="18DCBD6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ремонтно-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>строительных  работ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 xml:space="preserve">  и подписание акта о завершении переустройства</w:t>
      </w:r>
    </w:p>
    <w:p w14:paraId="675AE30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и (или) перепланировки жилого помещения в установленном порядке.</w:t>
      </w:r>
    </w:p>
    <w:p w14:paraId="24C519E7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5. Приемочной    комиссии   после   подписания    акта   о   завершении</w:t>
      </w:r>
    </w:p>
    <w:p w14:paraId="387F84E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переустройства   и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0155A3">
        <w:rPr>
          <w:rFonts w:ascii="Courier New" w:hAnsi="Courier New" w:cs="Courier New"/>
          <w:sz w:val="20"/>
          <w:szCs w:val="20"/>
        </w:rPr>
        <w:t>или)   перепланировки   жилого   помещения  направить</w:t>
      </w:r>
    </w:p>
    <w:p w14:paraId="0F19EDB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подписанный акт в орган местного самоуправления.</w:t>
      </w:r>
    </w:p>
    <w:p w14:paraId="70C1DCA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6. Контроль за исполнением настоящего решения возложить на ____________</w:t>
      </w:r>
    </w:p>
    <w:p w14:paraId="583BA61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35FF16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lastRenderedPageBreak/>
        <w:t xml:space="preserve"> (наименование структурного подразделения и (или) Ф.И.О. должностного лица</w:t>
      </w:r>
    </w:p>
    <w:p w14:paraId="12BD2B4E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органа, осуществляющего согласование)</w:t>
      </w:r>
    </w:p>
    <w:p w14:paraId="7E3300DC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14:paraId="05B4FA9A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(подпись должностного лица органа,</w:t>
      </w:r>
    </w:p>
    <w:p w14:paraId="0AFE9108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осуществляющего согласование</w:t>
      </w:r>
    </w:p>
    <w:p w14:paraId="630EA46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3C56AE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Получил: «___» ________ 20__ г. ___________________________________________</w:t>
      </w:r>
    </w:p>
    <w:p w14:paraId="07A3840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   (подпись заявителя</w:t>
      </w:r>
    </w:p>
    <w:p w14:paraId="270BCA8B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или уполномоченного лица заявителя)</w:t>
      </w:r>
    </w:p>
    <w:p w14:paraId="0A660879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(заполняется в случае получения копии</w:t>
      </w:r>
    </w:p>
    <w:p w14:paraId="075FB27F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                                 решения лично)</w:t>
      </w:r>
    </w:p>
    <w:p w14:paraId="7D4F6FE0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Решение направлено в адрес заявителя(ей) «____» _____________ 200___ г.</w:t>
      </w:r>
    </w:p>
    <w:p w14:paraId="6B83D7F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(заполняется в случае направления копии решения по почте) _________________</w:t>
      </w:r>
    </w:p>
    <w:p w14:paraId="3C01E93D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14:paraId="305DAB64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(подпись должностного лица, направившего решение</w:t>
      </w:r>
    </w:p>
    <w:p w14:paraId="1484FA31" w14:textId="77777777" w:rsidR="00E47B0B" w:rsidRPr="000155A3" w:rsidRDefault="00E47B0B" w:rsidP="00E47B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            в адрес заявителя(ей))</w:t>
      </w:r>
    </w:p>
    <w:p w14:paraId="4C7EDBA1" w14:textId="77777777" w:rsidR="00E47B0B" w:rsidRPr="000155A3" w:rsidRDefault="00E47B0B" w:rsidP="00E47B0B">
      <w:pPr>
        <w:autoSpaceDE w:val="0"/>
        <w:autoSpaceDN w:val="0"/>
        <w:adjustRightInd w:val="0"/>
        <w:jc w:val="both"/>
      </w:pPr>
    </w:p>
    <w:p w14:paraId="39BC8150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B99B07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7D2186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7C048D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C733CC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1AD0C9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C86C6C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F452AD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147424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B852E2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507EB7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1A31C8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F4B6CC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159497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F22EA8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F4E004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42AC08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CE79AE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1F130D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2AC9E3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900672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541C5B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D099D6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AA8B39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ABD36F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DB3F55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19A360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29D91AF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EAD16D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70F6D3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B9C749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1F02B4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B77C4C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283F56" w14:textId="77777777" w:rsidR="004E5EF8" w:rsidRPr="000155A3" w:rsidRDefault="004E5EF8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1283E9" w14:textId="77777777" w:rsidR="004E5EF8" w:rsidRPr="000155A3" w:rsidRDefault="004E5EF8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5B47EE" w14:textId="77777777" w:rsidR="004E5EF8" w:rsidRPr="000155A3" w:rsidRDefault="004E5EF8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E33779" w14:textId="77777777" w:rsidR="004E5EF8" w:rsidRPr="000155A3" w:rsidRDefault="004E5EF8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D3F7C6" w14:textId="77777777" w:rsidR="004E5EF8" w:rsidRPr="000155A3" w:rsidRDefault="004E5EF8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D5201A" w14:textId="77777777" w:rsidR="004E5EF8" w:rsidRPr="000155A3" w:rsidRDefault="004E5EF8" w:rsidP="004E5EF8">
      <w:pPr>
        <w:widowControl w:val="0"/>
        <w:autoSpaceDE w:val="0"/>
        <w:autoSpaceDN w:val="0"/>
        <w:adjustRightInd w:val="0"/>
        <w:jc w:val="right"/>
        <w:outlineLvl w:val="1"/>
      </w:pPr>
      <w:r w:rsidRPr="000155A3">
        <w:lastRenderedPageBreak/>
        <w:t xml:space="preserve">Приложение № </w:t>
      </w:r>
      <w:r w:rsidR="00FB3BD4">
        <w:t>3</w:t>
      </w:r>
    </w:p>
    <w:p w14:paraId="1C3D4FA0" w14:textId="77777777" w:rsidR="004E5EF8" w:rsidRPr="000155A3" w:rsidRDefault="004E5EF8" w:rsidP="004E5EF8">
      <w:pPr>
        <w:widowControl w:val="0"/>
        <w:autoSpaceDE w:val="0"/>
        <w:autoSpaceDN w:val="0"/>
        <w:adjustRightInd w:val="0"/>
        <w:jc w:val="right"/>
      </w:pPr>
      <w:r w:rsidRPr="000155A3">
        <w:t>к административному регламенту</w:t>
      </w:r>
    </w:p>
    <w:p w14:paraId="77248038" w14:textId="77777777" w:rsidR="004E5EF8" w:rsidRPr="000155A3" w:rsidRDefault="004E5EF8" w:rsidP="004E5EF8">
      <w:pPr>
        <w:widowControl w:val="0"/>
        <w:autoSpaceDE w:val="0"/>
        <w:autoSpaceDN w:val="0"/>
        <w:adjustRightInd w:val="0"/>
        <w:jc w:val="right"/>
      </w:pPr>
      <w:r w:rsidRPr="000155A3">
        <w:t>предоставления муниципальной услуги</w:t>
      </w:r>
    </w:p>
    <w:p w14:paraId="4E57CF0B" w14:textId="77777777" w:rsidR="004E5EF8" w:rsidRPr="000155A3" w:rsidRDefault="004E5EF8" w:rsidP="004E5EF8">
      <w:pPr>
        <w:widowControl w:val="0"/>
        <w:autoSpaceDE w:val="0"/>
        <w:autoSpaceDN w:val="0"/>
        <w:adjustRightInd w:val="0"/>
        <w:jc w:val="right"/>
      </w:pPr>
      <w:r w:rsidRPr="000155A3">
        <w:t>«Согласование проведения переустройства</w:t>
      </w:r>
    </w:p>
    <w:p w14:paraId="19AEA5A7" w14:textId="77777777" w:rsidR="004E5EF8" w:rsidRPr="000155A3" w:rsidRDefault="004E5EF8" w:rsidP="004E5EF8">
      <w:pPr>
        <w:widowControl w:val="0"/>
        <w:autoSpaceDE w:val="0"/>
        <w:autoSpaceDN w:val="0"/>
        <w:adjustRightInd w:val="0"/>
        <w:jc w:val="right"/>
      </w:pPr>
      <w:r w:rsidRPr="000155A3">
        <w:t>и (или) перепланировки помещения</w:t>
      </w:r>
    </w:p>
    <w:p w14:paraId="5C15A42D" w14:textId="77777777" w:rsidR="00D3291F" w:rsidRDefault="004E5EF8" w:rsidP="00D329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5A3">
        <w:t>в многоквартирном доме</w:t>
      </w:r>
      <w:r w:rsidR="00D3291F">
        <w:t xml:space="preserve"> </w:t>
      </w:r>
      <w:r w:rsidR="00D3291F" w:rsidRPr="003B7F7A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45482824" w14:textId="77777777" w:rsidR="00D3291F" w:rsidRDefault="00D3291F" w:rsidP="00D329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C38C617" w14:textId="77777777" w:rsidR="00D3291F" w:rsidRPr="003B7F7A" w:rsidRDefault="00D3291F" w:rsidP="00D329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7F7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29145878" w14:textId="77777777" w:rsidR="004E5EF8" w:rsidRPr="000155A3" w:rsidRDefault="004E5EF8" w:rsidP="004E5EF8">
      <w:pPr>
        <w:widowControl w:val="0"/>
        <w:autoSpaceDE w:val="0"/>
        <w:autoSpaceDN w:val="0"/>
        <w:adjustRightInd w:val="0"/>
        <w:jc w:val="right"/>
      </w:pPr>
    </w:p>
    <w:p w14:paraId="0C92ADAB" w14:textId="77777777" w:rsidR="004E5EF8" w:rsidRPr="000155A3" w:rsidRDefault="004E5EF8" w:rsidP="004E5EF8">
      <w:pPr>
        <w:autoSpaceDE w:val="0"/>
        <w:autoSpaceDN w:val="0"/>
        <w:spacing w:before="240" w:after="480"/>
        <w:jc w:val="center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РЕШЕНИЕ</w:t>
      </w:r>
      <w:r w:rsidRPr="000155A3">
        <w:rPr>
          <w:rFonts w:ascii="Courier New" w:hAnsi="Courier New" w:cs="Courier New"/>
          <w:sz w:val="20"/>
          <w:szCs w:val="20"/>
        </w:rPr>
        <w:br/>
        <w:t>об отказе в согласовании переустройства и (или) перепланировки жилого помещения</w:t>
      </w:r>
    </w:p>
    <w:p w14:paraId="721D23D4" w14:textId="77777777" w:rsidR="004E5EF8" w:rsidRPr="000155A3" w:rsidRDefault="004E5EF8" w:rsidP="004E5EF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В связи с обращением  </w:t>
      </w:r>
    </w:p>
    <w:p w14:paraId="62F46A62" w14:textId="77777777" w:rsidR="004E5EF8" w:rsidRPr="000155A3" w:rsidRDefault="004E5EF8" w:rsidP="004E5EF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(Ф.И.О. физического лица, наименование юридического лица – заявителя)</w:t>
      </w:r>
    </w:p>
    <w:p w14:paraId="55A220DE" w14:textId="77777777" w:rsidR="004E5EF8" w:rsidRPr="000155A3" w:rsidRDefault="004E5EF8" w:rsidP="004E5EF8">
      <w:pPr>
        <w:tabs>
          <w:tab w:val="center" w:pos="4962"/>
          <w:tab w:val="left" w:pos="7966"/>
        </w:tabs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о намерении </w:t>
      </w:r>
      <w:proofErr w:type="gramStart"/>
      <w:r w:rsidRPr="000155A3">
        <w:rPr>
          <w:rFonts w:ascii="Courier New" w:hAnsi="Courier New" w:cs="Courier New"/>
          <w:sz w:val="20"/>
          <w:szCs w:val="20"/>
        </w:rPr>
        <w:t xml:space="preserve">провести  </w:t>
      </w:r>
      <w:r w:rsidRPr="000155A3">
        <w:rPr>
          <w:rFonts w:ascii="Courier New" w:hAnsi="Courier New" w:cs="Courier New"/>
          <w:sz w:val="20"/>
          <w:szCs w:val="20"/>
        </w:rPr>
        <w:tab/>
      </w:r>
      <w:proofErr w:type="gramEnd"/>
      <w:r w:rsidRPr="000155A3">
        <w:rPr>
          <w:rFonts w:ascii="Courier New" w:hAnsi="Courier New" w:cs="Courier New"/>
          <w:sz w:val="20"/>
          <w:szCs w:val="20"/>
        </w:rPr>
        <w:t>переустройство и (или) перепланировку</w:t>
      </w:r>
      <w:r w:rsidRPr="000155A3">
        <w:rPr>
          <w:rFonts w:ascii="Courier New" w:hAnsi="Courier New" w:cs="Courier New"/>
          <w:sz w:val="20"/>
          <w:szCs w:val="20"/>
        </w:rPr>
        <w:tab/>
        <w:t>жилых помещений</w:t>
      </w:r>
    </w:p>
    <w:p w14:paraId="47D3DABC" w14:textId="77777777" w:rsidR="004E5EF8" w:rsidRPr="000155A3" w:rsidRDefault="004E5EF8" w:rsidP="004E5EF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(ненужное зачеркнуть)</w:t>
      </w:r>
    </w:p>
    <w:p w14:paraId="257B4254" w14:textId="77777777" w:rsidR="004E5EF8" w:rsidRPr="000155A3" w:rsidRDefault="004E5EF8" w:rsidP="004E5EF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по адресу:  </w:t>
      </w:r>
    </w:p>
    <w:p w14:paraId="04AC56CD" w14:textId="77777777" w:rsidR="004E5EF8" w:rsidRPr="000155A3" w:rsidRDefault="004E5EF8" w:rsidP="004E5EF8">
      <w:pPr>
        <w:pBdr>
          <w:top w:val="single" w:sz="4" w:space="1" w:color="auto"/>
        </w:pBdr>
        <w:autoSpaceDE w:val="0"/>
        <w:autoSpaceDN w:val="0"/>
        <w:ind w:left="1134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4E5EF8" w:rsidRPr="000155A3" w14:paraId="0EC62CC3" w14:textId="77777777" w:rsidTr="0040229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AB87C" w14:textId="77777777" w:rsidR="004E5EF8" w:rsidRPr="000155A3" w:rsidRDefault="004E5EF8" w:rsidP="0040229E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447DB" w14:textId="77777777" w:rsidR="004E5EF8" w:rsidRPr="000155A3" w:rsidRDefault="004E5EF8" w:rsidP="0040229E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5A275" w14:textId="77777777" w:rsidR="004E5EF8" w:rsidRPr="000155A3" w:rsidRDefault="004E5EF8" w:rsidP="0040229E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занимаемых (принадлежащих)</w:t>
            </w:r>
          </w:p>
        </w:tc>
      </w:tr>
      <w:tr w:rsidR="004E5EF8" w:rsidRPr="000155A3" w14:paraId="06C3FDCB" w14:textId="77777777" w:rsidTr="0040229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FE88A" w14:textId="77777777" w:rsidR="004E5EF8" w:rsidRPr="000155A3" w:rsidRDefault="004E5EF8" w:rsidP="0040229E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DCB5" w14:textId="77777777" w:rsidR="004E5EF8" w:rsidRPr="000155A3" w:rsidRDefault="004E5EF8" w:rsidP="0040229E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FF25" w14:textId="77777777" w:rsidR="004E5EF8" w:rsidRPr="000155A3" w:rsidRDefault="004E5EF8" w:rsidP="0040229E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sz w:val="20"/>
                <w:szCs w:val="20"/>
              </w:rPr>
              <w:t>(ненужное зачеркнуть)</w:t>
            </w:r>
          </w:p>
        </w:tc>
      </w:tr>
    </w:tbl>
    <w:p w14:paraId="27EC15EF" w14:textId="77777777" w:rsidR="004E5EF8" w:rsidRPr="000155A3" w:rsidRDefault="004E5EF8" w:rsidP="004E5EF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на основании:  </w:t>
      </w:r>
    </w:p>
    <w:p w14:paraId="27124CB7" w14:textId="77777777" w:rsidR="004E5EF8" w:rsidRPr="000155A3" w:rsidRDefault="004E5EF8" w:rsidP="004E5EF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0155A3"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 w:rsidRPr="000155A3">
        <w:rPr>
          <w:rFonts w:ascii="Courier New" w:hAnsi="Courier New" w:cs="Courier New"/>
          <w:sz w:val="20"/>
          <w:szCs w:val="20"/>
        </w:rPr>
        <w:t xml:space="preserve"> жилое помещение)</w:t>
      </w:r>
    </w:p>
    <w:p w14:paraId="0415C8A0" w14:textId="77777777" w:rsidR="004E5EF8" w:rsidRPr="000155A3" w:rsidRDefault="004E5EF8" w:rsidP="004E5EF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Courier New" w:hAnsi="Courier New" w:cs="Courier New"/>
          <w:sz w:val="20"/>
          <w:szCs w:val="20"/>
        </w:rPr>
      </w:pPr>
    </w:p>
    <w:p w14:paraId="52BE41D2" w14:textId="77777777" w:rsidR="004E5EF8" w:rsidRPr="000155A3" w:rsidRDefault="004E5EF8" w:rsidP="004E5EF8">
      <w:pPr>
        <w:pBdr>
          <w:top w:val="single" w:sz="4" w:space="0" w:color="auto"/>
        </w:pBdr>
        <w:autoSpaceDE w:val="0"/>
        <w:autoSpaceDN w:val="0"/>
        <w:ind w:left="1560"/>
        <w:jc w:val="center"/>
        <w:rPr>
          <w:rFonts w:ascii="Courier New" w:hAnsi="Courier New" w:cs="Courier New"/>
          <w:sz w:val="20"/>
          <w:szCs w:val="20"/>
        </w:rPr>
      </w:pPr>
    </w:p>
    <w:p w14:paraId="67EFE8C2" w14:textId="77777777" w:rsidR="004E5EF8" w:rsidRPr="000155A3" w:rsidRDefault="004E5EF8" w:rsidP="004E5EF8">
      <w:pPr>
        <w:pBdr>
          <w:top w:val="single" w:sz="4" w:space="0" w:color="auto"/>
        </w:pBdr>
        <w:autoSpaceDE w:val="0"/>
        <w:autoSpaceDN w:val="0"/>
        <w:ind w:left="1560"/>
        <w:jc w:val="center"/>
        <w:rPr>
          <w:rFonts w:ascii="Courier New" w:hAnsi="Courier New" w:cs="Courier New"/>
          <w:sz w:val="20"/>
          <w:szCs w:val="20"/>
        </w:rPr>
      </w:pPr>
    </w:p>
    <w:p w14:paraId="79C141A6" w14:textId="77777777" w:rsidR="004E5EF8" w:rsidRPr="000155A3" w:rsidRDefault="004E5EF8" w:rsidP="004E5EF8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155A3">
        <w:rPr>
          <w:rFonts w:ascii="Courier New" w:hAnsi="Courier New" w:cs="Courier New"/>
          <w:sz w:val="20"/>
          <w:szCs w:val="20"/>
        </w:rPr>
        <w:t>по результатам рассмотрения представленных документов принято решение об отказе</w:t>
      </w:r>
    </w:p>
    <w:p w14:paraId="06008215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>в проведении________________________________________________</w:t>
      </w:r>
      <w:proofErr w:type="gramStart"/>
      <w:r w:rsidRPr="000155A3">
        <w:rPr>
          <w:rFonts w:ascii="Courier New" w:hAnsi="Courier New" w:cs="Courier New"/>
          <w:color w:val="000000"/>
          <w:sz w:val="20"/>
          <w:szCs w:val="20"/>
        </w:rPr>
        <w:t>_  по</w:t>
      </w:r>
      <w:proofErr w:type="gramEnd"/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 основаниям:</w:t>
      </w:r>
    </w:p>
    <w:p w14:paraId="5C8B0E02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2149"/>
        <w:gridCol w:w="4101"/>
        <w:gridCol w:w="3102"/>
      </w:tblGrid>
      <w:tr w:rsidR="004E5EF8" w:rsidRPr="000155A3" w14:paraId="7474AB3F" w14:textId="77777777" w:rsidTr="004E5EF8">
        <w:trPr>
          <w:trHeight w:val="136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4D46" w14:textId="77777777" w:rsidR="004E5EF8" w:rsidRPr="000155A3" w:rsidRDefault="004E5EF8" w:rsidP="0040229E">
            <w:pPr>
              <w:ind w:right="17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№ </w:t>
            </w:r>
          </w:p>
          <w:p w14:paraId="29925B82" w14:textId="77777777" w:rsidR="004E5EF8" w:rsidRPr="000155A3" w:rsidRDefault="004E5EF8" w:rsidP="0040229E">
            <w:pPr>
              <w:ind w:righ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пункта </w:t>
            </w:r>
          </w:p>
          <w:p w14:paraId="6ECD6556" w14:textId="77777777" w:rsidR="004E5EF8" w:rsidRPr="000155A3" w:rsidRDefault="004E5EF8" w:rsidP="0040229E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8FA6" w14:textId="77777777" w:rsidR="004E5EF8" w:rsidRPr="000155A3" w:rsidRDefault="004E5EF8" w:rsidP="0040229E">
            <w:pPr>
              <w:ind w:left="11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B370" w14:textId="77777777" w:rsidR="004E5EF8" w:rsidRPr="000155A3" w:rsidRDefault="004E5EF8" w:rsidP="0040229E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Разъяснение причин отказа в предоставлении услуги </w:t>
            </w:r>
          </w:p>
        </w:tc>
      </w:tr>
      <w:tr w:rsidR="004E5EF8" w:rsidRPr="000155A3" w14:paraId="5F1A5E09" w14:textId="77777777" w:rsidTr="004E5EF8">
        <w:trPr>
          <w:trHeight w:val="90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8EBE" w14:textId="77777777" w:rsidR="004E5EF8" w:rsidRPr="000155A3" w:rsidRDefault="004E5EF8" w:rsidP="0040229E">
            <w:pPr>
              <w:ind w:left="2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подпункт 1</w:t>
            </w:r>
          </w:p>
          <w:p w14:paraId="6DA2D66D" w14:textId="77777777" w:rsidR="004E5EF8" w:rsidRPr="000155A3" w:rsidRDefault="004E5EF8" w:rsidP="0040229E">
            <w:pPr>
              <w:ind w:left="2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пункта 2.8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17C6" w14:textId="77777777" w:rsidR="004E5EF8" w:rsidRPr="000155A3" w:rsidRDefault="004E5EF8" w:rsidP="0040229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CA4A" w14:textId="77777777" w:rsidR="004E5EF8" w:rsidRPr="000155A3" w:rsidRDefault="004E5EF8" w:rsidP="0040229E">
            <w:pPr>
              <w:ind w:left="2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с возложена на заявителя </w:t>
            </w:r>
          </w:p>
        </w:tc>
      </w:tr>
      <w:tr w:rsidR="004E5EF8" w:rsidRPr="000155A3" w14:paraId="57F5C3A2" w14:textId="77777777" w:rsidTr="004E5EF8">
        <w:trPr>
          <w:trHeight w:val="29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15B" w14:textId="77777777" w:rsidR="004E5EF8" w:rsidRPr="000155A3" w:rsidRDefault="004E5EF8" w:rsidP="0040229E">
            <w:pPr>
              <w:ind w:left="2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подпункт 2</w:t>
            </w:r>
          </w:p>
          <w:p w14:paraId="51218A9E" w14:textId="77777777" w:rsidR="004E5EF8" w:rsidRPr="000155A3" w:rsidRDefault="004E5EF8" w:rsidP="0040229E">
            <w:pPr>
              <w:ind w:left="2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пункта 2.8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AFD6" w14:textId="77777777" w:rsidR="004E5EF8" w:rsidRPr="000155A3" w:rsidRDefault="004E5EF8" w:rsidP="0040229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F73" w14:textId="77777777" w:rsidR="004E5EF8" w:rsidRPr="000155A3" w:rsidRDefault="004E5EF8" w:rsidP="0040229E">
            <w:pPr>
              <w:ind w:left="2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14:paraId="2489DD26" w14:textId="77777777" w:rsidR="004E5EF8" w:rsidRPr="000155A3" w:rsidRDefault="004E5EF8" w:rsidP="0040229E">
            <w:pPr>
              <w:ind w:left="2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5EF8" w:rsidRPr="000155A3" w14:paraId="4033E330" w14:textId="77777777" w:rsidTr="004E5EF8">
        <w:trPr>
          <w:trHeight w:val="90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0CF9" w14:textId="77777777" w:rsidR="004E5EF8" w:rsidRPr="000155A3" w:rsidRDefault="004E5EF8" w:rsidP="0040229E">
            <w:pPr>
              <w:ind w:left="2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подпункт 3</w:t>
            </w:r>
          </w:p>
          <w:p w14:paraId="7B816E3E" w14:textId="77777777" w:rsidR="004E5EF8" w:rsidRPr="000155A3" w:rsidRDefault="004E5EF8" w:rsidP="0040229E">
            <w:pPr>
              <w:ind w:left="2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пункта 2.8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CCC" w14:textId="77777777" w:rsidR="004E5EF8" w:rsidRPr="000155A3" w:rsidRDefault="004E5EF8" w:rsidP="0040229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Представления документов в ненадлежащий орган.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53B7" w14:textId="77777777" w:rsidR="004E5EF8" w:rsidRPr="000155A3" w:rsidRDefault="004E5EF8" w:rsidP="0040229E">
            <w:pPr>
              <w:ind w:firstLine="25"/>
              <w:rPr>
                <w:rFonts w:ascii="Courier New" w:hAnsi="Courier New" w:cs="Courier New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Указывается уполномоченный орган, </w:t>
            </w:r>
            <w:r w:rsidRPr="000155A3">
              <w:rPr>
                <w:rFonts w:ascii="Courier New" w:hAnsi="Courier New" w:cs="Courier New"/>
                <w:sz w:val="20"/>
                <w:szCs w:val="20"/>
              </w:rPr>
              <w:t>осуществляющий согласование, в</w:t>
            </w:r>
          </w:p>
          <w:p w14:paraId="0E9689DF" w14:textId="77777777" w:rsidR="004E5EF8" w:rsidRPr="000155A3" w:rsidRDefault="004E5EF8" w:rsidP="0040229E">
            <w:pPr>
              <w:ind w:left="2" w:firstLine="2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который предоставляются документы </w:t>
            </w:r>
          </w:p>
        </w:tc>
      </w:tr>
      <w:tr w:rsidR="004E5EF8" w:rsidRPr="000155A3" w14:paraId="22D2502E" w14:textId="77777777" w:rsidTr="004E5EF8">
        <w:trPr>
          <w:trHeight w:val="90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849A" w14:textId="77777777" w:rsidR="004E5EF8" w:rsidRPr="000155A3" w:rsidRDefault="004E5EF8" w:rsidP="0040229E">
            <w:pPr>
              <w:ind w:left="2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подпункт 4</w:t>
            </w:r>
          </w:p>
          <w:p w14:paraId="7FAECB74" w14:textId="77777777" w:rsidR="004E5EF8" w:rsidRPr="000155A3" w:rsidRDefault="004E5EF8" w:rsidP="0040229E">
            <w:pPr>
              <w:ind w:left="2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пункта 2.8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43A" w14:textId="77777777" w:rsidR="004E5EF8" w:rsidRPr="000155A3" w:rsidRDefault="004E5EF8" w:rsidP="0040229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F546" w14:textId="77777777" w:rsidR="004E5EF8" w:rsidRPr="000155A3" w:rsidRDefault="004E5EF8" w:rsidP="0040229E">
            <w:pPr>
              <w:ind w:left="2" w:firstLine="2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795AAEB4" w14:textId="77777777" w:rsidR="004E5EF8" w:rsidRPr="000155A3" w:rsidRDefault="004E5EF8" w:rsidP="004E5EF8">
      <w:pPr>
        <w:ind w:right="2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i/>
          <w:color w:val="000000"/>
          <w:sz w:val="20"/>
          <w:szCs w:val="20"/>
        </w:rPr>
        <w:t xml:space="preserve"> </w:t>
      </w:r>
    </w:p>
    <w:p w14:paraId="26ED1FDC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71EC071F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06DA260E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Дополнительная информация: </w:t>
      </w:r>
    </w:p>
    <w:p w14:paraId="79F288E0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9F681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9F299E4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5B06904D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25DAB6F6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14:paraId="52A9BECD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5509AA98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EE2672D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7E9D2101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D0826B6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CC1FDFD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939C613" w14:textId="77777777" w:rsidR="004E5EF8" w:rsidRPr="000155A3" w:rsidRDefault="004E5EF8" w:rsidP="004E5EF8">
      <w:pPr>
        <w:spacing w:after="5" w:line="248" w:lineRule="auto"/>
        <w:ind w:left="-5" w:right="66" w:hanging="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870A7C8" w14:textId="77777777" w:rsidR="004E5EF8" w:rsidRPr="000155A3" w:rsidRDefault="004E5EF8" w:rsidP="004E5EF8">
      <w:pPr>
        <w:ind w:right="2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4E5EF8" w:rsidRPr="000155A3" w14:paraId="1E8BE9C7" w14:textId="77777777" w:rsidTr="0040229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E8A" w14:textId="77777777" w:rsidR="004E5EF8" w:rsidRPr="000155A3" w:rsidRDefault="004E5EF8" w:rsidP="0040229E">
            <w:pPr>
              <w:ind w:left="964" w:right="914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155A3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Сведения об электронной подписи </w:t>
            </w:r>
          </w:p>
        </w:tc>
      </w:tr>
    </w:tbl>
    <w:p w14:paraId="7894425E" w14:textId="77777777" w:rsidR="004E5EF8" w:rsidRPr="000155A3" w:rsidRDefault="004E5EF8" w:rsidP="004E5EF8">
      <w:pPr>
        <w:spacing w:after="1" w:line="238" w:lineRule="auto"/>
        <w:ind w:left="233" w:right="75" w:hanging="12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155A3">
        <w:rPr>
          <w:rFonts w:ascii="Courier New" w:hAnsi="Courier New" w:cs="Courier New"/>
          <w:i/>
          <w:color w:val="000000"/>
          <w:sz w:val="20"/>
          <w:szCs w:val="20"/>
        </w:rPr>
        <w:t>__________________________________________ Должность и ФИО сотрудника, принявшего решение</w:t>
      </w:r>
      <w:r w:rsidRPr="000155A3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AC31080" w14:textId="77777777" w:rsidR="004E5EF8" w:rsidRPr="000155A3" w:rsidRDefault="004E5EF8" w:rsidP="00E47B0B">
      <w:pPr>
        <w:pStyle w:val="ConsPlusNormal"/>
        <w:jc w:val="right"/>
        <w:rPr>
          <w:rFonts w:ascii="Courier New" w:hAnsi="Courier New" w:cs="Courier New"/>
          <w:sz w:val="20"/>
        </w:rPr>
      </w:pPr>
    </w:p>
    <w:p w14:paraId="585CDE2F" w14:textId="77777777" w:rsidR="00E47B0B" w:rsidRPr="000155A3" w:rsidRDefault="00E47B0B" w:rsidP="00E47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C48930" w14:textId="77777777" w:rsidR="00C15C39" w:rsidRPr="000155A3" w:rsidRDefault="00C15C39" w:rsidP="00E47B0B">
      <w:pPr>
        <w:jc w:val="both"/>
      </w:pPr>
    </w:p>
    <w:sectPr w:rsidR="00C15C39" w:rsidRPr="000155A3" w:rsidSect="00ED0166">
      <w:headerReference w:type="default" r:id="rId22"/>
      <w:footerReference w:type="default" r:id="rId23"/>
      <w:pgSz w:w="11906" w:h="16838"/>
      <w:pgMar w:top="1134" w:right="850" w:bottom="1134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FAE5" w14:textId="77777777" w:rsidR="000449CA" w:rsidRDefault="000449CA" w:rsidP="00ED0166">
      <w:r>
        <w:separator/>
      </w:r>
    </w:p>
  </w:endnote>
  <w:endnote w:type="continuationSeparator" w:id="0">
    <w:p w14:paraId="272D214F" w14:textId="77777777" w:rsidR="000449CA" w:rsidRDefault="000449CA" w:rsidP="00ED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384832"/>
      <w:docPartObj>
        <w:docPartGallery w:val="Page Numbers (Bottom of Page)"/>
        <w:docPartUnique/>
      </w:docPartObj>
    </w:sdtPr>
    <w:sdtContent>
      <w:p w14:paraId="4C7863F4" w14:textId="77777777" w:rsidR="00112AB8" w:rsidRDefault="00112A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BF3">
          <w:rPr>
            <w:noProof/>
          </w:rPr>
          <w:t>33</w:t>
        </w:r>
        <w:r>
          <w:fldChar w:fldCharType="end"/>
        </w:r>
      </w:p>
    </w:sdtContent>
  </w:sdt>
  <w:p w14:paraId="419F6CDE" w14:textId="77777777" w:rsidR="00112AB8" w:rsidRDefault="00112A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FC34" w14:textId="77777777" w:rsidR="000449CA" w:rsidRDefault="000449CA" w:rsidP="00ED0166">
      <w:r>
        <w:separator/>
      </w:r>
    </w:p>
  </w:footnote>
  <w:footnote w:type="continuationSeparator" w:id="0">
    <w:p w14:paraId="40F9F48F" w14:textId="77777777" w:rsidR="000449CA" w:rsidRDefault="000449CA" w:rsidP="00ED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1875" w14:textId="77777777" w:rsidR="00112AB8" w:rsidRDefault="00112AB8" w:rsidP="00ED016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6A62394"/>
    <w:multiLevelType w:val="hybridMultilevel"/>
    <w:tmpl w:val="6608DAE4"/>
    <w:lvl w:ilvl="0" w:tplc="EACC40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DC3063"/>
    <w:multiLevelType w:val="hybridMultilevel"/>
    <w:tmpl w:val="D8FE34DE"/>
    <w:lvl w:ilvl="0" w:tplc="895AAB2A">
      <w:start w:val="1"/>
      <w:numFmt w:val="decimal"/>
      <w:lvlText w:val="%1.1.1."/>
      <w:lvlJc w:val="left"/>
      <w:pPr>
        <w:ind w:left="66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816C76"/>
    <w:multiLevelType w:val="multilevel"/>
    <w:tmpl w:val="5CF242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57B3995"/>
    <w:multiLevelType w:val="multilevel"/>
    <w:tmpl w:val="AE2A0EA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 w15:restartNumberingAfterBreak="0">
    <w:nsid w:val="5A0E25EC"/>
    <w:multiLevelType w:val="hybridMultilevel"/>
    <w:tmpl w:val="1EA8545A"/>
    <w:lvl w:ilvl="0" w:tplc="BD40EE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5FDF2BBE"/>
    <w:multiLevelType w:val="hybridMultilevel"/>
    <w:tmpl w:val="8C8AFFB8"/>
    <w:lvl w:ilvl="0" w:tplc="BD40EE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72D7778"/>
    <w:multiLevelType w:val="multilevel"/>
    <w:tmpl w:val="2C28438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761272B8"/>
    <w:multiLevelType w:val="hybridMultilevel"/>
    <w:tmpl w:val="85E873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F7D41C9"/>
    <w:multiLevelType w:val="hybridMultilevel"/>
    <w:tmpl w:val="15C8F474"/>
    <w:lvl w:ilvl="0" w:tplc="BD40EE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1740130244">
    <w:abstractNumId w:val="7"/>
  </w:num>
  <w:num w:numId="2" w16cid:durableId="1172375821">
    <w:abstractNumId w:val="5"/>
  </w:num>
  <w:num w:numId="3" w16cid:durableId="1064063118">
    <w:abstractNumId w:val="9"/>
  </w:num>
  <w:num w:numId="4" w16cid:durableId="654992749">
    <w:abstractNumId w:val="3"/>
  </w:num>
  <w:num w:numId="5" w16cid:durableId="1532572118">
    <w:abstractNumId w:val="2"/>
  </w:num>
  <w:num w:numId="6" w16cid:durableId="1160081858">
    <w:abstractNumId w:val="10"/>
  </w:num>
  <w:num w:numId="7" w16cid:durableId="1018694843">
    <w:abstractNumId w:val="6"/>
  </w:num>
  <w:num w:numId="8" w16cid:durableId="532116318">
    <w:abstractNumId w:val="0"/>
  </w:num>
  <w:num w:numId="9" w16cid:durableId="1956711424">
    <w:abstractNumId w:val="1"/>
  </w:num>
  <w:num w:numId="10" w16cid:durableId="1405031587">
    <w:abstractNumId w:val="4"/>
  </w:num>
  <w:num w:numId="11" w16cid:durableId="1872720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E8"/>
    <w:rsid w:val="000155A3"/>
    <w:rsid w:val="0003257D"/>
    <w:rsid w:val="000449CA"/>
    <w:rsid w:val="00065C23"/>
    <w:rsid w:val="00090C43"/>
    <w:rsid w:val="000E1E0E"/>
    <w:rsid w:val="00112AB8"/>
    <w:rsid w:val="001A1986"/>
    <w:rsid w:val="001F1FDB"/>
    <w:rsid w:val="00215D2E"/>
    <w:rsid w:val="00281ADA"/>
    <w:rsid w:val="003B7F7A"/>
    <w:rsid w:val="003D7C38"/>
    <w:rsid w:val="0040229E"/>
    <w:rsid w:val="004210F9"/>
    <w:rsid w:val="00457232"/>
    <w:rsid w:val="00461EE8"/>
    <w:rsid w:val="00465740"/>
    <w:rsid w:val="004E5EF8"/>
    <w:rsid w:val="005A7316"/>
    <w:rsid w:val="0063310A"/>
    <w:rsid w:val="0066767D"/>
    <w:rsid w:val="006A303A"/>
    <w:rsid w:val="006B35BF"/>
    <w:rsid w:val="007226BB"/>
    <w:rsid w:val="00802FB5"/>
    <w:rsid w:val="00813A47"/>
    <w:rsid w:val="00817BF3"/>
    <w:rsid w:val="008209C4"/>
    <w:rsid w:val="00851173"/>
    <w:rsid w:val="0087057D"/>
    <w:rsid w:val="00891301"/>
    <w:rsid w:val="008F4240"/>
    <w:rsid w:val="00921C87"/>
    <w:rsid w:val="00955373"/>
    <w:rsid w:val="0096790F"/>
    <w:rsid w:val="009B29EF"/>
    <w:rsid w:val="009F63B5"/>
    <w:rsid w:val="00A50BCA"/>
    <w:rsid w:val="00A8335C"/>
    <w:rsid w:val="00A93A49"/>
    <w:rsid w:val="00AF6B9B"/>
    <w:rsid w:val="00B12DD1"/>
    <w:rsid w:val="00B5514F"/>
    <w:rsid w:val="00B6618E"/>
    <w:rsid w:val="00B74C84"/>
    <w:rsid w:val="00C15C39"/>
    <w:rsid w:val="00C87F4D"/>
    <w:rsid w:val="00CA595A"/>
    <w:rsid w:val="00CD115F"/>
    <w:rsid w:val="00D3291F"/>
    <w:rsid w:val="00D5288D"/>
    <w:rsid w:val="00D811FB"/>
    <w:rsid w:val="00E47B0B"/>
    <w:rsid w:val="00ED0166"/>
    <w:rsid w:val="00F516EB"/>
    <w:rsid w:val="00FB3BD4"/>
    <w:rsid w:val="00F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4134"/>
  <w15:chartTrackingRefBased/>
  <w15:docId w15:val="{985FE33A-26C8-4393-AB28-EEB1AC7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EE8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461EE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61EE8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E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E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1E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1EE8"/>
    <w:pPr>
      <w:spacing w:line="360" w:lineRule="auto"/>
      <w:jc w:val="center"/>
    </w:pPr>
    <w:rPr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461EE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667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6767D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12DD1"/>
    <w:rPr>
      <w:color w:val="0000FF"/>
      <w:u w:val="single"/>
    </w:rPr>
  </w:style>
  <w:style w:type="paragraph" w:customStyle="1" w:styleId="ConsPlusTitle">
    <w:name w:val="ConsPlusTitle"/>
    <w:uiPriority w:val="99"/>
    <w:rsid w:val="00B1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516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TableGrid">
    <w:name w:val="TableGrid"/>
    <w:rsid w:val="004E5E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D0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0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01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016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40229E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4022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Заголовок Знак"/>
    <w:link w:val="ac"/>
    <w:locked/>
    <w:rsid w:val="0040229E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56A8E3260CB59D1C47E556C0CC1C983F53A3B94C8EAA5907BC18672809F65694ADCE29996B0BFCAU8R1A" TargetMode="External"/><Relationship Id="rId18" Type="http://schemas.openxmlformats.org/officeDocument/2006/relationships/hyperlink" Target="consultantplus://offline/ref=856A8E3260CB59D1C47E556C0CC1C983F33E3D92CCE5F89A73988A70U8R7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708&amp;dst=100383&amp;field=134&amp;date=17.02.202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A8E3260CB59D1C47E556C0CC1C983F53A3A9DCCEAA5907BC1867280U9RFA" TargetMode="External"/><Relationship Id="rId17" Type="http://schemas.openxmlformats.org/officeDocument/2006/relationships/hyperlink" Target="consultantplus://offline/ref=856A8E3260CB59D1C47E556C0CC1C983F23F3D92C9E5F89A73988A70U8R7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A8E3260CB59D1C47E556C0CC1C983F53A3B9CC9EBA5907BC1867280U9RFA" TargetMode="External"/><Relationship Id="rId20" Type="http://schemas.openxmlformats.org/officeDocument/2006/relationships/hyperlink" Target="https://login.consultant.ru/link/?req=doc&amp;base=LAW&amp;n=388708&amp;dst=100382&amp;field=134&amp;date=17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olmsk.sakhalin.gov.ru/servic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AA0DAC5F497E3A35D0E20759B28D497DC59826BBF848C0F745F13943vEfAB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D365294A6E60AE9FED8911D5049683CD6B7472FE356115C3849CC60F8812E2596A0B659456DF098E3T2G" TargetMode="External"/><Relationship Id="rId19" Type="http://schemas.openxmlformats.org/officeDocument/2006/relationships/hyperlink" Target="https://login.consultant.ru/link/?req=doc&amp;base=LAW&amp;n=149244&amp;dst=100007&amp;field=134&amp;date=17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365294A6E60AE9FED8911D5049683CD6B74728E35A115C3849CC60F8812E2596A0B659456DF197E3T0G" TargetMode="External"/><Relationship Id="rId14" Type="http://schemas.openxmlformats.org/officeDocument/2006/relationships/hyperlink" Target="consultantplus://offline/ref=AD9D195C0FDD2304142BBDACAC256B08ED3483A7DB4674DF5068CCBDE0824385F49972CC67308D34Y8g8B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B98D-B21D-491D-96DF-7E7C0B83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13595</Words>
  <Characters>77495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Рассказова</dc:creator>
  <cp:keywords/>
  <dc:description/>
  <cp:lastModifiedBy>Анастасия С. Корчуганова</cp:lastModifiedBy>
  <cp:revision>2</cp:revision>
  <cp:lastPrinted>2022-12-06T01:52:00Z</cp:lastPrinted>
  <dcterms:created xsi:type="dcterms:W3CDTF">2025-03-04T23:28:00Z</dcterms:created>
  <dcterms:modified xsi:type="dcterms:W3CDTF">2025-03-04T23:28:00Z</dcterms:modified>
</cp:coreProperties>
</file>