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0C165" w14:textId="77777777" w:rsidR="00922302" w:rsidRPr="00E027B4" w:rsidRDefault="00F425FA" w:rsidP="00E027B4">
      <w:pPr>
        <w:jc w:val="center"/>
        <w:rPr>
          <w:rFonts w:ascii="Arial" w:hAnsi="Arial" w:cs="Arial"/>
          <w:sz w:val="24"/>
          <w:szCs w:val="24"/>
        </w:rPr>
      </w:pPr>
      <w:r w:rsidRPr="00E027B4">
        <w:rPr>
          <w:rFonts w:ascii="Arial" w:hAnsi="Arial" w:cs="Arial"/>
          <w:noProof/>
          <w:sz w:val="24"/>
          <w:szCs w:val="24"/>
        </w:rPr>
        <w:drawing>
          <wp:inline distT="0" distB="0" distL="0" distR="0" wp14:anchorId="0FB6AC16" wp14:editId="6DF48FB2">
            <wp:extent cx="600075" cy="742950"/>
            <wp:effectExtent l="0" t="0" r="952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14:paraId="08283050" w14:textId="77777777" w:rsidR="00922302" w:rsidRPr="00E027B4" w:rsidRDefault="00922302" w:rsidP="00E027B4">
      <w:pPr>
        <w:pStyle w:val="af0"/>
        <w:rPr>
          <w:rFonts w:ascii="Arial" w:hAnsi="Arial" w:cs="Arial"/>
          <w:sz w:val="24"/>
          <w:szCs w:val="24"/>
        </w:rPr>
      </w:pPr>
    </w:p>
    <w:p w14:paraId="08D220C4" w14:textId="77777777" w:rsidR="00922302" w:rsidRPr="00E027B4" w:rsidRDefault="00922302" w:rsidP="00E027B4">
      <w:pPr>
        <w:pStyle w:val="a5"/>
        <w:spacing w:line="240" w:lineRule="auto"/>
        <w:rPr>
          <w:rFonts w:ascii="Arial" w:hAnsi="Arial" w:cs="Arial"/>
          <w:sz w:val="24"/>
          <w:szCs w:val="24"/>
        </w:rPr>
      </w:pPr>
      <w:r w:rsidRPr="00E027B4">
        <w:rPr>
          <w:rFonts w:ascii="Arial" w:hAnsi="Arial" w:cs="Arial"/>
          <w:sz w:val="24"/>
          <w:szCs w:val="24"/>
        </w:rPr>
        <w:t>АДМИНИСТРАЦИЯ</w:t>
      </w:r>
    </w:p>
    <w:p w14:paraId="003FBF6C" w14:textId="77777777" w:rsidR="00922302" w:rsidRPr="00E027B4" w:rsidRDefault="00922302" w:rsidP="00E027B4">
      <w:pPr>
        <w:pStyle w:val="1"/>
        <w:spacing w:line="240" w:lineRule="auto"/>
        <w:rPr>
          <w:rFonts w:ascii="Arial" w:hAnsi="Arial" w:cs="Arial"/>
          <w:sz w:val="24"/>
          <w:szCs w:val="24"/>
        </w:rPr>
      </w:pPr>
      <w:r w:rsidRPr="00E027B4">
        <w:rPr>
          <w:rFonts w:ascii="Arial" w:hAnsi="Arial" w:cs="Arial"/>
          <w:sz w:val="24"/>
          <w:szCs w:val="24"/>
        </w:rPr>
        <w:t>МУНИЦИПАЛЬНОГО ОБРАЗОВАНИЯ «ХОЛМСКИЙ ГОРОДСКОЙ ОКРУГ»</w:t>
      </w:r>
    </w:p>
    <w:p w14:paraId="289F38E6" w14:textId="77777777" w:rsidR="00922302" w:rsidRPr="00E027B4" w:rsidRDefault="00922302" w:rsidP="00E027B4">
      <w:pPr>
        <w:rPr>
          <w:rFonts w:ascii="Arial" w:hAnsi="Arial" w:cs="Arial"/>
          <w:sz w:val="24"/>
          <w:szCs w:val="24"/>
        </w:rPr>
      </w:pPr>
    </w:p>
    <w:p w14:paraId="7F569EE7" w14:textId="77777777" w:rsidR="00922302" w:rsidRPr="00E027B4" w:rsidRDefault="00922302" w:rsidP="00E027B4">
      <w:pPr>
        <w:pStyle w:val="4"/>
        <w:keepNext w:val="0"/>
        <w:rPr>
          <w:rFonts w:ascii="Arial" w:hAnsi="Arial" w:cs="Arial"/>
          <w:sz w:val="24"/>
          <w:szCs w:val="24"/>
        </w:rPr>
      </w:pPr>
      <w:r w:rsidRPr="00E027B4">
        <w:rPr>
          <w:rFonts w:ascii="Arial" w:hAnsi="Arial" w:cs="Arial"/>
          <w:sz w:val="24"/>
          <w:szCs w:val="24"/>
        </w:rPr>
        <w:t>ПОСТАНОВЛЕНИЕ</w:t>
      </w:r>
    </w:p>
    <w:p w14:paraId="391AF9DB" w14:textId="77777777" w:rsidR="00922302" w:rsidRPr="00E027B4" w:rsidRDefault="00922302" w:rsidP="00E027B4">
      <w:pPr>
        <w:rPr>
          <w:rFonts w:ascii="Arial" w:hAnsi="Arial" w:cs="Arial"/>
          <w:sz w:val="24"/>
          <w:szCs w:val="24"/>
        </w:rPr>
      </w:pPr>
    </w:p>
    <w:p w14:paraId="5AF01CCD" w14:textId="77777777" w:rsidR="00C5232F" w:rsidRPr="00E027B4" w:rsidRDefault="00C5232F" w:rsidP="00E027B4">
      <w:pPr>
        <w:rPr>
          <w:rFonts w:ascii="Arial" w:hAnsi="Arial" w:cs="Arial"/>
          <w:sz w:val="24"/>
          <w:szCs w:val="24"/>
        </w:rPr>
      </w:pPr>
      <w:proofErr w:type="gramStart"/>
      <w:r w:rsidRPr="00E027B4">
        <w:rPr>
          <w:rFonts w:ascii="Arial" w:hAnsi="Arial" w:cs="Arial"/>
          <w:sz w:val="24"/>
          <w:szCs w:val="24"/>
        </w:rPr>
        <w:t xml:space="preserve">от </w:t>
      </w:r>
      <w:r w:rsidRPr="00E027B4">
        <w:rPr>
          <w:rFonts w:ascii="Arial" w:hAnsi="Arial" w:cs="Arial"/>
          <w:sz w:val="24"/>
          <w:szCs w:val="24"/>
          <w:u w:val="single"/>
        </w:rPr>
        <w:t>.</w:t>
      </w:r>
      <w:proofErr w:type="gramEnd"/>
      <w:r w:rsidRPr="00E027B4">
        <w:rPr>
          <w:rFonts w:ascii="Arial" w:hAnsi="Arial" w:cs="Arial"/>
          <w:sz w:val="24"/>
          <w:szCs w:val="24"/>
          <w:u w:val="single"/>
        </w:rPr>
        <w:t xml:space="preserve">             28.12.2024         </w:t>
      </w:r>
      <w:proofErr w:type="gramStart"/>
      <w:r w:rsidRPr="00E027B4">
        <w:rPr>
          <w:rFonts w:ascii="Arial" w:hAnsi="Arial" w:cs="Arial"/>
          <w:sz w:val="24"/>
          <w:szCs w:val="24"/>
          <w:u w:val="single"/>
        </w:rPr>
        <w:t xml:space="preserve">  .</w:t>
      </w:r>
      <w:proofErr w:type="gramEnd"/>
      <w:r w:rsidRPr="00E027B4">
        <w:rPr>
          <w:rFonts w:ascii="Arial" w:hAnsi="Arial" w:cs="Arial"/>
          <w:sz w:val="24"/>
          <w:szCs w:val="24"/>
        </w:rPr>
        <w:t xml:space="preserve"> № </w:t>
      </w:r>
      <w:r w:rsidRPr="00E027B4">
        <w:rPr>
          <w:rFonts w:ascii="Arial" w:hAnsi="Arial" w:cs="Arial"/>
          <w:sz w:val="24"/>
          <w:szCs w:val="24"/>
          <w:u w:val="single"/>
        </w:rPr>
        <w:t xml:space="preserve">   2217  </w:t>
      </w:r>
      <w:proofErr w:type="gramStart"/>
      <w:r w:rsidRPr="00E027B4">
        <w:rPr>
          <w:rFonts w:ascii="Arial" w:hAnsi="Arial" w:cs="Arial"/>
          <w:sz w:val="24"/>
          <w:szCs w:val="24"/>
          <w:u w:val="single"/>
        </w:rPr>
        <w:t xml:space="preserve">  .</w:t>
      </w:r>
      <w:proofErr w:type="gramEnd"/>
    </w:p>
    <w:p w14:paraId="488DC0EF" w14:textId="77777777" w:rsidR="00580F3F" w:rsidRPr="00E027B4" w:rsidRDefault="00CB67D9" w:rsidP="00E027B4">
      <w:pPr>
        <w:ind w:firstLine="708"/>
        <w:rPr>
          <w:rFonts w:ascii="Arial" w:hAnsi="Arial" w:cs="Arial"/>
          <w:sz w:val="24"/>
          <w:szCs w:val="24"/>
        </w:rPr>
      </w:pPr>
      <w:r w:rsidRPr="00E027B4">
        <w:rPr>
          <w:rFonts w:ascii="Arial" w:hAnsi="Arial" w:cs="Arial"/>
          <w:sz w:val="24"/>
          <w:szCs w:val="24"/>
        </w:rPr>
        <w:t xml:space="preserve">       </w:t>
      </w:r>
      <w:r w:rsidR="00580F3F" w:rsidRPr="00E027B4">
        <w:rPr>
          <w:rFonts w:ascii="Arial" w:hAnsi="Arial" w:cs="Arial"/>
          <w:sz w:val="24"/>
          <w:szCs w:val="24"/>
        </w:rPr>
        <w:t xml:space="preserve"> г. Холмск</w:t>
      </w:r>
    </w:p>
    <w:p w14:paraId="012F7036" w14:textId="77777777" w:rsidR="00DA6B57" w:rsidRPr="00E027B4" w:rsidRDefault="00DA6B57" w:rsidP="00E027B4">
      <w:pPr>
        <w:ind w:firstLine="709"/>
        <w:jc w:val="both"/>
        <w:rPr>
          <w:rFonts w:ascii="Arial" w:hAnsi="Arial" w:cs="Arial"/>
          <w:sz w:val="24"/>
          <w:szCs w:val="24"/>
        </w:rPr>
      </w:pPr>
    </w:p>
    <w:p w14:paraId="7EEA61B7" w14:textId="607503AB" w:rsidR="004563EC" w:rsidRPr="00E027B4" w:rsidRDefault="00E027B4" w:rsidP="00E027B4">
      <w:pPr>
        <w:widowControl w:val="0"/>
        <w:jc w:val="both"/>
        <w:rPr>
          <w:rFonts w:ascii="Arial" w:hAnsi="Arial" w:cs="Arial"/>
          <w:sz w:val="24"/>
          <w:szCs w:val="24"/>
          <w:highlight w:val="yellow"/>
        </w:rPr>
      </w:pPr>
      <w:r w:rsidRPr="00E027B4">
        <w:rPr>
          <w:rFonts w:ascii="Arial" w:hAnsi="Arial" w:cs="Arial"/>
          <w:sz w:val="24"/>
          <w:szCs w:val="24"/>
        </w:rPr>
        <w:t>Об утверждении Порядка предоставления субсидии субъектам малого и среднего предпринимательства на возмещение затрат на уплату процентов по кредитам, полученным в российских кредитных организациях</w:t>
      </w:r>
    </w:p>
    <w:p w14:paraId="1159D69E" w14:textId="77777777" w:rsidR="00E027B4" w:rsidRPr="00E027B4" w:rsidRDefault="00E027B4" w:rsidP="00E027B4">
      <w:pPr>
        <w:ind w:firstLine="709"/>
        <w:jc w:val="both"/>
        <w:rPr>
          <w:rFonts w:ascii="Arial" w:hAnsi="Arial" w:cs="Arial"/>
          <w:sz w:val="24"/>
          <w:szCs w:val="24"/>
        </w:rPr>
      </w:pPr>
    </w:p>
    <w:p w14:paraId="00B3A557" w14:textId="1AA39A0E" w:rsidR="00BA77BB" w:rsidRPr="00E027B4" w:rsidRDefault="00474829" w:rsidP="00E027B4">
      <w:pPr>
        <w:ind w:firstLine="709"/>
        <w:jc w:val="both"/>
        <w:rPr>
          <w:rFonts w:ascii="Arial" w:hAnsi="Arial" w:cs="Arial"/>
          <w:sz w:val="24"/>
          <w:szCs w:val="24"/>
        </w:rPr>
      </w:pPr>
      <w:r w:rsidRPr="00E027B4">
        <w:rPr>
          <w:rFonts w:ascii="Arial" w:hAnsi="Arial" w:cs="Arial"/>
          <w:sz w:val="24"/>
          <w:szCs w:val="24"/>
        </w:rPr>
        <w:t xml:space="preserve">В соответствии со статьей 78 Бюджетного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24.07.2007 № 209-ФЗ «О развитии малого и среднего предпринимательства в Российской Федерации», </w:t>
      </w:r>
      <w:r w:rsidR="00E76857" w:rsidRPr="00E027B4">
        <w:rPr>
          <w:rFonts w:ascii="Arial" w:eastAsia="Calibri" w:hAnsi="Arial" w:cs="Arial"/>
          <w:sz w:val="24"/>
          <w:szCs w:val="24"/>
          <w:lang w:eastAsia="en-US"/>
        </w:rPr>
        <w:t>Постановлением</w:t>
      </w:r>
      <w:r w:rsidRPr="00E027B4">
        <w:rPr>
          <w:rFonts w:ascii="Arial" w:eastAsia="Calibri" w:hAnsi="Arial" w:cs="Arial"/>
          <w:sz w:val="24"/>
          <w:szCs w:val="24"/>
          <w:lang w:eastAsia="en-US"/>
        </w:rPr>
        <w:t xml:space="preserve">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w:t>
      </w:r>
      <w:r w:rsidR="00647299" w:rsidRPr="00E027B4">
        <w:rPr>
          <w:rFonts w:ascii="Arial" w:eastAsia="Calibri" w:hAnsi="Arial" w:cs="Arial"/>
          <w:sz w:val="24"/>
          <w:szCs w:val="24"/>
          <w:lang w:eastAsia="en-US"/>
        </w:rPr>
        <w:t>п</w:t>
      </w:r>
      <w:r w:rsidR="008237AB" w:rsidRPr="00E027B4">
        <w:rPr>
          <w:rFonts w:ascii="Arial" w:eastAsia="Calibri" w:hAnsi="Arial" w:cs="Arial"/>
          <w:sz w:val="24"/>
          <w:szCs w:val="24"/>
          <w:lang w:eastAsia="en-US"/>
        </w:rPr>
        <w:t>олучателей</w:t>
      </w:r>
      <w:r w:rsidRPr="00E027B4">
        <w:rPr>
          <w:rFonts w:ascii="Arial" w:eastAsia="Calibri" w:hAnsi="Arial" w:cs="Arial"/>
          <w:sz w:val="24"/>
          <w:szCs w:val="24"/>
          <w:lang w:eastAsia="en-US"/>
        </w:rPr>
        <w:t xml:space="preserve"> указанных субсидий, в том числе грантов в форме субсидий», </w:t>
      </w:r>
      <w:r w:rsidRPr="00E027B4">
        <w:rPr>
          <w:rFonts w:ascii="Arial" w:hAnsi="Arial" w:cs="Arial"/>
          <w:sz w:val="24"/>
          <w:szCs w:val="24"/>
        </w:rPr>
        <w:t>в целях реализации муниципальной программы «</w:t>
      </w:r>
      <w:r w:rsidR="00A148A0" w:rsidRPr="00E027B4">
        <w:rPr>
          <w:rFonts w:ascii="Arial" w:hAnsi="Arial" w:cs="Arial"/>
          <w:sz w:val="24"/>
          <w:szCs w:val="24"/>
        </w:rPr>
        <w:t>Экономическое развитие муниципального образования «Холмский городской округ», утвержденной постановлением администрации муниципального образования «Холмский городской округ» от 08.10.2024  № 1608</w:t>
      </w:r>
      <w:r w:rsidRPr="00E027B4">
        <w:rPr>
          <w:rFonts w:ascii="Arial" w:hAnsi="Arial" w:cs="Arial"/>
          <w:sz w:val="24"/>
          <w:szCs w:val="24"/>
        </w:rPr>
        <w:t>, руководствуясь стать</w:t>
      </w:r>
      <w:r w:rsidR="006E1F13" w:rsidRPr="00E027B4">
        <w:rPr>
          <w:rFonts w:ascii="Arial" w:hAnsi="Arial" w:cs="Arial"/>
          <w:sz w:val="24"/>
          <w:szCs w:val="24"/>
        </w:rPr>
        <w:t>ями</w:t>
      </w:r>
      <w:r w:rsidRPr="00E027B4">
        <w:rPr>
          <w:rFonts w:ascii="Arial" w:hAnsi="Arial" w:cs="Arial"/>
          <w:sz w:val="24"/>
          <w:szCs w:val="24"/>
        </w:rPr>
        <w:t xml:space="preserve"> 10, </w:t>
      </w:r>
      <w:r w:rsidR="00706F83" w:rsidRPr="00E027B4">
        <w:rPr>
          <w:rFonts w:ascii="Arial" w:hAnsi="Arial" w:cs="Arial"/>
          <w:sz w:val="24"/>
          <w:szCs w:val="24"/>
        </w:rPr>
        <w:t xml:space="preserve">42, </w:t>
      </w:r>
      <w:r w:rsidRPr="00E027B4">
        <w:rPr>
          <w:rFonts w:ascii="Arial" w:hAnsi="Arial" w:cs="Arial"/>
          <w:sz w:val="24"/>
          <w:szCs w:val="24"/>
        </w:rPr>
        <w:t>46 Устава муниципального образования «Холмский городской округ», администрация муниципального образования «Холмский городской округ</w:t>
      </w:r>
      <w:r w:rsidR="00611C1A" w:rsidRPr="00E027B4">
        <w:rPr>
          <w:rFonts w:ascii="Arial" w:hAnsi="Arial" w:cs="Arial"/>
          <w:sz w:val="24"/>
          <w:szCs w:val="24"/>
        </w:rPr>
        <w:t>»</w:t>
      </w:r>
    </w:p>
    <w:p w14:paraId="06DAB7D3" w14:textId="77777777" w:rsidR="00CB67D9" w:rsidRPr="00E027B4" w:rsidRDefault="00CB67D9" w:rsidP="00E027B4">
      <w:pPr>
        <w:ind w:firstLine="709"/>
        <w:jc w:val="both"/>
        <w:rPr>
          <w:rFonts w:ascii="Arial" w:hAnsi="Arial" w:cs="Arial"/>
          <w:sz w:val="24"/>
          <w:szCs w:val="24"/>
        </w:rPr>
      </w:pPr>
    </w:p>
    <w:p w14:paraId="0FCADC7E" w14:textId="77777777" w:rsidR="00F25BC8" w:rsidRPr="00E027B4" w:rsidRDefault="00F25BC8" w:rsidP="00E027B4">
      <w:pPr>
        <w:jc w:val="both"/>
        <w:rPr>
          <w:rFonts w:ascii="Arial" w:hAnsi="Arial" w:cs="Arial"/>
          <w:sz w:val="24"/>
          <w:szCs w:val="24"/>
        </w:rPr>
      </w:pPr>
      <w:r w:rsidRPr="00E027B4">
        <w:rPr>
          <w:rFonts w:ascii="Arial" w:hAnsi="Arial" w:cs="Arial"/>
          <w:sz w:val="24"/>
          <w:szCs w:val="24"/>
        </w:rPr>
        <w:t>ПОСТАНОВЛЯЕТ:</w:t>
      </w:r>
    </w:p>
    <w:p w14:paraId="74798DA6" w14:textId="77777777" w:rsidR="00F25BC8" w:rsidRPr="00E027B4" w:rsidRDefault="00F25BC8" w:rsidP="00E027B4">
      <w:pPr>
        <w:ind w:firstLine="709"/>
        <w:jc w:val="both"/>
        <w:rPr>
          <w:rFonts w:ascii="Arial" w:hAnsi="Arial" w:cs="Arial"/>
          <w:sz w:val="24"/>
          <w:szCs w:val="24"/>
        </w:rPr>
      </w:pPr>
    </w:p>
    <w:p w14:paraId="763C0084" w14:textId="77777777" w:rsidR="0061371B" w:rsidRPr="00E027B4" w:rsidRDefault="0061371B" w:rsidP="00E027B4">
      <w:pPr>
        <w:numPr>
          <w:ilvl w:val="0"/>
          <w:numId w:val="4"/>
        </w:numPr>
        <w:tabs>
          <w:tab w:val="left" w:pos="993"/>
        </w:tabs>
        <w:ind w:left="0" w:firstLine="709"/>
        <w:jc w:val="both"/>
        <w:rPr>
          <w:rFonts w:ascii="Arial" w:hAnsi="Arial" w:cs="Arial"/>
          <w:sz w:val="24"/>
          <w:szCs w:val="24"/>
        </w:rPr>
      </w:pPr>
      <w:r w:rsidRPr="00E027B4">
        <w:rPr>
          <w:rFonts w:ascii="Arial" w:hAnsi="Arial" w:cs="Arial"/>
          <w:sz w:val="24"/>
          <w:szCs w:val="24"/>
        </w:rPr>
        <w:t xml:space="preserve">Утвердить Порядок предоставления </w:t>
      </w:r>
      <w:r w:rsidR="00647299" w:rsidRPr="00E027B4">
        <w:rPr>
          <w:rFonts w:ascii="Arial" w:hAnsi="Arial" w:cs="Arial"/>
          <w:sz w:val="24"/>
          <w:szCs w:val="24"/>
        </w:rPr>
        <w:t>с</w:t>
      </w:r>
      <w:r w:rsidR="008237AB" w:rsidRPr="00E027B4">
        <w:rPr>
          <w:rFonts w:ascii="Arial" w:hAnsi="Arial" w:cs="Arial"/>
          <w:sz w:val="24"/>
          <w:szCs w:val="24"/>
        </w:rPr>
        <w:t>убсидии</w:t>
      </w:r>
      <w:r w:rsidRPr="00E027B4">
        <w:rPr>
          <w:rFonts w:ascii="Arial" w:hAnsi="Arial" w:cs="Arial"/>
          <w:sz w:val="24"/>
          <w:szCs w:val="24"/>
        </w:rPr>
        <w:t xml:space="preserve"> </w:t>
      </w:r>
      <w:r w:rsidR="00D00CFB" w:rsidRPr="00E027B4">
        <w:rPr>
          <w:rFonts w:ascii="Arial" w:hAnsi="Arial" w:cs="Arial"/>
          <w:sz w:val="24"/>
          <w:szCs w:val="24"/>
        </w:rPr>
        <w:t>субъектам малого и среднего предпринимательства на возмещение затрат на уплату процентов по кредитам, полученным в российских кредитных организациях</w:t>
      </w:r>
      <w:r w:rsidRPr="00E027B4">
        <w:rPr>
          <w:rFonts w:ascii="Arial" w:hAnsi="Arial" w:cs="Arial"/>
          <w:sz w:val="24"/>
          <w:szCs w:val="24"/>
        </w:rPr>
        <w:t xml:space="preserve"> (прилагается).</w:t>
      </w:r>
    </w:p>
    <w:p w14:paraId="76ECBD10" w14:textId="77777777" w:rsidR="0061371B" w:rsidRPr="00E027B4" w:rsidRDefault="00221A04" w:rsidP="00E027B4">
      <w:pPr>
        <w:pStyle w:val="af2"/>
        <w:numPr>
          <w:ilvl w:val="0"/>
          <w:numId w:val="4"/>
        </w:numPr>
        <w:tabs>
          <w:tab w:val="left" w:pos="993"/>
        </w:tabs>
        <w:ind w:left="0" w:firstLine="709"/>
        <w:jc w:val="both"/>
        <w:rPr>
          <w:rFonts w:ascii="Arial" w:hAnsi="Arial" w:cs="Arial"/>
          <w:sz w:val="24"/>
          <w:szCs w:val="24"/>
        </w:rPr>
      </w:pPr>
      <w:r w:rsidRPr="00E027B4">
        <w:rPr>
          <w:rFonts w:ascii="Arial" w:hAnsi="Arial" w:cs="Arial"/>
          <w:sz w:val="24"/>
          <w:szCs w:val="24"/>
        </w:rPr>
        <w:t>Признать утратившим силу:</w:t>
      </w:r>
    </w:p>
    <w:p w14:paraId="731E0B6A" w14:textId="77777777" w:rsidR="00AF12C7" w:rsidRPr="00E027B4" w:rsidRDefault="00221A04" w:rsidP="00E027B4">
      <w:pPr>
        <w:pStyle w:val="af2"/>
        <w:tabs>
          <w:tab w:val="left" w:pos="993"/>
        </w:tabs>
        <w:ind w:left="0" w:firstLine="709"/>
        <w:jc w:val="both"/>
        <w:rPr>
          <w:rFonts w:ascii="Arial" w:hAnsi="Arial" w:cs="Arial"/>
          <w:sz w:val="24"/>
          <w:szCs w:val="24"/>
        </w:rPr>
      </w:pPr>
      <w:r w:rsidRPr="00E027B4">
        <w:rPr>
          <w:rFonts w:ascii="Arial" w:hAnsi="Arial" w:cs="Arial"/>
          <w:sz w:val="24"/>
          <w:szCs w:val="24"/>
        </w:rPr>
        <w:t xml:space="preserve">- постановление администрации муниципального образования «Холмский городской округ» от </w:t>
      </w:r>
      <w:r w:rsidR="00D55176" w:rsidRPr="00E027B4">
        <w:rPr>
          <w:rFonts w:ascii="Arial" w:hAnsi="Arial" w:cs="Arial"/>
          <w:sz w:val="24"/>
          <w:szCs w:val="24"/>
        </w:rPr>
        <w:t>06.12</w:t>
      </w:r>
      <w:r w:rsidRPr="00E027B4">
        <w:rPr>
          <w:rFonts w:ascii="Arial" w:hAnsi="Arial" w:cs="Arial"/>
          <w:sz w:val="24"/>
          <w:szCs w:val="24"/>
        </w:rPr>
        <w:t xml:space="preserve">.2023 № </w:t>
      </w:r>
      <w:r w:rsidR="00D55176" w:rsidRPr="00E027B4">
        <w:rPr>
          <w:rFonts w:ascii="Arial" w:hAnsi="Arial" w:cs="Arial"/>
          <w:sz w:val="24"/>
          <w:szCs w:val="24"/>
        </w:rPr>
        <w:t>2560</w:t>
      </w:r>
      <w:r w:rsidRPr="00E027B4">
        <w:rPr>
          <w:rFonts w:ascii="Arial" w:hAnsi="Arial" w:cs="Arial"/>
          <w:sz w:val="24"/>
          <w:szCs w:val="24"/>
        </w:rPr>
        <w:t xml:space="preserve"> «Об утверждении Порядка </w:t>
      </w:r>
      <w:r w:rsidR="00D55176" w:rsidRPr="00E027B4">
        <w:rPr>
          <w:rFonts w:ascii="Arial" w:hAnsi="Arial" w:cs="Arial"/>
          <w:sz w:val="24"/>
          <w:szCs w:val="24"/>
        </w:rPr>
        <w:t>предоставления субсидии субъектам малого и среднего предпринимательства на возмещение затрат на уплату процентов по кредитам, полученным в российских кредитных организациях</w:t>
      </w:r>
      <w:r w:rsidRPr="00E027B4">
        <w:rPr>
          <w:rFonts w:ascii="Arial" w:hAnsi="Arial" w:cs="Arial"/>
          <w:sz w:val="24"/>
          <w:szCs w:val="24"/>
        </w:rPr>
        <w:t>».</w:t>
      </w:r>
    </w:p>
    <w:p w14:paraId="62A8E468" w14:textId="77777777" w:rsidR="00D3341F" w:rsidRPr="00E027B4" w:rsidRDefault="00D3341F" w:rsidP="00E027B4">
      <w:pPr>
        <w:pStyle w:val="af2"/>
        <w:numPr>
          <w:ilvl w:val="0"/>
          <w:numId w:val="4"/>
        </w:numPr>
        <w:tabs>
          <w:tab w:val="left" w:pos="993"/>
        </w:tabs>
        <w:ind w:left="0" w:firstLine="709"/>
        <w:jc w:val="both"/>
        <w:rPr>
          <w:rFonts w:ascii="Arial" w:hAnsi="Arial" w:cs="Arial"/>
          <w:sz w:val="24"/>
          <w:szCs w:val="24"/>
        </w:rPr>
      </w:pPr>
      <w:r w:rsidRPr="00E027B4">
        <w:rPr>
          <w:rFonts w:ascii="Arial" w:hAnsi="Arial" w:cs="Arial"/>
          <w:sz w:val="24"/>
          <w:szCs w:val="24"/>
        </w:rPr>
        <w:t>Настоящее постановление вступает в силу с 01.01.2025 года.</w:t>
      </w:r>
    </w:p>
    <w:p w14:paraId="044F5036" w14:textId="77777777" w:rsidR="00CD27A3" w:rsidRPr="00E027B4" w:rsidRDefault="00CD27A3" w:rsidP="00E027B4">
      <w:pPr>
        <w:pStyle w:val="af2"/>
        <w:numPr>
          <w:ilvl w:val="0"/>
          <w:numId w:val="4"/>
        </w:numPr>
        <w:tabs>
          <w:tab w:val="left" w:pos="993"/>
        </w:tabs>
        <w:ind w:left="0" w:firstLine="709"/>
        <w:jc w:val="both"/>
        <w:rPr>
          <w:rFonts w:ascii="Arial" w:hAnsi="Arial" w:cs="Arial"/>
          <w:sz w:val="24"/>
          <w:szCs w:val="24"/>
        </w:rPr>
      </w:pPr>
      <w:r w:rsidRPr="00E027B4">
        <w:rPr>
          <w:rFonts w:ascii="Arial" w:hAnsi="Arial" w:cs="Arial"/>
          <w:sz w:val="24"/>
          <w:szCs w:val="24"/>
        </w:rPr>
        <w:t>Опубликовать настоящее постановление в газете «Холмская панорама» и разместить на официальном сайте администрации муниципального образования «Холмский городской округ».</w:t>
      </w:r>
    </w:p>
    <w:p w14:paraId="71C4E6B4" w14:textId="77777777" w:rsidR="00EF0500" w:rsidRPr="00E027B4" w:rsidRDefault="00CD27A3" w:rsidP="00E027B4">
      <w:pPr>
        <w:pStyle w:val="af2"/>
        <w:numPr>
          <w:ilvl w:val="0"/>
          <w:numId w:val="4"/>
        </w:numPr>
        <w:tabs>
          <w:tab w:val="left" w:pos="993"/>
        </w:tabs>
        <w:ind w:left="0" w:firstLine="709"/>
        <w:jc w:val="both"/>
        <w:rPr>
          <w:rFonts w:ascii="Arial" w:hAnsi="Arial" w:cs="Arial"/>
          <w:sz w:val="24"/>
          <w:szCs w:val="24"/>
        </w:rPr>
      </w:pPr>
      <w:r w:rsidRPr="00E027B4">
        <w:rPr>
          <w:rFonts w:ascii="Arial" w:hAnsi="Arial" w:cs="Arial"/>
          <w:sz w:val="24"/>
          <w:szCs w:val="24"/>
        </w:rPr>
        <w:lastRenderedPageBreak/>
        <w:t xml:space="preserve">Контроль за исполнением настоящего постановления возложить </w:t>
      </w:r>
      <w:r w:rsidR="000F78E7" w:rsidRPr="00E027B4">
        <w:rPr>
          <w:rFonts w:ascii="Arial" w:hAnsi="Arial" w:cs="Arial"/>
          <w:sz w:val="24"/>
          <w:szCs w:val="24"/>
        </w:rPr>
        <w:t xml:space="preserve">на </w:t>
      </w:r>
      <w:r w:rsidR="00FA2DAD" w:rsidRPr="00E027B4">
        <w:rPr>
          <w:rFonts w:ascii="Arial" w:hAnsi="Arial" w:cs="Arial"/>
          <w:sz w:val="24"/>
          <w:szCs w:val="24"/>
        </w:rPr>
        <w:t xml:space="preserve">первого </w:t>
      </w:r>
      <w:r w:rsidR="000F78E7" w:rsidRPr="00E027B4">
        <w:rPr>
          <w:rFonts w:ascii="Arial" w:hAnsi="Arial" w:cs="Arial"/>
          <w:sz w:val="24"/>
          <w:szCs w:val="24"/>
        </w:rPr>
        <w:t>вице-мэра муниципального образова</w:t>
      </w:r>
      <w:r w:rsidR="00FA2DAD" w:rsidRPr="00E027B4">
        <w:rPr>
          <w:rFonts w:ascii="Arial" w:hAnsi="Arial" w:cs="Arial"/>
          <w:sz w:val="24"/>
          <w:szCs w:val="24"/>
        </w:rPr>
        <w:t>ния «Холмский городской округ» С.Г</w:t>
      </w:r>
      <w:r w:rsidR="008960F0" w:rsidRPr="00E027B4">
        <w:rPr>
          <w:rFonts w:ascii="Arial" w:hAnsi="Arial" w:cs="Arial"/>
          <w:sz w:val="24"/>
          <w:szCs w:val="24"/>
        </w:rPr>
        <w:t>.</w:t>
      </w:r>
      <w:r w:rsidR="00FA2DAD" w:rsidRPr="00E027B4">
        <w:rPr>
          <w:rFonts w:ascii="Arial" w:hAnsi="Arial" w:cs="Arial"/>
          <w:sz w:val="24"/>
          <w:szCs w:val="24"/>
        </w:rPr>
        <w:t xml:space="preserve"> Казанцеву.</w:t>
      </w:r>
    </w:p>
    <w:p w14:paraId="29D38559" w14:textId="77777777" w:rsidR="00F82AD9" w:rsidRPr="00E027B4" w:rsidRDefault="00F82AD9" w:rsidP="00E027B4">
      <w:pPr>
        <w:ind w:firstLine="709"/>
        <w:jc w:val="both"/>
        <w:rPr>
          <w:rFonts w:ascii="Arial" w:hAnsi="Arial" w:cs="Arial"/>
          <w:sz w:val="24"/>
          <w:szCs w:val="24"/>
          <w:highlight w:val="yellow"/>
        </w:rPr>
      </w:pPr>
    </w:p>
    <w:tbl>
      <w:tblPr>
        <w:tblStyle w:val="a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108"/>
      </w:tblGrid>
      <w:tr w:rsidR="0095208E" w:rsidRPr="00E027B4" w14:paraId="6260B156" w14:textId="77777777" w:rsidTr="00B756EA">
        <w:tc>
          <w:tcPr>
            <w:tcW w:w="4673" w:type="dxa"/>
          </w:tcPr>
          <w:p w14:paraId="56DAA560" w14:textId="77777777" w:rsidR="0095208E" w:rsidRPr="00E027B4" w:rsidRDefault="0095208E" w:rsidP="00E027B4">
            <w:pPr>
              <w:widowControl w:val="0"/>
              <w:autoSpaceDE w:val="0"/>
              <w:autoSpaceDN w:val="0"/>
              <w:adjustRightInd w:val="0"/>
              <w:ind w:left="-105"/>
              <w:jc w:val="both"/>
              <w:rPr>
                <w:rFonts w:ascii="Arial" w:hAnsi="Arial" w:cs="Arial"/>
                <w:sz w:val="24"/>
                <w:szCs w:val="24"/>
              </w:rPr>
            </w:pPr>
            <w:r w:rsidRPr="00E027B4">
              <w:rPr>
                <w:rFonts w:ascii="Arial" w:hAnsi="Arial" w:cs="Arial"/>
                <w:sz w:val="24"/>
                <w:szCs w:val="24"/>
              </w:rPr>
              <w:t xml:space="preserve">Мэр муниципального образования </w:t>
            </w:r>
          </w:p>
          <w:p w14:paraId="1D073CED" w14:textId="77777777" w:rsidR="0095208E" w:rsidRPr="00E027B4" w:rsidRDefault="0095208E" w:rsidP="00E027B4">
            <w:pPr>
              <w:ind w:left="-105"/>
              <w:jc w:val="both"/>
              <w:rPr>
                <w:rFonts w:ascii="Arial" w:hAnsi="Arial" w:cs="Arial"/>
                <w:sz w:val="24"/>
                <w:szCs w:val="24"/>
              </w:rPr>
            </w:pPr>
            <w:r w:rsidRPr="00E027B4">
              <w:rPr>
                <w:rFonts w:ascii="Arial" w:hAnsi="Arial" w:cs="Arial"/>
                <w:sz w:val="24"/>
                <w:szCs w:val="24"/>
              </w:rPr>
              <w:t>«Холмский городской округ»</w:t>
            </w:r>
          </w:p>
        </w:tc>
        <w:tc>
          <w:tcPr>
            <w:tcW w:w="5108" w:type="dxa"/>
          </w:tcPr>
          <w:p w14:paraId="39B91CE6" w14:textId="77777777" w:rsidR="0095208E" w:rsidRPr="00E027B4" w:rsidRDefault="0095208E" w:rsidP="00E027B4">
            <w:pPr>
              <w:jc w:val="both"/>
              <w:rPr>
                <w:rFonts w:ascii="Arial" w:hAnsi="Arial" w:cs="Arial"/>
                <w:sz w:val="24"/>
                <w:szCs w:val="24"/>
              </w:rPr>
            </w:pPr>
          </w:p>
          <w:p w14:paraId="0D96845E" w14:textId="77777777" w:rsidR="0095208E" w:rsidRPr="00E027B4" w:rsidRDefault="0095208E" w:rsidP="00E027B4">
            <w:pPr>
              <w:tabs>
                <w:tab w:val="left" w:pos="4701"/>
              </w:tabs>
              <w:ind w:right="181"/>
              <w:jc w:val="right"/>
              <w:rPr>
                <w:rFonts w:ascii="Arial" w:hAnsi="Arial" w:cs="Arial"/>
                <w:sz w:val="24"/>
                <w:szCs w:val="24"/>
              </w:rPr>
            </w:pPr>
            <w:r w:rsidRPr="00E027B4">
              <w:rPr>
                <w:rFonts w:ascii="Arial" w:hAnsi="Arial" w:cs="Arial"/>
                <w:sz w:val="24"/>
                <w:szCs w:val="24"/>
              </w:rPr>
              <w:t>Д.Г. Любчинов</w:t>
            </w:r>
          </w:p>
        </w:tc>
      </w:tr>
    </w:tbl>
    <w:p w14:paraId="32800A02" w14:textId="6168F8C9" w:rsidR="00E027B4" w:rsidRDefault="00E027B4" w:rsidP="00E027B4">
      <w:pPr>
        <w:ind w:firstLine="709"/>
        <w:jc w:val="both"/>
        <w:rPr>
          <w:rFonts w:ascii="Arial" w:hAnsi="Arial" w:cs="Arial"/>
          <w:sz w:val="24"/>
          <w:szCs w:val="24"/>
          <w:highlight w:val="yellow"/>
        </w:rPr>
      </w:pPr>
    </w:p>
    <w:p w14:paraId="131D2BFC" w14:textId="77777777" w:rsidR="00E027B4" w:rsidRDefault="00E027B4">
      <w:pPr>
        <w:rPr>
          <w:rFonts w:ascii="Arial" w:hAnsi="Arial" w:cs="Arial"/>
          <w:sz w:val="24"/>
          <w:szCs w:val="24"/>
          <w:highlight w:val="yellow"/>
        </w:rPr>
      </w:pPr>
      <w:r>
        <w:rPr>
          <w:rFonts w:ascii="Arial" w:hAnsi="Arial" w:cs="Arial"/>
          <w:sz w:val="24"/>
          <w:szCs w:val="24"/>
          <w:highlight w:val="yellow"/>
        </w:rPr>
        <w:br w:type="page"/>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5529"/>
      </w:tblGrid>
      <w:tr w:rsidR="00640297" w:rsidRPr="00E027B4" w14:paraId="4C7F57A4" w14:textId="77777777" w:rsidTr="006F0D9F">
        <w:tc>
          <w:tcPr>
            <w:tcW w:w="3969" w:type="dxa"/>
            <w:tcBorders>
              <w:top w:val="nil"/>
              <w:left w:val="nil"/>
              <w:bottom w:val="nil"/>
              <w:right w:val="nil"/>
            </w:tcBorders>
            <w:shd w:val="clear" w:color="auto" w:fill="auto"/>
          </w:tcPr>
          <w:p w14:paraId="46FF3C9B" w14:textId="77777777" w:rsidR="00640297" w:rsidRPr="00E027B4" w:rsidRDefault="00640297" w:rsidP="00E027B4">
            <w:pPr>
              <w:ind w:firstLine="709"/>
              <w:jc w:val="right"/>
              <w:rPr>
                <w:rFonts w:ascii="Arial" w:hAnsi="Arial" w:cs="Arial"/>
                <w:bCs/>
                <w:sz w:val="24"/>
                <w:szCs w:val="24"/>
                <w:highlight w:val="yellow"/>
              </w:rPr>
            </w:pPr>
            <w:r w:rsidRPr="00E027B4">
              <w:rPr>
                <w:rFonts w:ascii="Arial" w:hAnsi="Arial" w:cs="Arial"/>
                <w:sz w:val="24"/>
                <w:szCs w:val="24"/>
                <w:highlight w:val="yellow"/>
              </w:rPr>
              <w:lastRenderedPageBreak/>
              <w:br w:type="page"/>
            </w:r>
            <w:r w:rsidRPr="00E027B4">
              <w:rPr>
                <w:rFonts w:ascii="Arial" w:hAnsi="Arial" w:cs="Arial"/>
                <w:bCs/>
                <w:sz w:val="24"/>
                <w:szCs w:val="24"/>
                <w:highlight w:val="yellow"/>
              </w:rPr>
              <w:br w:type="page"/>
            </w:r>
          </w:p>
        </w:tc>
        <w:tc>
          <w:tcPr>
            <w:tcW w:w="5529" w:type="dxa"/>
            <w:tcBorders>
              <w:top w:val="nil"/>
              <w:left w:val="nil"/>
              <w:bottom w:val="nil"/>
              <w:right w:val="nil"/>
            </w:tcBorders>
            <w:shd w:val="clear" w:color="auto" w:fill="auto"/>
          </w:tcPr>
          <w:p w14:paraId="48C4DAFA" w14:textId="77777777" w:rsidR="00640297" w:rsidRPr="00E027B4" w:rsidRDefault="00640297" w:rsidP="00E027B4">
            <w:pPr>
              <w:ind w:left="1512" w:firstLine="14"/>
              <w:rPr>
                <w:rFonts w:ascii="Arial" w:hAnsi="Arial" w:cs="Arial"/>
                <w:bCs/>
                <w:sz w:val="24"/>
                <w:szCs w:val="24"/>
              </w:rPr>
            </w:pPr>
            <w:r w:rsidRPr="00E027B4">
              <w:rPr>
                <w:rFonts w:ascii="Arial" w:hAnsi="Arial" w:cs="Arial"/>
                <w:bCs/>
                <w:sz w:val="24"/>
                <w:szCs w:val="24"/>
              </w:rPr>
              <w:t>УТВЕРЖДЕН</w:t>
            </w:r>
          </w:p>
          <w:p w14:paraId="43118C66" w14:textId="77777777" w:rsidR="00640297" w:rsidRPr="00E027B4" w:rsidRDefault="00640297" w:rsidP="00E027B4">
            <w:pPr>
              <w:ind w:left="1512" w:firstLine="14"/>
              <w:rPr>
                <w:rFonts w:ascii="Arial" w:hAnsi="Arial" w:cs="Arial"/>
                <w:bCs/>
                <w:sz w:val="24"/>
                <w:szCs w:val="24"/>
              </w:rPr>
            </w:pPr>
            <w:r w:rsidRPr="00E027B4">
              <w:rPr>
                <w:rFonts w:ascii="Arial" w:hAnsi="Arial" w:cs="Arial"/>
                <w:bCs/>
                <w:sz w:val="24"/>
                <w:szCs w:val="24"/>
              </w:rPr>
              <w:t>постановлением администрации</w:t>
            </w:r>
          </w:p>
          <w:p w14:paraId="13440E42" w14:textId="77777777" w:rsidR="00640297" w:rsidRPr="00E027B4" w:rsidRDefault="00640297" w:rsidP="00E027B4">
            <w:pPr>
              <w:ind w:left="1512" w:firstLine="14"/>
              <w:rPr>
                <w:rFonts w:ascii="Arial" w:hAnsi="Arial" w:cs="Arial"/>
                <w:bCs/>
                <w:sz w:val="24"/>
                <w:szCs w:val="24"/>
              </w:rPr>
            </w:pPr>
            <w:r w:rsidRPr="00E027B4">
              <w:rPr>
                <w:rFonts w:ascii="Arial" w:hAnsi="Arial" w:cs="Arial"/>
                <w:bCs/>
                <w:sz w:val="24"/>
                <w:szCs w:val="24"/>
              </w:rPr>
              <w:t>муниципального образования</w:t>
            </w:r>
          </w:p>
          <w:p w14:paraId="34E3AE5A" w14:textId="77777777" w:rsidR="00640297" w:rsidRPr="00E027B4" w:rsidRDefault="00640297" w:rsidP="00E027B4">
            <w:pPr>
              <w:ind w:left="1512" w:firstLine="14"/>
              <w:rPr>
                <w:rFonts w:ascii="Arial" w:hAnsi="Arial" w:cs="Arial"/>
                <w:bCs/>
                <w:sz w:val="24"/>
                <w:szCs w:val="24"/>
              </w:rPr>
            </w:pPr>
            <w:r w:rsidRPr="00E027B4">
              <w:rPr>
                <w:rFonts w:ascii="Arial" w:hAnsi="Arial" w:cs="Arial"/>
                <w:bCs/>
                <w:sz w:val="24"/>
                <w:szCs w:val="24"/>
              </w:rPr>
              <w:t>«Холмский городской округ»</w:t>
            </w:r>
          </w:p>
          <w:p w14:paraId="1DA48B43" w14:textId="597573FD" w:rsidR="00640297" w:rsidRPr="00E027B4" w:rsidRDefault="00C5232F" w:rsidP="00E027B4">
            <w:pPr>
              <w:ind w:left="1512" w:firstLine="14"/>
              <w:rPr>
                <w:rFonts w:ascii="Arial" w:hAnsi="Arial" w:cs="Arial"/>
                <w:sz w:val="24"/>
                <w:szCs w:val="24"/>
                <w:highlight w:val="yellow"/>
              </w:rPr>
            </w:pPr>
            <w:r w:rsidRPr="00E027B4">
              <w:rPr>
                <w:rFonts w:ascii="Arial" w:hAnsi="Arial" w:cs="Arial"/>
                <w:sz w:val="24"/>
                <w:szCs w:val="24"/>
              </w:rPr>
              <w:t xml:space="preserve">от </w:t>
            </w:r>
            <w:r w:rsidRPr="00E027B4">
              <w:rPr>
                <w:rFonts w:ascii="Arial" w:hAnsi="Arial" w:cs="Arial"/>
                <w:sz w:val="24"/>
                <w:szCs w:val="24"/>
                <w:u w:val="single"/>
              </w:rPr>
              <w:t xml:space="preserve">28.12.2024 </w:t>
            </w:r>
            <w:r w:rsidRPr="00E027B4">
              <w:rPr>
                <w:rFonts w:ascii="Arial" w:hAnsi="Arial" w:cs="Arial"/>
                <w:sz w:val="24"/>
                <w:szCs w:val="24"/>
              </w:rPr>
              <w:t>№</w:t>
            </w:r>
            <w:r w:rsidRPr="00E027B4">
              <w:rPr>
                <w:rFonts w:ascii="Arial" w:hAnsi="Arial" w:cs="Arial"/>
                <w:sz w:val="24"/>
                <w:szCs w:val="24"/>
                <w:u w:val="single"/>
              </w:rPr>
              <w:t xml:space="preserve"> 2217</w:t>
            </w:r>
          </w:p>
        </w:tc>
      </w:tr>
    </w:tbl>
    <w:p w14:paraId="4C52014C" w14:textId="77777777" w:rsidR="00640297" w:rsidRPr="00E027B4" w:rsidRDefault="00640297" w:rsidP="00E027B4">
      <w:pPr>
        <w:pStyle w:val="ConsPlusNormal"/>
        <w:jc w:val="center"/>
        <w:rPr>
          <w:b/>
          <w:bCs/>
          <w:sz w:val="24"/>
          <w:szCs w:val="24"/>
          <w:highlight w:val="yellow"/>
        </w:rPr>
      </w:pPr>
    </w:p>
    <w:p w14:paraId="0108AED5" w14:textId="77777777" w:rsidR="00640297" w:rsidRPr="00E027B4" w:rsidRDefault="00640297" w:rsidP="00E027B4">
      <w:pPr>
        <w:pStyle w:val="ConsPlusNormal"/>
        <w:ind w:firstLine="0"/>
        <w:jc w:val="center"/>
        <w:rPr>
          <w:b/>
          <w:bCs/>
          <w:sz w:val="24"/>
          <w:szCs w:val="24"/>
        </w:rPr>
      </w:pPr>
      <w:r w:rsidRPr="00E027B4">
        <w:rPr>
          <w:b/>
          <w:bCs/>
          <w:sz w:val="24"/>
          <w:szCs w:val="24"/>
        </w:rPr>
        <w:t>ПОРЯДОК</w:t>
      </w:r>
    </w:p>
    <w:p w14:paraId="4527DC46" w14:textId="77777777" w:rsidR="00640297" w:rsidRPr="00E027B4" w:rsidRDefault="00640297" w:rsidP="00E027B4">
      <w:pPr>
        <w:pStyle w:val="ConsPlusNormal"/>
        <w:ind w:firstLine="0"/>
        <w:jc w:val="center"/>
        <w:rPr>
          <w:b/>
          <w:bCs/>
          <w:sz w:val="24"/>
          <w:szCs w:val="24"/>
        </w:rPr>
      </w:pPr>
      <w:r w:rsidRPr="00E027B4">
        <w:rPr>
          <w:b/>
          <w:bCs/>
          <w:sz w:val="24"/>
          <w:szCs w:val="24"/>
        </w:rPr>
        <w:t xml:space="preserve"> </w:t>
      </w:r>
      <w:bookmarkStart w:id="0" w:name="Par39"/>
      <w:bookmarkEnd w:id="0"/>
      <w:r w:rsidR="00592F75" w:rsidRPr="00E027B4">
        <w:rPr>
          <w:b/>
          <w:bCs/>
          <w:sz w:val="24"/>
          <w:szCs w:val="24"/>
        </w:rPr>
        <w:t>предоставления субсидии субъектам малого и среднего предпринимательства на возмещение затрат на уплату процентов по кредитам, полученным в российских кредитных организациях</w:t>
      </w:r>
    </w:p>
    <w:p w14:paraId="253A3A6E" w14:textId="77777777" w:rsidR="00592F75" w:rsidRPr="00E027B4" w:rsidRDefault="00592F75" w:rsidP="00E027B4">
      <w:pPr>
        <w:pStyle w:val="ConsPlusNormal"/>
        <w:jc w:val="center"/>
        <w:rPr>
          <w:b/>
          <w:sz w:val="24"/>
          <w:szCs w:val="24"/>
        </w:rPr>
      </w:pPr>
    </w:p>
    <w:p w14:paraId="45E05A76" w14:textId="77777777" w:rsidR="00084DCD" w:rsidRPr="00E027B4" w:rsidRDefault="00640297" w:rsidP="00E027B4">
      <w:pPr>
        <w:pStyle w:val="af2"/>
        <w:numPr>
          <w:ilvl w:val="0"/>
          <w:numId w:val="2"/>
        </w:numPr>
        <w:jc w:val="center"/>
        <w:rPr>
          <w:rFonts w:ascii="Arial" w:hAnsi="Arial" w:cs="Arial"/>
          <w:b/>
          <w:sz w:val="24"/>
          <w:szCs w:val="24"/>
        </w:rPr>
      </w:pPr>
      <w:r w:rsidRPr="00E027B4">
        <w:rPr>
          <w:rFonts w:ascii="Arial" w:hAnsi="Arial" w:cs="Arial"/>
          <w:b/>
          <w:sz w:val="24"/>
          <w:szCs w:val="24"/>
        </w:rPr>
        <w:t xml:space="preserve">Общие положения о предоставлении </w:t>
      </w:r>
      <w:r w:rsidR="00D150C1" w:rsidRPr="00E027B4">
        <w:rPr>
          <w:rFonts w:ascii="Arial" w:hAnsi="Arial" w:cs="Arial"/>
          <w:b/>
          <w:sz w:val="24"/>
          <w:szCs w:val="24"/>
        </w:rPr>
        <w:t>с</w:t>
      </w:r>
      <w:r w:rsidR="008237AB" w:rsidRPr="00E027B4">
        <w:rPr>
          <w:rFonts w:ascii="Arial" w:hAnsi="Arial" w:cs="Arial"/>
          <w:b/>
          <w:sz w:val="24"/>
          <w:szCs w:val="24"/>
        </w:rPr>
        <w:t>убсидии</w:t>
      </w:r>
    </w:p>
    <w:p w14:paraId="4AFB4C2A" w14:textId="77777777" w:rsidR="00084DCD" w:rsidRPr="00E027B4" w:rsidRDefault="00084DCD" w:rsidP="00E027B4">
      <w:pPr>
        <w:pStyle w:val="af2"/>
        <w:ind w:left="0" w:firstLine="709"/>
        <w:rPr>
          <w:rFonts w:ascii="Arial" w:hAnsi="Arial" w:cs="Arial"/>
          <w:sz w:val="24"/>
          <w:szCs w:val="24"/>
          <w:highlight w:val="yellow"/>
        </w:rPr>
      </w:pPr>
    </w:p>
    <w:p w14:paraId="25A5C54B" w14:textId="77777777" w:rsidR="00084DCD" w:rsidRPr="00E027B4" w:rsidRDefault="00084DCD"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 xml:space="preserve">Порядок предоставления </w:t>
      </w:r>
      <w:r w:rsidR="00647299" w:rsidRPr="00E027B4">
        <w:rPr>
          <w:rFonts w:ascii="Arial" w:hAnsi="Arial" w:cs="Arial"/>
          <w:sz w:val="24"/>
          <w:szCs w:val="24"/>
        </w:rPr>
        <w:t>с</w:t>
      </w:r>
      <w:r w:rsidR="008237AB" w:rsidRPr="00E027B4">
        <w:rPr>
          <w:rFonts w:ascii="Arial" w:hAnsi="Arial" w:cs="Arial"/>
          <w:sz w:val="24"/>
          <w:szCs w:val="24"/>
        </w:rPr>
        <w:t>убсидии</w:t>
      </w:r>
      <w:r w:rsidRPr="00E027B4">
        <w:rPr>
          <w:rFonts w:ascii="Arial" w:hAnsi="Arial" w:cs="Arial"/>
          <w:sz w:val="24"/>
          <w:szCs w:val="24"/>
        </w:rPr>
        <w:t xml:space="preserve"> субъектам малого и среднего предпринимательства на возмещение </w:t>
      </w:r>
      <w:r w:rsidR="003F03D7" w:rsidRPr="00E027B4">
        <w:rPr>
          <w:rFonts w:ascii="Arial" w:hAnsi="Arial" w:cs="Arial"/>
          <w:sz w:val="24"/>
          <w:szCs w:val="24"/>
        </w:rPr>
        <w:t xml:space="preserve">затрат на уплату процентов по кредитам, полученным в российских кредитных организациях </w:t>
      </w:r>
      <w:r w:rsidRPr="00E027B4">
        <w:rPr>
          <w:rFonts w:ascii="Arial" w:hAnsi="Arial" w:cs="Arial"/>
          <w:sz w:val="24"/>
          <w:szCs w:val="24"/>
        </w:rPr>
        <w:t xml:space="preserve">(далее </w:t>
      </w:r>
      <w:r w:rsidR="00817160" w:rsidRPr="00E027B4">
        <w:rPr>
          <w:rFonts w:ascii="Arial" w:hAnsi="Arial" w:cs="Arial"/>
          <w:sz w:val="24"/>
          <w:szCs w:val="24"/>
        </w:rPr>
        <w:t>–</w:t>
      </w:r>
      <w:r w:rsidRPr="00E027B4">
        <w:rPr>
          <w:rFonts w:ascii="Arial" w:hAnsi="Arial" w:cs="Arial"/>
          <w:sz w:val="24"/>
          <w:szCs w:val="24"/>
        </w:rPr>
        <w:t xml:space="preserve"> Порядок</w:t>
      </w:r>
      <w:r w:rsidR="00817160" w:rsidRPr="00E027B4">
        <w:rPr>
          <w:rFonts w:ascii="Arial" w:hAnsi="Arial" w:cs="Arial"/>
          <w:sz w:val="24"/>
          <w:szCs w:val="24"/>
        </w:rPr>
        <w:t xml:space="preserve">, </w:t>
      </w:r>
      <w:r w:rsidR="008237AB" w:rsidRPr="00E027B4">
        <w:rPr>
          <w:rFonts w:ascii="Arial" w:hAnsi="Arial" w:cs="Arial"/>
          <w:sz w:val="24"/>
          <w:szCs w:val="24"/>
        </w:rPr>
        <w:t>Субсидия</w:t>
      </w:r>
      <w:r w:rsidR="00686A37" w:rsidRPr="00E027B4">
        <w:rPr>
          <w:rFonts w:ascii="Arial" w:hAnsi="Arial" w:cs="Arial"/>
          <w:sz w:val="24"/>
          <w:szCs w:val="24"/>
        </w:rPr>
        <w:t>)</w:t>
      </w:r>
      <w:r w:rsidRPr="00E027B4">
        <w:rPr>
          <w:rFonts w:ascii="Arial" w:hAnsi="Arial" w:cs="Arial"/>
          <w:sz w:val="24"/>
          <w:szCs w:val="24"/>
        </w:rPr>
        <w:t xml:space="preserve"> определяет общие положения, порядок проведения отбора, условия и порядок предоставления </w:t>
      </w:r>
      <w:r w:rsidR="008237AB" w:rsidRPr="00E027B4">
        <w:rPr>
          <w:rFonts w:ascii="Arial" w:hAnsi="Arial" w:cs="Arial"/>
          <w:sz w:val="24"/>
          <w:szCs w:val="24"/>
        </w:rPr>
        <w:t>Субсидии</w:t>
      </w:r>
      <w:r w:rsidRPr="00E027B4">
        <w:rPr>
          <w:rFonts w:ascii="Arial" w:hAnsi="Arial" w:cs="Arial"/>
          <w:sz w:val="24"/>
          <w:szCs w:val="24"/>
        </w:rPr>
        <w:t xml:space="preserve">, требования в части предоставления отчетности, осуществления контроля (мониторинга) за соблюдением условий и порядка предоставления </w:t>
      </w:r>
      <w:r w:rsidR="008237AB" w:rsidRPr="00E027B4">
        <w:rPr>
          <w:rFonts w:ascii="Arial" w:hAnsi="Arial" w:cs="Arial"/>
          <w:sz w:val="24"/>
          <w:szCs w:val="24"/>
        </w:rPr>
        <w:t>Субсидии</w:t>
      </w:r>
      <w:r w:rsidRPr="00E027B4">
        <w:rPr>
          <w:rFonts w:ascii="Arial" w:hAnsi="Arial" w:cs="Arial"/>
          <w:sz w:val="24"/>
          <w:szCs w:val="24"/>
        </w:rPr>
        <w:t xml:space="preserve"> и ответственности за их нарушение.</w:t>
      </w:r>
    </w:p>
    <w:p w14:paraId="638EA683" w14:textId="77777777" w:rsidR="00EB1DB6" w:rsidRPr="00E027B4" w:rsidRDefault="00EB1DB6"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Понятия, используемые для целей Порядка:</w:t>
      </w:r>
    </w:p>
    <w:p w14:paraId="7296C861" w14:textId="77777777" w:rsidR="00EB1DB6" w:rsidRPr="00E027B4" w:rsidRDefault="00B932AB"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 xml:space="preserve">Участник </w:t>
      </w:r>
      <w:r w:rsidR="00EB1DB6" w:rsidRPr="00E027B4">
        <w:rPr>
          <w:rFonts w:ascii="Arial" w:hAnsi="Arial" w:cs="Arial"/>
          <w:sz w:val="24"/>
          <w:szCs w:val="24"/>
        </w:rPr>
        <w:t>отбора</w:t>
      </w:r>
      <w:r w:rsidR="00713E39" w:rsidRPr="00E027B4">
        <w:rPr>
          <w:rFonts w:ascii="Arial" w:hAnsi="Arial" w:cs="Arial"/>
          <w:sz w:val="24"/>
          <w:szCs w:val="24"/>
        </w:rPr>
        <w:t xml:space="preserve">, </w:t>
      </w:r>
      <w:r w:rsidR="008237AB" w:rsidRPr="00E027B4">
        <w:rPr>
          <w:rFonts w:ascii="Arial" w:hAnsi="Arial" w:cs="Arial"/>
          <w:sz w:val="24"/>
          <w:szCs w:val="24"/>
        </w:rPr>
        <w:t>Заявитель</w:t>
      </w:r>
      <w:r w:rsidR="00EB1DB6" w:rsidRPr="00E027B4">
        <w:rPr>
          <w:rFonts w:ascii="Arial" w:hAnsi="Arial" w:cs="Arial"/>
          <w:sz w:val="24"/>
          <w:szCs w:val="24"/>
        </w:rPr>
        <w:t>:</w:t>
      </w:r>
    </w:p>
    <w:p w14:paraId="1D921472" w14:textId="77777777" w:rsidR="00BC15C3" w:rsidRPr="00E027B4" w:rsidRDefault="00C35C4E" w:rsidP="00E027B4">
      <w:pPr>
        <w:pStyle w:val="af2"/>
        <w:ind w:left="0" w:firstLine="709"/>
        <w:jc w:val="both"/>
        <w:rPr>
          <w:rFonts w:ascii="Arial" w:hAnsi="Arial" w:cs="Arial"/>
          <w:sz w:val="24"/>
          <w:szCs w:val="24"/>
        </w:rPr>
      </w:pPr>
      <w:r w:rsidRPr="00E027B4">
        <w:rPr>
          <w:rFonts w:ascii="Arial" w:hAnsi="Arial" w:cs="Arial"/>
          <w:sz w:val="24"/>
          <w:szCs w:val="24"/>
        </w:rPr>
        <w:t>- с</w:t>
      </w:r>
      <w:r w:rsidR="00BC15C3" w:rsidRPr="00E027B4">
        <w:rPr>
          <w:rFonts w:ascii="Arial" w:hAnsi="Arial" w:cs="Arial"/>
          <w:sz w:val="24"/>
          <w:szCs w:val="24"/>
        </w:rPr>
        <w:t xml:space="preserve">убъект малого и среднего предпринимательства </w:t>
      </w:r>
      <w:r w:rsidR="00041489" w:rsidRPr="00E027B4">
        <w:rPr>
          <w:rFonts w:ascii="Arial" w:hAnsi="Arial" w:cs="Arial"/>
          <w:sz w:val="24"/>
          <w:szCs w:val="24"/>
        </w:rPr>
        <w:t>–</w:t>
      </w:r>
      <w:r w:rsidR="00BC15C3" w:rsidRPr="00E027B4">
        <w:rPr>
          <w:rFonts w:ascii="Arial" w:hAnsi="Arial" w:cs="Arial"/>
          <w:sz w:val="24"/>
          <w:szCs w:val="24"/>
        </w:rPr>
        <w:t xml:space="preserve"> хозяйствующий субъект (юридическое лицо или индивидуальный предприниматель), отнесенный в соответствии с условиями, установленными Федеральным законом от 24.07.2007 </w:t>
      </w:r>
      <w:r w:rsidR="002D7BCD" w:rsidRPr="00E027B4">
        <w:rPr>
          <w:rFonts w:ascii="Arial" w:hAnsi="Arial" w:cs="Arial"/>
          <w:sz w:val="24"/>
          <w:szCs w:val="24"/>
        </w:rPr>
        <w:t>№</w:t>
      </w:r>
      <w:r w:rsidR="00BC15C3" w:rsidRPr="00E027B4">
        <w:rPr>
          <w:rFonts w:ascii="Arial" w:hAnsi="Arial" w:cs="Arial"/>
          <w:sz w:val="24"/>
          <w:szCs w:val="24"/>
        </w:rPr>
        <w:t xml:space="preserve"> 209-ФЗ </w:t>
      </w:r>
      <w:r w:rsidR="00582523" w:rsidRPr="00E027B4">
        <w:rPr>
          <w:rFonts w:ascii="Arial" w:hAnsi="Arial" w:cs="Arial"/>
          <w:sz w:val="24"/>
          <w:szCs w:val="24"/>
        </w:rPr>
        <w:t>«</w:t>
      </w:r>
      <w:r w:rsidR="00BC15C3" w:rsidRPr="00E027B4">
        <w:rPr>
          <w:rFonts w:ascii="Arial" w:hAnsi="Arial" w:cs="Arial"/>
          <w:sz w:val="24"/>
          <w:szCs w:val="24"/>
        </w:rPr>
        <w:t>О развитии малого и среднего предпринимательства в Российской Федерации</w:t>
      </w:r>
      <w:r w:rsidR="00582523" w:rsidRPr="00E027B4">
        <w:rPr>
          <w:rFonts w:ascii="Arial" w:hAnsi="Arial" w:cs="Arial"/>
          <w:sz w:val="24"/>
          <w:szCs w:val="24"/>
        </w:rPr>
        <w:t>»</w:t>
      </w:r>
      <w:r w:rsidR="00BC15C3" w:rsidRPr="00E027B4">
        <w:rPr>
          <w:rFonts w:ascii="Arial" w:hAnsi="Arial" w:cs="Arial"/>
          <w:sz w:val="24"/>
          <w:szCs w:val="24"/>
        </w:rPr>
        <w:t xml:space="preserve"> (далее - Федеральный закон </w:t>
      </w:r>
      <w:r w:rsidR="002D7BCD" w:rsidRPr="00E027B4">
        <w:rPr>
          <w:rFonts w:ascii="Arial" w:hAnsi="Arial" w:cs="Arial"/>
          <w:sz w:val="24"/>
          <w:szCs w:val="24"/>
        </w:rPr>
        <w:t>№</w:t>
      </w:r>
      <w:r w:rsidR="00BC15C3" w:rsidRPr="00E027B4">
        <w:rPr>
          <w:rFonts w:ascii="Arial" w:hAnsi="Arial" w:cs="Arial"/>
          <w:sz w:val="24"/>
          <w:szCs w:val="24"/>
        </w:rPr>
        <w:t xml:space="preserve"> 209-ФЗ), к малому предприятию, в том числе к микропредприятию, или среднему предприятию, сведения о котором внесены в единый реестр субъектов малого</w:t>
      </w:r>
      <w:r w:rsidR="004018AD" w:rsidRPr="00E027B4">
        <w:rPr>
          <w:rFonts w:ascii="Arial" w:hAnsi="Arial" w:cs="Arial"/>
          <w:sz w:val="24"/>
          <w:szCs w:val="24"/>
        </w:rPr>
        <w:t xml:space="preserve"> и среднего предпринимательства</w:t>
      </w:r>
      <w:r w:rsidR="00803539" w:rsidRPr="00E027B4">
        <w:rPr>
          <w:rFonts w:ascii="Arial" w:hAnsi="Arial" w:cs="Arial"/>
          <w:sz w:val="24"/>
          <w:szCs w:val="24"/>
        </w:rPr>
        <w:t xml:space="preserve"> (далее – Хозяйствующий субъект)</w:t>
      </w:r>
      <w:r w:rsidR="004018AD" w:rsidRPr="00E027B4">
        <w:rPr>
          <w:rFonts w:ascii="Arial" w:hAnsi="Arial" w:cs="Arial"/>
          <w:sz w:val="24"/>
          <w:szCs w:val="24"/>
        </w:rPr>
        <w:t>;</w:t>
      </w:r>
    </w:p>
    <w:p w14:paraId="08271FC7" w14:textId="77777777" w:rsidR="00854451" w:rsidRPr="00E027B4" w:rsidRDefault="00C35C4E" w:rsidP="00E027B4">
      <w:pPr>
        <w:pStyle w:val="af2"/>
        <w:ind w:left="0" w:firstLine="709"/>
        <w:jc w:val="both"/>
        <w:rPr>
          <w:rFonts w:ascii="Arial" w:hAnsi="Arial" w:cs="Arial"/>
          <w:sz w:val="24"/>
          <w:szCs w:val="24"/>
        </w:rPr>
      </w:pPr>
      <w:r w:rsidRPr="00E027B4">
        <w:rPr>
          <w:rFonts w:ascii="Arial" w:hAnsi="Arial" w:cs="Arial"/>
          <w:sz w:val="24"/>
          <w:szCs w:val="24"/>
        </w:rPr>
        <w:t>- о</w:t>
      </w:r>
      <w:r w:rsidR="00041489" w:rsidRPr="00E027B4">
        <w:rPr>
          <w:rFonts w:ascii="Arial" w:hAnsi="Arial" w:cs="Arial"/>
          <w:sz w:val="24"/>
          <w:szCs w:val="24"/>
        </w:rPr>
        <w:t>рганизация, образующая инфраструктуру поддержки субъектов малого и среднего предпринимательства –</w:t>
      </w:r>
      <w:r w:rsidR="00854451" w:rsidRPr="00E027B4">
        <w:rPr>
          <w:rFonts w:ascii="Arial" w:hAnsi="Arial" w:cs="Arial"/>
          <w:sz w:val="24"/>
          <w:szCs w:val="24"/>
        </w:rPr>
        <w:t xml:space="preserve"> </w:t>
      </w:r>
      <w:r w:rsidR="00041489" w:rsidRPr="00E027B4">
        <w:rPr>
          <w:rFonts w:ascii="Arial" w:hAnsi="Arial" w:cs="Arial"/>
          <w:sz w:val="24"/>
          <w:szCs w:val="24"/>
        </w:rPr>
        <w:t xml:space="preserve">организация, </w:t>
      </w:r>
      <w:r w:rsidR="00854451" w:rsidRPr="00E027B4">
        <w:rPr>
          <w:rFonts w:ascii="Arial" w:hAnsi="Arial" w:cs="Arial"/>
          <w:sz w:val="24"/>
          <w:szCs w:val="24"/>
        </w:rPr>
        <w:t>соответствующая требованиям п</w:t>
      </w:r>
      <w:r w:rsidR="00880C7B" w:rsidRPr="00E027B4">
        <w:rPr>
          <w:rFonts w:ascii="Arial" w:hAnsi="Arial" w:cs="Arial"/>
          <w:sz w:val="24"/>
          <w:szCs w:val="24"/>
        </w:rPr>
        <w:t xml:space="preserve">. </w:t>
      </w:r>
      <w:r w:rsidR="00854451" w:rsidRPr="00E027B4">
        <w:rPr>
          <w:rFonts w:ascii="Arial" w:hAnsi="Arial" w:cs="Arial"/>
          <w:sz w:val="24"/>
          <w:szCs w:val="24"/>
        </w:rPr>
        <w:t xml:space="preserve">1 и 2 статьи 15 Федерального закона </w:t>
      </w:r>
      <w:r w:rsidR="002D7BCD" w:rsidRPr="00E027B4">
        <w:rPr>
          <w:rFonts w:ascii="Arial" w:hAnsi="Arial" w:cs="Arial"/>
          <w:sz w:val="24"/>
          <w:szCs w:val="24"/>
        </w:rPr>
        <w:t>№</w:t>
      </w:r>
      <w:r w:rsidR="00854451" w:rsidRPr="00E027B4">
        <w:rPr>
          <w:rFonts w:ascii="Arial" w:hAnsi="Arial" w:cs="Arial"/>
          <w:sz w:val="24"/>
          <w:szCs w:val="24"/>
        </w:rPr>
        <w:t xml:space="preserve"> 209-ФЗ и состоящая на учете в налоговом органе </w:t>
      </w:r>
      <w:r w:rsidR="004237D2" w:rsidRPr="00E027B4">
        <w:rPr>
          <w:rFonts w:ascii="Arial" w:hAnsi="Arial" w:cs="Arial"/>
          <w:sz w:val="24"/>
          <w:szCs w:val="24"/>
        </w:rPr>
        <w:t>Холмск</w:t>
      </w:r>
      <w:r w:rsidR="00293589" w:rsidRPr="00E027B4">
        <w:rPr>
          <w:rFonts w:ascii="Arial" w:hAnsi="Arial" w:cs="Arial"/>
          <w:sz w:val="24"/>
          <w:szCs w:val="24"/>
        </w:rPr>
        <w:t>ого</w:t>
      </w:r>
      <w:r w:rsidR="004237D2" w:rsidRPr="00E027B4">
        <w:rPr>
          <w:rFonts w:ascii="Arial" w:hAnsi="Arial" w:cs="Arial"/>
          <w:sz w:val="24"/>
          <w:szCs w:val="24"/>
        </w:rPr>
        <w:t xml:space="preserve"> </w:t>
      </w:r>
      <w:r w:rsidR="00293589" w:rsidRPr="00E027B4">
        <w:rPr>
          <w:rFonts w:ascii="Arial" w:hAnsi="Arial" w:cs="Arial"/>
          <w:sz w:val="24"/>
          <w:szCs w:val="24"/>
        </w:rPr>
        <w:t xml:space="preserve">муниципального округа Сахалинской области </w:t>
      </w:r>
      <w:r w:rsidR="004237D2" w:rsidRPr="00E027B4">
        <w:rPr>
          <w:rFonts w:ascii="Arial" w:hAnsi="Arial" w:cs="Arial"/>
          <w:sz w:val="24"/>
          <w:szCs w:val="24"/>
        </w:rPr>
        <w:t xml:space="preserve">(далее – Холмский </w:t>
      </w:r>
      <w:r w:rsidR="00293589" w:rsidRPr="00E027B4">
        <w:rPr>
          <w:rFonts w:ascii="Arial" w:hAnsi="Arial" w:cs="Arial"/>
          <w:sz w:val="24"/>
          <w:szCs w:val="24"/>
        </w:rPr>
        <w:t xml:space="preserve">муниципальный </w:t>
      </w:r>
      <w:r w:rsidR="004237D2" w:rsidRPr="00E027B4">
        <w:rPr>
          <w:rFonts w:ascii="Arial" w:hAnsi="Arial" w:cs="Arial"/>
          <w:sz w:val="24"/>
          <w:szCs w:val="24"/>
        </w:rPr>
        <w:t xml:space="preserve">округ) </w:t>
      </w:r>
      <w:r w:rsidR="00854451" w:rsidRPr="00E027B4">
        <w:rPr>
          <w:rFonts w:ascii="Arial" w:hAnsi="Arial" w:cs="Arial"/>
          <w:sz w:val="24"/>
          <w:szCs w:val="24"/>
        </w:rPr>
        <w:t xml:space="preserve">либо имеющая состоящий на учете в </w:t>
      </w:r>
      <w:r w:rsidR="00293589" w:rsidRPr="00E027B4">
        <w:rPr>
          <w:rFonts w:ascii="Arial" w:hAnsi="Arial" w:cs="Arial"/>
          <w:sz w:val="24"/>
          <w:szCs w:val="24"/>
        </w:rPr>
        <w:t xml:space="preserve">Холмском муниципальном округе </w:t>
      </w:r>
      <w:r w:rsidR="00854451" w:rsidRPr="00E027B4">
        <w:rPr>
          <w:rFonts w:ascii="Arial" w:hAnsi="Arial" w:cs="Arial"/>
          <w:sz w:val="24"/>
          <w:szCs w:val="24"/>
        </w:rPr>
        <w:t xml:space="preserve">филиал или представительство и осуществляющая деятельность на территории </w:t>
      </w:r>
      <w:r w:rsidR="00293589" w:rsidRPr="00E027B4">
        <w:rPr>
          <w:rFonts w:ascii="Arial" w:hAnsi="Arial" w:cs="Arial"/>
          <w:sz w:val="24"/>
          <w:szCs w:val="24"/>
        </w:rPr>
        <w:t>Холмского муниципального округа</w:t>
      </w:r>
      <w:r w:rsidR="004237D2" w:rsidRPr="00E027B4">
        <w:rPr>
          <w:rFonts w:ascii="Arial" w:hAnsi="Arial" w:cs="Arial"/>
          <w:sz w:val="24"/>
          <w:szCs w:val="24"/>
        </w:rPr>
        <w:t>;</w:t>
      </w:r>
    </w:p>
    <w:p w14:paraId="5FFAB7E9" w14:textId="77777777" w:rsidR="00453EFC" w:rsidRPr="00E027B4" w:rsidRDefault="00B932AB"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У</w:t>
      </w:r>
      <w:r w:rsidR="00453EFC" w:rsidRPr="00E027B4">
        <w:rPr>
          <w:rFonts w:ascii="Arial" w:hAnsi="Arial" w:cs="Arial"/>
          <w:sz w:val="24"/>
          <w:szCs w:val="24"/>
        </w:rPr>
        <w:t>полномоченный орган –</w:t>
      </w:r>
      <w:r w:rsidR="006B0BA8" w:rsidRPr="00E027B4">
        <w:rPr>
          <w:rFonts w:ascii="Arial" w:hAnsi="Arial" w:cs="Arial"/>
          <w:sz w:val="24"/>
          <w:szCs w:val="24"/>
        </w:rPr>
        <w:t xml:space="preserve"> д</w:t>
      </w:r>
      <w:r w:rsidR="00453EFC" w:rsidRPr="00E027B4">
        <w:rPr>
          <w:rFonts w:ascii="Arial" w:hAnsi="Arial" w:cs="Arial"/>
          <w:sz w:val="24"/>
          <w:szCs w:val="24"/>
        </w:rPr>
        <w:t xml:space="preserve">епартамент экономического развития, инвестиционной политики и закупок администрации </w:t>
      </w:r>
      <w:r w:rsidR="00293589" w:rsidRPr="00E027B4">
        <w:rPr>
          <w:rFonts w:ascii="Arial" w:hAnsi="Arial" w:cs="Arial"/>
          <w:sz w:val="24"/>
          <w:szCs w:val="24"/>
        </w:rPr>
        <w:t xml:space="preserve">Холмского муниципального округа </w:t>
      </w:r>
      <w:r w:rsidR="00453EFC" w:rsidRPr="00E027B4">
        <w:rPr>
          <w:rFonts w:ascii="Arial" w:hAnsi="Arial" w:cs="Arial"/>
          <w:sz w:val="24"/>
          <w:szCs w:val="24"/>
        </w:rPr>
        <w:t>– орган, уполн</w:t>
      </w:r>
      <w:r w:rsidR="00953185" w:rsidRPr="00E027B4">
        <w:rPr>
          <w:rFonts w:ascii="Arial" w:hAnsi="Arial" w:cs="Arial"/>
          <w:sz w:val="24"/>
          <w:szCs w:val="24"/>
        </w:rPr>
        <w:t xml:space="preserve">омоченный на реализацию </w:t>
      </w:r>
      <w:r w:rsidR="00FF29F4" w:rsidRPr="00E027B4">
        <w:rPr>
          <w:rFonts w:ascii="Arial" w:hAnsi="Arial" w:cs="Arial"/>
          <w:sz w:val="24"/>
          <w:szCs w:val="24"/>
        </w:rPr>
        <w:t xml:space="preserve">настоящего </w:t>
      </w:r>
      <w:r w:rsidR="00953185" w:rsidRPr="00E027B4">
        <w:rPr>
          <w:rFonts w:ascii="Arial" w:hAnsi="Arial" w:cs="Arial"/>
          <w:sz w:val="24"/>
          <w:szCs w:val="24"/>
        </w:rPr>
        <w:t>Порядка;</w:t>
      </w:r>
    </w:p>
    <w:p w14:paraId="306E3C56" w14:textId="77777777" w:rsidR="00D57624" w:rsidRPr="00E027B4" w:rsidRDefault="00B932AB"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К</w:t>
      </w:r>
      <w:r w:rsidR="00D57624" w:rsidRPr="00E027B4">
        <w:rPr>
          <w:rFonts w:ascii="Arial" w:hAnsi="Arial" w:cs="Arial"/>
          <w:sz w:val="24"/>
          <w:szCs w:val="24"/>
        </w:rPr>
        <w:t xml:space="preserve">омиссия – комиссия по рассмотрению документов субъектов малого и среднего предпринимательства, претендующих на получение финансовой поддержки - </w:t>
      </w:r>
      <w:r w:rsidR="008237AB" w:rsidRPr="00E027B4">
        <w:rPr>
          <w:rFonts w:ascii="Arial" w:hAnsi="Arial" w:cs="Arial"/>
          <w:sz w:val="24"/>
          <w:szCs w:val="24"/>
        </w:rPr>
        <w:t>Субсидии</w:t>
      </w:r>
      <w:r w:rsidR="00D57624" w:rsidRPr="00E027B4">
        <w:rPr>
          <w:rFonts w:ascii="Arial" w:hAnsi="Arial" w:cs="Arial"/>
          <w:sz w:val="24"/>
          <w:szCs w:val="24"/>
        </w:rPr>
        <w:t xml:space="preserve"> на территории </w:t>
      </w:r>
      <w:r w:rsidR="00293589" w:rsidRPr="00E027B4">
        <w:rPr>
          <w:rFonts w:ascii="Arial" w:hAnsi="Arial" w:cs="Arial"/>
          <w:sz w:val="24"/>
          <w:szCs w:val="24"/>
        </w:rPr>
        <w:t>Холмского муниципального округа</w:t>
      </w:r>
      <w:r w:rsidR="0087322D" w:rsidRPr="00E027B4">
        <w:rPr>
          <w:rFonts w:ascii="Arial" w:hAnsi="Arial" w:cs="Arial"/>
          <w:sz w:val="24"/>
          <w:szCs w:val="24"/>
        </w:rPr>
        <w:t>.</w:t>
      </w:r>
    </w:p>
    <w:p w14:paraId="100D8F27" w14:textId="77777777" w:rsidR="00175B41" w:rsidRPr="00E027B4" w:rsidRDefault="00B932AB"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П</w:t>
      </w:r>
      <w:r w:rsidR="00175B41" w:rsidRPr="00E027B4">
        <w:rPr>
          <w:rFonts w:ascii="Arial" w:hAnsi="Arial" w:cs="Arial"/>
          <w:sz w:val="24"/>
          <w:szCs w:val="24"/>
        </w:rPr>
        <w:t xml:space="preserve">олучатель </w:t>
      </w:r>
      <w:r w:rsidR="008237AB" w:rsidRPr="00E027B4">
        <w:rPr>
          <w:rFonts w:ascii="Arial" w:hAnsi="Arial" w:cs="Arial"/>
          <w:sz w:val="24"/>
          <w:szCs w:val="24"/>
        </w:rPr>
        <w:t>Субсидии</w:t>
      </w:r>
      <w:r w:rsidR="00175B41" w:rsidRPr="00E027B4">
        <w:rPr>
          <w:rFonts w:ascii="Arial" w:hAnsi="Arial" w:cs="Arial"/>
          <w:sz w:val="24"/>
          <w:szCs w:val="24"/>
        </w:rPr>
        <w:t xml:space="preserve"> </w:t>
      </w:r>
      <w:r w:rsidR="00BF58E3" w:rsidRPr="00E027B4">
        <w:rPr>
          <w:rFonts w:ascii="Arial" w:hAnsi="Arial" w:cs="Arial"/>
          <w:sz w:val="24"/>
          <w:szCs w:val="24"/>
        </w:rPr>
        <w:t>–</w:t>
      </w:r>
      <w:r w:rsidR="00175B41" w:rsidRPr="00E027B4">
        <w:rPr>
          <w:rFonts w:ascii="Arial" w:hAnsi="Arial" w:cs="Arial"/>
          <w:sz w:val="24"/>
          <w:szCs w:val="24"/>
        </w:rPr>
        <w:t xml:space="preserve"> </w:t>
      </w:r>
      <w:r w:rsidRPr="00E027B4">
        <w:rPr>
          <w:rFonts w:ascii="Arial" w:hAnsi="Arial" w:cs="Arial"/>
          <w:sz w:val="24"/>
          <w:szCs w:val="24"/>
        </w:rPr>
        <w:t xml:space="preserve">Участник </w:t>
      </w:r>
      <w:r w:rsidR="00175B41" w:rsidRPr="00E027B4">
        <w:rPr>
          <w:rFonts w:ascii="Arial" w:hAnsi="Arial" w:cs="Arial"/>
          <w:sz w:val="24"/>
          <w:szCs w:val="24"/>
        </w:rPr>
        <w:t xml:space="preserve">отбора, в отношении которого принято положительное решение о предоставлении </w:t>
      </w:r>
      <w:r w:rsidR="008237AB" w:rsidRPr="00E027B4">
        <w:rPr>
          <w:rFonts w:ascii="Arial" w:hAnsi="Arial" w:cs="Arial"/>
          <w:sz w:val="24"/>
          <w:szCs w:val="24"/>
        </w:rPr>
        <w:t>Субсидии</w:t>
      </w:r>
      <w:r w:rsidR="00175B41" w:rsidRPr="00E027B4">
        <w:rPr>
          <w:rFonts w:ascii="Arial" w:hAnsi="Arial" w:cs="Arial"/>
          <w:sz w:val="24"/>
          <w:szCs w:val="24"/>
        </w:rPr>
        <w:t>, заключивший Соглашение</w:t>
      </w:r>
      <w:r w:rsidR="00953185" w:rsidRPr="00E027B4">
        <w:rPr>
          <w:rFonts w:ascii="Arial" w:hAnsi="Arial" w:cs="Arial"/>
          <w:sz w:val="24"/>
          <w:szCs w:val="24"/>
        </w:rPr>
        <w:t>;</w:t>
      </w:r>
    </w:p>
    <w:p w14:paraId="733991D3" w14:textId="77777777" w:rsidR="00E512FB" w:rsidRPr="00E027B4" w:rsidRDefault="00C35C4E"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п</w:t>
      </w:r>
      <w:r w:rsidR="00EB1DB6" w:rsidRPr="00E027B4">
        <w:rPr>
          <w:rFonts w:ascii="Arial" w:hAnsi="Arial" w:cs="Arial"/>
          <w:sz w:val="24"/>
          <w:szCs w:val="24"/>
        </w:rPr>
        <w:t>риоритетная целе</w:t>
      </w:r>
      <w:r w:rsidRPr="00E027B4">
        <w:rPr>
          <w:rFonts w:ascii="Arial" w:hAnsi="Arial" w:cs="Arial"/>
          <w:sz w:val="24"/>
          <w:szCs w:val="24"/>
        </w:rPr>
        <w:t xml:space="preserve">вая группа </w:t>
      </w:r>
      <w:r w:rsidR="008237AB" w:rsidRPr="00E027B4">
        <w:rPr>
          <w:rFonts w:ascii="Arial" w:hAnsi="Arial" w:cs="Arial"/>
          <w:sz w:val="24"/>
          <w:szCs w:val="24"/>
        </w:rPr>
        <w:t>Получателей</w:t>
      </w:r>
      <w:r w:rsidRPr="00E027B4">
        <w:rPr>
          <w:rFonts w:ascii="Arial" w:hAnsi="Arial" w:cs="Arial"/>
          <w:sz w:val="24"/>
          <w:szCs w:val="24"/>
        </w:rPr>
        <w:t xml:space="preserve"> </w:t>
      </w:r>
      <w:r w:rsidR="008237AB" w:rsidRPr="00E027B4">
        <w:rPr>
          <w:rFonts w:ascii="Arial" w:hAnsi="Arial" w:cs="Arial"/>
          <w:sz w:val="24"/>
          <w:szCs w:val="24"/>
        </w:rPr>
        <w:t>Субсидии</w:t>
      </w:r>
      <w:r w:rsidR="0005483D" w:rsidRPr="00E027B4">
        <w:rPr>
          <w:rFonts w:ascii="Arial" w:hAnsi="Arial" w:cs="Arial"/>
          <w:sz w:val="24"/>
          <w:szCs w:val="24"/>
        </w:rPr>
        <w:t xml:space="preserve"> – </w:t>
      </w:r>
      <w:r w:rsidR="00B932AB" w:rsidRPr="00E027B4">
        <w:rPr>
          <w:rFonts w:ascii="Arial" w:hAnsi="Arial" w:cs="Arial"/>
          <w:sz w:val="24"/>
          <w:szCs w:val="24"/>
        </w:rPr>
        <w:t>Участники</w:t>
      </w:r>
      <w:r w:rsidR="0005483D" w:rsidRPr="00E027B4">
        <w:rPr>
          <w:rFonts w:ascii="Arial" w:hAnsi="Arial" w:cs="Arial"/>
          <w:sz w:val="24"/>
          <w:szCs w:val="24"/>
        </w:rPr>
        <w:t xml:space="preserve"> отбора из числа следующих категорий:</w:t>
      </w:r>
    </w:p>
    <w:p w14:paraId="029C3083" w14:textId="77777777" w:rsidR="00163040" w:rsidRPr="00E027B4" w:rsidRDefault="00C35C4E" w:rsidP="00E027B4">
      <w:pPr>
        <w:pStyle w:val="af2"/>
        <w:tabs>
          <w:tab w:val="left" w:pos="993"/>
        </w:tabs>
        <w:ind w:left="0" w:firstLine="709"/>
        <w:jc w:val="both"/>
        <w:rPr>
          <w:rFonts w:ascii="Arial" w:hAnsi="Arial" w:cs="Arial"/>
          <w:sz w:val="24"/>
          <w:szCs w:val="24"/>
        </w:rPr>
      </w:pPr>
      <w:r w:rsidRPr="00E027B4">
        <w:rPr>
          <w:rFonts w:ascii="Arial" w:hAnsi="Arial" w:cs="Arial"/>
          <w:sz w:val="24"/>
          <w:szCs w:val="24"/>
        </w:rPr>
        <w:t>- и</w:t>
      </w:r>
      <w:r w:rsidR="00163040" w:rsidRPr="00E027B4">
        <w:rPr>
          <w:rFonts w:ascii="Arial" w:hAnsi="Arial" w:cs="Arial"/>
          <w:sz w:val="24"/>
          <w:szCs w:val="24"/>
        </w:rPr>
        <w:t xml:space="preserve">ндивидуальные предприниматели, получившие земельные участки на территории Сахалинской области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w:t>
      </w:r>
      <w:r w:rsidR="00163040" w:rsidRPr="00E027B4">
        <w:rPr>
          <w:rFonts w:ascii="Arial" w:hAnsi="Arial" w:cs="Arial"/>
          <w:sz w:val="24"/>
          <w:szCs w:val="24"/>
        </w:rPr>
        <w:lastRenderedPageBreak/>
        <w:t xml:space="preserve">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(далее - </w:t>
      </w:r>
      <w:r w:rsidR="002C5A45" w:rsidRPr="00E027B4">
        <w:rPr>
          <w:rFonts w:ascii="Arial" w:hAnsi="Arial" w:cs="Arial"/>
          <w:sz w:val="24"/>
          <w:szCs w:val="24"/>
        </w:rPr>
        <w:t>П</w:t>
      </w:r>
      <w:r w:rsidR="00163040" w:rsidRPr="00E027B4">
        <w:rPr>
          <w:rFonts w:ascii="Arial" w:hAnsi="Arial" w:cs="Arial"/>
          <w:sz w:val="24"/>
          <w:szCs w:val="24"/>
        </w:rPr>
        <w:t>роект «Дальневосточный гектар» в соответствии с Федеральным законом от 01.05.2016 № 119-ФЗ);</w:t>
      </w:r>
    </w:p>
    <w:p w14:paraId="3CFDB196" w14:textId="77777777" w:rsidR="00EB7B12" w:rsidRPr="00E027B4" w:rsidRDefault="00C35C4E" w:rsidP="00E027B4">
      <w:pPr>
        <w:pStyle w:val="af2"/>
        <w:tabs>
          <w:tab w:val="left" w:pos="993"/>
        </w:tabs>
        <w:ind w:left="0" w:firstLine="709"/>
        <w:jc w:val="both"/>
        <w:rPr>
          <w:rFonts w:ascii="Arial" w:hAnsi="Arial" w:cs="Arial"/>
          <w:sz w:val="24"/>
          <w:szCs w:val="24"/>
        </w:rPr>
      </w:pPr>
      <w:r w:rsidRPr="00E027B4">
        <w:rPr>
          <w:rFonts w:ascii="Arial" w:hAnsi="Arial" w:cs="Arial"/>
          <w:sz w:val="24"/>
          <w:szCs w:val="24"/>
        </w:rPr>
        <w:t xml:space="preserve">- </w:t>
      </w:r>
      <w:r w:rsidR="00B932AB" w:rsidRPr="00E027B4">
        <w:rPr>
          <w:rFonts w:ascii="Arial" w:hAnsi="Arial" w:cs="Arial"/>
          <w:sz w:val="24"/>
          <w:szCs w:val="24"/>
        </w:rPr>
        <w:t>Участники</w:t>
      </w:r>
      <w:r w:rsidR="00EB7B12" w:rsidRPr="00E027B4">
        <w:rPr>
          <w:rFonts w:ascii="Arial" w:hAnsi="Arial" w:cs="Arial"/>
          <w:sz w:val="24"/>
          <w:szCs w:val="24"/>
        </w:rPr>
        <w:t xml:space="preserve"> отбора, участвующие в проекте «Региональный продукт «Доступная рыба»;</w:t>
      </w:r>
    </w:p>
    <w:p w14:paraId="6B929079" w14:textId="77777777" w:rsidR="00123EDC" w:rsidRPr="00E027B4" w:rsidRDefault="00C35C4E" w:rsidP="00E027B4">
      <w:pPr>
        <w:pStyle w:val="af2"/>
        <w:tabs>
          <w:tab w:val="left" w:pos="993"/>
        </w:tabs>
        <w:ind w:left="0" w:firstLine="709"/>
        <w:jc w:val="both"/>
        <w:rPr>
          <w:rFonts w:ascii="Arial" w:hAnsi="Arial" w:cs="Arial"/>
          <w:sz w:val="24"/>
          <w:szCs w:val="24"/>
        </w:rPr>
      </w:pPr>
      <w:r w:rsidRPr="00E027B4">
        <w:rPr>
          <w:rFonts w:ascii="Arial" w:hAnsi="Arial" w:cs="Arial"/>
          <w:sz w:val="24"/>
          <w:szCs w:val="24"/>
        </w:rPr>
        <w:t xml:space="preserve">- </w:t>
      </w:r>
      <w:r w:rsidR="00B932AB" w:rsidRPr="00E027B4">
        <w:rPr>
          <w:rFonts w:ascii="Arial" w:hAnsi="Arial" w:cs="Arial"/>
          <w:sz w:val="24"/>
          <w:szCs w:val="24"/>
        </w:rPr>
        <w:t>Участники</w:t>
      </w:r>
      <w:r w:rsidR="0005483D" w:rsidRPr="00E027B4">
        <w:rPr>
          <w:rFonts w:ascii="Arial" w:hAnsi="Arial" w:cs="Arial"/>
          <w:sz w:val="24"/>
          <w:szCs w:val="24"/>
        </w:rPr>
        <w:t xml:space="preserve"> отбора, признанные социальным предприятием на</w:t>
      </w:r>
      <w:r w:rsidR="00EB7B12" w:rsidRPr="00E027B4">
        <w:rPr>
          <w:rFonts w:ascii="Arial" w:hAnsi="Arial" w:cs="Arial"/>
          <w:sz w:val="24"/>
          <w:szCs w:val="24"/>
        </w:rPr>
        <w:t xml:space="preserve"> территории Сахалинской области;</w:t>
      </w:r>
    </w:p>
    <w:p w14:paraId="70BD5FA6" w14:textId="77777777" w:rsidR="00EB7B12" w:rsidRPr="00E027B4" w:rsidRDefault="00C35C4E" w:rsidP="00E027B4">
      <w:pPr>
        <w:pStyle w:val="af2"/>
        <w:tabs>
          <w:tab w:val="left" w:pos="993"/>
        </w:tabs>
        <w:ind w:left="0" w:firstLine="709"/>
        <w:jc w:val="both"/>
        <w:rPr>
          <w:rFonts w:ascii="Arial" w:hAnsi="Arial" w:cs="Arial"/>
          <w:sz w:val="24"/>
          <w:szCs w:val="24"/>
        </w:rPr>
      </w:pPr>
      <w:r w:rsidRPr="00E027B4">
        <w:rPr>
          <w:rFonts w:ascii="Arial" w:hAnsi="Arial" w:cs="Arial"/>
          <w:sz w:val="24"/>
          <w:szCs w:val="24"/>
        </w:rPr>
        <w:t xml:space="preserve">- </w:t>
      </w:r>
      <w:r w:rsidR="00B932AB" w:rsidRPr="00E027B4">
        <w:rPr>
          <w:rFonts w:ascii="Arial" w:hAnsi="Arial" w:cs="Arial"/>
          <w:sz w:val="24"/>
          <w:szCs w:val="24"/>
        </w:rPr>
        <w:t>Участники</w:t>
      </w:r>
      <w:r w:rsidR="00EB7B12" w:rsidRPr="00E027B4">
        <w:rPr>
          <w:rFonts w:ascii="Arial" w:hAnsi="Arial" w:cs="Arial"/>
          <w:sz w:val="24"/>
          <w:szCs w:val="24"/>
        </w:rPr>
        <w:t xml:space="preserve"> отбора, осуществляющих торговлю розничную книгами в специализированных магазинах (группа 47.61 кода 47 ОКВЭД).</w:t>
      </w:r>
    </w:p>
    <w:p w14:paraId="2C0B6083" w14:textId="77777777" w:rsidR="00EB7B12" w:rsidRPr="00E027B4" w:rsidRDefault="00EB7B12" w:rsidP="00E027B4">
      <w:pPr>
        <w:pStyle w:val="af2"/>
        <w:tabs>
          <w:tab w:val="left" w:pos="993"/>
          <w:tab w:val="left" w:pos="1276"/>
        </w:tabs>
        <w:ind w:left="0" w:firstLine="709"/>
        <w:jc w:val="both"/>
        <w:rPr>
          <w:rFonts w:ascii="Arial" w:hAnsi="Arial" w:cs="Arial"/>
          <w:sz w:val="24"/>
          <w:szCs w:val="24"/>
        </w:rPr>
      </w:pPr>
      <w:r w:rsidRPr="00E027B4">
        <w:rPr>
          <w:rFonts w:ascii="Arial" w:hAnsi="Arial" w:cs="Arial"/>
          <w:sz w:val="24"/>
          <w:szCs w:val="24"/>
        </w:rPr>
        <w:t>В рамках настоящего Порядка к субъектам социального предпринимательства относятся субъекты, соответствующие условиям, установленным частью 1 статьи 24.1 Федерального закона № 209-ФЗ.</w:t>
      </w:r>
    </w:p>
    <w:p w14:paraId="4B824925" w14:textId="77777777" w:rsidR="00EB1DB6" w:rsidRPr="00E027B4" w:rsidRDefault="00EB1DB6" w:rsidP="00E027B4">
      <w:pPr>
        <w:ind w:firstLine="709"/>
        <w:jc w:val="both"/>
        <w:rPr>
          <w:rFonts w:ascii="Arial" w:hAnsi="Arial" w:cs="Arial"/>
          <w:sz w:val="24"/>
          <w:szCs w:val="24"/>
        </w:rPr>
      </w:pPr>
      <w:r w:rsidRPr="00E027B4">
        <w:rPr>
          <w:rFonts w:ascii="Arial" w:hAnsi="Arial" w:cs="Arial"/>
          <w:sz w:val="24"/>
          <w:szCs w:val="24"/>
        </w:rPr>
        <w:t xml:space="preserve">Иные понятия, используемые в настоящем Порядке, применяются в тех же значениях, что и в нормативных правовых актах Российской Федерации, Сахалинской области и муниципальных правовых актах </w:t>
      </w:r>
      <w:r w:rsidR="00293589" w:rsidRPr="00E027B4">
        <w:rPr>
          <w:rFonts w:ascii="Arial" w:hAnsi="Arial" w:cs="Arial"/>
          <w:sz w:val="24"/>
          <w:szCs w:val="24"/>
        </w:rPr>
        <w:t>Холмского муниципального округа</w:t>
      </w:r>
      <w:r w:rsidRPr="00E027B4">
        <w:rPr>
          <w:rFonts w:ascii="Arial" w:hAnsi="Arial" w:cs="Arial"/>
          <w:sz w:val="24"/>
          <w:szCs w:val="24"/>
        </w:rPr>
        <w:t>.</w:t>
      </w:r>
    </w:p>
    <w:p w14:paraId="603CFC30" w14:textId="77777777" w:rsidR="00686A37" w:rsidRPr="00E027B4" w:rsidRDefault="00686A37"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 xml:space="preserve">Целью предоставления </w:t>
      </w:r>
      <w:r w:rsidR="008237AB" w:rsidRPr="00E027B4">
        <w:rPr>
          <w:rFonts w:ascii="Arial" w:hAnsi="Arial" w:cs="Arial"/>
          <w:sz w:val="24"/>
          <w:szCs w:val="24"/>
        </w:rPr>
        <w:t>Субсидии</w:t>
      </w:r>
      <w:r w:rsidRPr="00E027B4">
        <w:rPr>
          <w:rFonts w:ascii="Arial" w:hAnsi="Arial" w:cs="Arial"/>
          <w:sz w:val="24"/>
          <w:szCs w:val="24"/>
        </w:rPr>
        <w:t xml:space="preserve"> является возмещение затрат</w:t>
      </w:r>
      <w:r w:rsidR="007E06F0" w:rsidRPr="00E027B4">
        <w:rPr>
          <w:rFonts w:ascii="Arial" w:hAnsi="Arial" w:cs="Arial"/>
          <w:sz w:val="24"/>
          <w:szCs w:val="24"/>
        </w:rPr>
        <w:t xml:space="preserve"> на уплату процентов по кредитам, полученным в российских кредитных организациях</w:t>
      </w:r>
      <w:r w:rsidR="00BF58E3" w:rsidRPr="00E027B4">
        <w:rPr>
          <w:rFonts w:ascii="Arial" w:hAnsi="Arial" w:cs="Arial"/>
          <w:sz w:val="24"/>
          <w:szCs w:val="24"/>
        </w:rPr>
        <w:t>.</w:t>
      </w:r>
    </w:p>
    <w:p w14:paraId="1EA39EEC" w14:textId="77777777" w:rsidR="00890E86" w:rsidRPr="00E027B4" w:rsidRDefault="008237AB" w:rsidP="00E027B4">
      <w:pPr>
        <w:pStyle w:val="af2"/>
        <w:ind w:left="0" w:firstLine="709"/>
        <w:jc w:val="both"/>
        <w:rPr>
          <w:rFonts w:ascii="Arial" w:hAnsi="Arial" w:cs="Arial"/>
          <w:sz w:val="24"/>
          <w:szCs w:val="24"/>
        </w:rPr>
      </w:pPr>
      <w:r w:rsidRPr="00E027B4">
        <w:rPr>
          <w:rFonts w:ascii="Arial" w:hAnsi="Arial" w:cs="Arial"/>
          <w:sz w:val="24"/>
          <w:szCs w:val="24"/>
        </w:rPr>
        <w:t>Субсидия</w:t>
      </w:r>
      <w:r w:rsidR="00817160" w:rsidRPr="00E027B4">
        <w:rPr>
          <w:rFonts w:ascii="Arial" w:hAnsi="Arial" w:cs="Arial"/>
          <w:sz w:val="24"/>
          <w:szCs w:val="24"/>
        </w:rPr>
        <w:t xml:space="preserve"> предоставляется в рамках реализации муниципальной программы «</w:t>
      </w:r>
      <w:r w:rsidR="00A148A0" w:rsidRPr="00E027B4">
        <w:rPr>
          <w:rFonts w:ascii="Arial" w:hAnsi="Arial" w:cs="Arial"/>
          <w:sz w:val="24"/>
          <w:szCs w:val="24"/>
        </w:rPr>
        <w:t xml:space="preserve">Экономическое развитие муниципального образования «Холмский городской округ», утвержденной постановлением администрации муниципального образования «Холмский городской округ» от 08.10.2024 № 1608 </w:t>
      </w:r>
      <w:r w:rsidR="00817160" w:rsidRPr="00E027B4">
        <w:rPr>
          <w:rFonts w:ascii="Arial" w:hAnsi="Arial" w:cs="Arial"/>
          <w:sz w:val="24"/>
          <w:szCs w:val="24"/>
        </w:rPr>
        <w:t>(далее - Программа)</w:t>
      </w:r>
      <w:r w:rsidR="00C530AB" w:rsidRPr="00E027B4">
        <w:rPr>
          <w:rFonts w:ascii="Arial" w:hAnsi="Arial" w:cs="Arial"/>
          <w:sz w:val="24"/>
          <w:szCs w:val="24"/>
        </w:rPr>
        <w:t>.</w:t>
      </w:r>
    </w:p>
    <w:p w14:paraId="06148347" w14:textId="77777777" w:rsidR="00E62AE8" w:rsidRPr="00E027B4" w:rsidRDefault="00E62AE8"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 xml:space="preserve">Отчетным периодом предоставления </w:t>
      </w:r>
      <w:r w:rsidR="008237AB" w:rsidRPr="00E027B4">
        <w:rPr>
          <w:rFonts w:ascii="Arial" w:hAnsi="Arial" w:cs="Arial"/>
          <w:sz w:val="24"/>
          <w:szCs w:val="24"/>
        </w:rPr>
        <w:t>Субсидии</w:t>
      </w:r>
      <w:r w:rsidRPr="00E027B4">
        <w:rPr>
          <w:rFonts w:ascii="Arial" w:hAnsi="Arial" w:cs="Arial"/>
          <w:sz w:val="24"/>
          <w:szCs w:val="24"/>
        </w:rPr>
        <w:t xml:space="preserve"> является календарный год.</w:t>
      </w:r>
    </w:p>
    <w:p w14:paraId="5BFCEF77" w14:textId="77777777" w:rsidR="00890E86" w:rsidRPr="00E027B4" w:rsidRDefault="00890E86"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 xml:space="preserve">Главным распорядителем бюджетных средств, до которого в соответствии с бюджетным законодательством Российской Федерации как </w:t>
      </w:r>
      <w:r w:rsidR="00B36AD3" w:rsidRPr="00E027B4">
        <w:rPr>
          <w:rFonts w:ascii="Arial" w:hAnsi="Arial" w:cs="Arial"/>
          <w:sz w:val="24"/>
          <w:szCs w:val="24"/>
        </w:rPr>
        <w:t>п</w:t>
      </w:r>
      <w:r w:rsidR="008237AB" w:rsidRPr="00E027B4">
        <w:rPr>
          <w:rFonts w:ascii="Arial" w:hAnsi="Arial" w:cs="Arial"/>
          <w:sz w:val="24"/>
          <w:szCs w:val="24"/>
        </w:rPr>
        <w:t>олучателей</w:t>
      </w:r>
      <w:r w:rsidRPr="00E027B4">
        <w:rPr>
          <w:rFonts w:ascii="Arial" w:hAnsi="Arial" w:cs="Arial"/>
          <w:sz w:val="24"/>
          <w:szCs w:val="24"/>
        </w:rPr>
        <w:t xml:space="preserve"> бюджетных средств доведены в установленном порядке лимиты бюджетных обязательств на предоставление </w:t>
      </w:r>
      <w:r w:rsidR="00B932AB" w:rsidRPr="00E027B4">
        <w:rPr>
          <w:rFonts w:ascii="Arial" w:hAnsi="Arial" w:cs="Arial"/>
          <w:sz w:val="24"/>
          <w:szCs w:val="24"/>
        </w:rPr>
        <w:t>С</w:t>
      </w:r>
      <w:r w:rsidRPr="00E027B4">
        <w:rPr>
          <w:rFonts w:ascii="Arial" w:hAnsi="Arial" w:cs="Arial"/>
          <w:sz w:val="24"/>
          <w:szCs w:val="24"/>
        </w:rPr>
        <w:t xml:space="preserve">убсидий на соответствующий финансовый год (соответствующий финансовый год и плановый период), является администрация </w:t>
      </w:r>
      <w:r w:rsidR="00293589" w:rsidRPr="00E027B4">
        <w:rPr>
          <w:rFonts w:ascii="Arial" w:hAnsi="Arial" w:cs="Arial"/>
          <w:sz w:val="24"/>
          <w:szCs w:val="24"/>
        </w:rPr>
        <w:t xml:space="preserve">Холмского муниципального округа </w:t>
      </w:r>
      <w:r w:rsidR="009C40D9" w:rsidRPr="00E027B4">
        <w:rPr>
          <w:rFonts w:ascii="Arial" w:hAnsi="Arial" w:cs="Arial"/>
          <w:sz w:val="24"/>
          <w:szCs w:val="24"/>
        </w:rPr>
        <w:t>(далее – Администрация)</w:t>
      </w:r>
      <w:r w:rsidRPr="00E027B4">
        <w:rPr>
          <w:rFonts w:ascii="Arial" w:hAnsi="Arial" w:cs="Arial"/>
          <w:sz w:val="24"/>
          <w:szCs w:val="24"/>
        </w:rPr>
        <w:t>.</w:t>
      </w:r>
    </w:p>
    <w:p w14:paraId="117B9CAC" w14:textId="77777777" w:rsidR="00985C21" w:rsidRPr="00E027B4" w:rsidRDefault="00985C21"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 xml:space="preserve">Способ предоставления </w:t>
      </w:r>
      <w:r w:rsidR="008237AB" w:rsidRPr="00E027B4">
        <w:rPr>
          <w:rFonts w:ascii="Arial" w:hAnsi="Arial" w:cs="Arial"/>
          <w:sz w:val="24"/>
          <w:szCs w:val="24"/>
        </w:rPr>
        <w:t>Субсидии</w:t>
      </w:r>
      <w:r w:rsidRPr="00E027B4">
        <w:rPr>
          <w:rFonts w:ascii="Arial" w:hAnsi="Arial" w:cs="Arial"/>
          <w:sz w:val="24"/>
          <w:szCs w:val="24"/>
        </w:rPr>
        <w:t xml:space="preserve"> – возмещение затрат.</w:t>
      </w:r>
    </w:p>
    <w:p w14:paraId="4E36304D" w14:textId="77777777" w:rsidR="00853F16" w:rsidRPr="00E027B4" w:rsidRDefault="009745BC"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 xml:space="preserve">Информация о </w:t>
      </w:r>
      <w:r w:rsidR="008237AB" w:rsidRPr="00E027B4">
        <w:rPr>
          <w:rFonts w:ascii="Arial" w:hAnsi="Arial" w:cs="Arial"/>
          <w:sz w:val="24"/>
          <w:szCs w:val="24"/>
        </w:rPr>
        <w:t>Субсидии</w:t>
      </w:r>
      <w:r w:rsidRPr="00E027B4">
        <w:rPr>
          <w:rFonts w:ascii="Arial" w:hAnsi="Arial" w:cs="Arial"/>
          <w:sz w:val="24"/>
          <w:szCs w:val="24"/>
        </w:rPr>
        <w:t xml:space="preserve"> в порядке, установленном Министерством финансов Российской Федерации,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w:t>
      </w:r>
    </w:p>
    <w:p w14:paraId="0FE7CE32" w14:textId="77777777" w:rsidR="00544E42" w:rsidRPr="00E027B4" w:rsidRDefault="00544E42" w:rsidP="00E027B4">
      <w:pPr>
        <w:jc w:val="both"/>
        <w:rPr>
          <w:rFonts w:ascii="Arial" w:hAnsi="Arial" w:cs="Arial"/>
          <w:sz w:val="24"/>
          <w:szCs w:val="24"/>
          <w:highlight w:val="yellow"/>
        </w:rPr>
      </w:pPr>
    </w:p>
    <w:p w14:paraId="4ADE0DEF" w14:textId="77777777" w:rsidR="001F2AB3" w:rsidRPr="00E027B4" w:rsidRDefault="00D70D37" w:rsidP="00E027B4">
      <w:pPr>
        <w:pStyle w:val="af2"/>
        <w:numPr>
          <w:ilvl w:val="0"/>
          <w:numId w:val="2"/>
        </w:numPr>
        <w:jc w:val="center"/>
        <w:rPr>
          <w:rFonts w:ascii="Arial" w:hAnsi="Arial" w:cs="Arial"/>
          <w:b/>
          <w:sz w:val="24"/>
          <w:szCs w:val="24"/>
        </w:rPr>
      </w:pPr>
      <w:r w:rsidRPr="00E027B4">
        <w:rPr>
          <w:rFonts w:ascii="Arial" w:hAnsi="Arial" w:cs="Arial"/>
          <w:b/>
          <w:sz w:val="24"/>
          <w:szCs w:val="24"/>
        </w:rPr>
        <w:t xml:space="preserve">Условия и порядок предоставления </w:t>
      </w:r>
      <w:r w:rsidR="00D150C1" w:rsidRPr="00E027B4">
        <w:rPr>
          <w:rFonts w:ascii="Arial" w:hAnsi="Arial" w:cs="Arial"/>
          <w:b/>
          <w:sz w:val="24"/>
          <w:szCs w:val="24"/>
        </w:rPr>
        <w:t>с</w:t>
      </w:r>
      <w:r w:rsidR="008237AB" w:rsidRPr="00E027B4">
        <w:rPr>
          <w:rFonts w:ascii="Arial" w:hAnsi="Arial" w:cs="Arial"/>
          <w:b/>
          <w:sz w:val="24"/>
          <w:szCs w:val="24"/>
        </w:rPr>
        <w:t>убсидии</w:t>
      </w:r>
    </w:p>
    <w:p w14:paraId="43C96563" w14:textId="77777777" w:rsidR="00D70D37" w:rsidRPr="00E027B4" w:rsidRDefault="00D70D37" w:rsidP="00E027B4">
      <w:pPr>
        <w:pStyle w:val="af2"/>
        <w:ind w:left="360"/>
        <w:jc w:val="both"/>
        <w:rPr>
          <w:rFonts w:ascii="Arial" w:hAnsi="Arial" w:cs="Arial"/>
          <w:sz w:val="24"/>
          <w:szCs w:val="24"/>
        </w:rPr>
      </w:pPr>
    </w:p>
    <w:p w14:paraId="20435F75" w14:textId="77777777" w:rsidR="00D70D37" w:rsidRPr="00E027B4" w:rsidRDefault="008237AB"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Субсидия</w:t>
      </w:r>
      <w:r w:rsidR="00D70D37" w:rsidRPr="00E027B4">
        <w:rPr>
          <w:rFonts w:ascii="Arial" w:hAnsi="Arial" w:cs="Arial"/>
          <w:sz w:val="24"/>
          <w:szCs w:val="24"/>
        </w:rPr>
        <w:t xml:space="preserve"> предоставляется при соблюдении </w:t>
      </w:r>
      <w:r w:rsidRPr="00E027B4">
        <w:rPr>
          <w:rFonts w:ascii="Arial" w:hAnsi="Arial" w:cs="Arial"/>
          <w:sz w:val="24"/>
          <w:szCs w:val="24"/>
        </w:rPr>
        <w:t>Заявителем</w:t>
      </w:r>
      <w:r w:rsidR="00D70D37" w:rsidRPr="00E027B4">
        <w:rPr>
          <w:rFonts w:ascii="Arial" w:hAnsi="Arial" w:cs="Arial"/>
          <w:sz w:val="24"/>
          <w:szCs w:val="24"/>
        </w:rPr>
        <w:t xml:space="preserve"> требований</w:t>
      </w:r>
      <w:r w:rsidR="007A5DE5" w:rsidRPr="00E027B4">
        <w:rPr>
          <w:rFonts w:ascii="Arial" w:hAnsi="Arial" w:cs="Arial"/>
          <w:sz w:val="24"/>
          <w:szCs w:val="24"/>
        </w:rPr>
        <w:t xml:space="preserve"> </w:t>
      </w:r>
      <w:r w:rsidR="006F4D89" w:rsidRPr="00E027B4">
        <w:rPr>
          <w:rFonts w:ascii="Arial" w:hAnsi="Arial" w:cs="Arial"/>
          <w:sz w:val="24"/>
          <w:szCs w:val="24"/>
        </w:rPr>
        <w:t xml:space="preserve">настоящего </w:t>
      </w:r>
      <w:r w:rsidR="00D70D37" w:rsidRPr="00E027B4">
        <w:rPr>
          <w:rFonts w:ascii="Arial" w:hAnsi="Arial" w:cs="Arial"/>
          <w:sz w:val="24"/>
          <w:szCs w:val="24"/>
        </w:rPr>
        <w:t>Порядка для возмещения части документально подтвержденных затрат</w:t>
      </w:r>
      <w:r w:rsidR="00C27539" w:rsidRPr="00E027B4">
        <w:rPr>
          <w:rFonts w:ascii="Arial" w:hAnsi="Arial" w:cs="Arial"/>
          <w:sz w:val="24"/>
          <w:szCs w:val="24"/>
        </w:rPr>
        <w:t xml:space="preserve"> на уплату процентов по кредитам, полученным в российских кредитных организациях</w:t>
      </w:r>
      <w:r w:rsidR="00D70D37" w:rsidRPr="00E027B4">
        <w:rPr>
          <w:rFonts w:ascii="Arial" w:hAnsi="Arial" w:cs="Arial"/>
          <w:sz w:val="24"/>
          <w:szCs w:val="24"/>
        </w:rPr>
        <w:t xml:space="preserve">, произведенных в </w:t>
      </w:r>
      <w:r w:rsidR="0084499E" w:rsidRPr="00E027B4">
        <w:rPr>
          <w:rFonts w:ascii="Arial" w:hAnsi="Arial" w:cs="Arial"/>
          <w:sz w:val="24"/>
          <w:szCs w:val="24"/>
        </w:rPr>
        <w:t>период с 01 января по 31 декабря года, предшествующего году получения Субсидии</w:t>
      </w:r>
      <w:r w:rsidR="00D70D37" w:rsidRPr="00E027B4">
        <w:rPr>
          <w:rFonts w:ascii="Arial" w:hAnsi="Arial" w:cs="Arial"/>
          <w:sz w:val="24"/>
          <w:szCs w:val="24"/>
        </w:rPr>
        <w:t xml:space="preserve">, на безвозмездной и безвозвратной основе в пределах бюджетных ассигнований, предусмотренных на эти цели в бюджете </w:t>
      </w:r>
      <w:r w:rsidR="00822123" w:rsidRPr="00E027B4">
        <w:rPr>
          <w:rFonts w:ascii="Arial" w:hAnsi="Arial" w:cs="Arial"/>
          <w:sz w:val="24"/>
          <w:szCs w:val="24"/>
        </w:rPr>
        <w:t xml:space="preserve">Холмского муниципального округа </w:t>
      </w:r>
      <w:r w:rsidR="00D70D37" w:rsidRPr="00E027B4">
        <w:rPr>
          <w:rFonts w:ascii="Arial" w:hAnsi="Arial" w:cs="Arial"/>
          <w:sz w:val="24"/>
          <w:szCs w:val="24"/>
        </w:rPr>
        <w:t>на текущий финансовый год.</w:t>
      </w:r>
    </w:p>
    <w:p w14:paraId="53B1D2D6" w14:textId="77777777" w:rsidR="00270CF0" w:rsidRPr="00E027B4" w:rsidRDefault="008237AB"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Субсидия</w:t>
      </w:r>
      <w:r w:rsidR="00270CF0" w:rsidRPr="00E027B4">
        <w:rPr>
          <w:rFonts w:ascii="Arial" w:hAnsi="Arial" w:cs="Arial"/>
          <w:sz w:val="24"/>
          <w:szCs w:val="24"/>
        </w:rPr>
        <w:t xml:space="preserve"> не пред</w:t>
      </w:r>
      <w:r w:rsidRPr="00E027B4">
        <w:rPr>
          <w:rFonts w:ascii="Arial" w:hAnsi="Arial" w:cs="Arial"/>
          <w:sz w:val="24"/>
          <w:szCs w:val="24"/>
        </w:rPr>
        <w:t>оставляется в отношении затрат Заявителя</w:t>
      </w:r>
      <w:r w:rsidR="00270CF0" w:rsidRPr="00E027B4">
        <w:rPr>
          <w:rFonts w:ascii="Arial" w:hAnsi="Arial" w:cs="Arial"/>
          <w:sz w:val="24"/>
          <w:szCs w:val="24"/>
        </w:rPr>
        <w:t>, произведенных:</w:t>
      </w:r>
    </w:p>
    <w:p w14:paraId="67F23295" w14:textId="77777777" w:rsidR="00C27539" w:rsidRPr="00E027B4" w:rsidRDefault="00C27539"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lastRenderedPageBreak/>
        <w:t>по кредитным обязательствам, возникшим по договору перевода долга, согласно которому хозяйствующий субъект принял на себя обязательства другого хозяйствующего субъекта по кредиту;</w:t>
      </w:r>
    </w:p>
    <w:p w14:paraId="518B6BF9" w14:textId="77777777" w:rsidR="00C27539" w:rsidRPr="00E027B4" w:rsidRDefault="00C27539"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по кредитным договорам на приобретение легковых автомобилей и транспортных средств, имеющих разрешенную максимальную массу не более 3 тонн;</w:t>
      </w:r>
    </w:p>
    <w:p w14:paraId="6CBA143C" w14:textId="77777777" w:rsidR="00C27539" w:rsidRPr="00E027B4" w:rsidRDefault="00C27539"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по выплаченным штрафным санкциям, начисленным и уплаченным процентам по просроченной задолженности, возникшей по кредитному договору;</w:t>
      </w:r>
    </w:p>
    <w:p w14:paraId="39A72766" w14:textId="77777777" w:rsidR="00E246B6" w:rsidRPr="00E027B4" w:rsidRDefault="00085656" w:rsidP="00E027B4">
      <w:pPr>
        <w:pStyle w:val="af2"/>
        <w:numPr>
          <w:ilvl w:val="2"/>
          <w:numId w:val="2"/>
        </w:numPr>
        <w:ind w:left="0" w:firstLine="720"/>
        <w:jc w:val="both"/>
        <w:rPr>
          <w:rFonts w:ascii="Arial" w:hAnsi="Arial" w:cs="Arial"/>
          <w:sz w:val="24"/>
          <w:szCs w:val="24"/>
        </w:rPr>
      </w:pPr>
      <w:r w:rsidRPr="00E027B4">
        <w:rPr>
          <w:rFonts w:ascii="Arial" w:hAnsi="Arial" w:cs="Arial"/>
          <w:sz w:val="24"/>
          <w:szCs w:val="24"/>
        </w:rPr>
        <w:t>п</w:t>
      </w:r>
      <w:r w:rsidR="00270CF0" w:rsidRPr="00E027B4">
        <w:rPr>
          <w:rFonts w:ascii="Arial" w:hAnsi="Arial" w:cs="Arial"/>
          <w:sz w:val="24"/>
          <w:szCs w:val="24"/>
        </w:rPr>
        <w:t>о сделкам между лицами, признаваемыми в соответствии с п</w:t>
      </w:r>
      <w:r w:rsidR="00880C7B" w:rsidRPr="00E027B4">
        <w:rPr>
          <w:rFonts w:ascii="Arial" w:hAnsi="Arial" w:cs="Arial"/>
          <w:sz w:val="24"/>
          <w:szCs w:val="24"/>
        </w:rPr>
        <w:t>.</w:t>
      </w:r>
      <w:r w:rsidR="00270CF0" w:rsidRPr="00E027B4">
        <w:rPr>
          <w:rFonts w:ascii="Arial" w:hAnsi="Arial" w:cs="Arial"/>
          <w:sz w:val="24"/>
          <w:szCs w:val="24"/>
        </w:rPr>
        <w:t xml:space="preserve"> 2 статьи 105.1 Налогового кодекса Российской Федерации взаимозависимыми;</w:t>
      </w:r>
    </w:p>
    <w:p w14:paraId="5C9F5995" w14:textId="77777777" w:rsidR="00270CF0" w:rsidRPr="00E027B4" w:rsidRDefault="00085656"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з</w:t>
      </w:r>
      <w:r w:rsidR="00270CF0" w:rsidRPr="00E027B4">
        <w:rPr>
          <w:rFonts w:ascii="Arial" w:hAnsi="Arial" w:cs="Arial"/>
          <w:sz w:val="24"/>
          <w:szCs w:val="24"/>
        </w:rPr>
        <w:t>а наличный расчет, превышающий предельный размер, установленный Центральным Банком Российской Федерации.</w:t>
      </w:r>
    </w:p>
    <w:p w14:paraId="683C87B0" w14:textId="77777777" w:rsidR="00A95C18" w:rsidRPr="00E027B4" w:rsidRDefault="00B932AB"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 xml:space="preserve">Участник </w:t>
      </w:r>
      <w:r w:rsidR="00A95C18" w:rsidRPr="00E027B4">
        <w:rPr>
          <w:rFonts w:ascii="Arial" w:hAnsi="Arial" w:cs="Arial"/>
          <w:sz w:val="24"/>
          <w:szCs w:val="24"/>
        </w:rPr>
        <w:t xml:space="preserve">отбора на дату подачи заявки для участия в отборе, а </w:t>
      </w:r>
      <w:r w:rsidR="008237AB" w:rsidRPr="00E027B4">
        <w:rPr>
          <w:rFonts w:ascii="Arial" w:hAnsi="Arial" w:cs="Arial"/>
          <w:sz w:val="24"/>
          <w:szCs w:val="24"/>
        </w:rPr>
        <w:t>П</w:t>
      </w:r>
      <w:r w:rsidR="00A95C18" w:rsidRPr="00E027B4">
        <w:rPr>
          <w:rFonts w:ascii="Arial" w:hAnsi="Arial" w:cs="Arial"/>
          <w:sz w:val="24"/>
          <w:szCs w:val="24"/>
        </w:rPr>
        <w:t xml:space="preserve">олучатель </w:t>
      </w:r>
      <w:r w:rsidR="008237AB" w:rsidRPr="00E027B4">
        <w:rPr>
          <w:rFonts w:ascii="Arial" w:hAnsi="Arial" w:cs="Arial"/>
          <w:sz w:val="24"/>
          <w:szCs w:val="24"/>
        </w:rPr>
        <w:t>Субсидии</w:t>
      </w:r>
      <w:r w:rsidR="00A95C18" w:rsidRPr="00E027B4">
        <w:rPr>
          <w:rFonts w:ascii="Arial" w:hAnsi="Arial" w:cs="Arial"/>
          <w:sz w:val="24"/>
          <w:szCs w:val="24"/>
        </w:rPr>
        <w:t xml:space="preserve"> на дату заключения </w:t>
      </w:r>
      <w:r w:rsidR="00E566F0" w:rsidRPr="00E027B4">
        <w:rPr>
          <w:rFonts w:ascii="Arial" w:hAnsi="Arial" w:cs="Arial"/>
          <w:sz w:val="24"/>
          <w:szCs w:val="24"/>
        </w:rPr>
        <w:t>С</w:t>
      </w:r>
      <w:r w:rsidR="00A95C18" w:rsidRPr="00E027B4">
        <w:rPr>
          <w:rFonts w:ascii="Arial" w:hAnsi="Arial" w:cs="Arial"/>
          <w:sz w:val="24"/>
          <w:szCs w:val="24"/>
        </w:rPr>
        <w:t xml:space="preserve">оглашения о предоставлении </w:t>
      </w:r>
      <w:r w:rsidR="008237AB" w:rsidRPr="00E027B4">
        <w:rPr>
          <w:rFonts w:ascii="Arial" w:hAnsi="Arial" w:cs="Arial"/>
          <w:sz w:val="24"/>
          <w:szCs w:val="24"/>
        </w:rPr>
        <w:t>Субсидии</w:t>
      </w:r>
      <w:r w:rsidR="00A95C18" w:rsidRPr="00E027B4">
        <w:rPr>
          <w:rFonts w:ascii="Arial" w:hAnsi="Arial" w:cs="Arial"/>
          <w:sz w:val="24"/>
          <w:szCs w:val="24"/>
        </w:rPr>
        <w:t xml:space="preserve"> должен соответствовать следующим требованиям:</w:t>
      </w:r>
    </w:p>
    <w:p w14:paraId="752E4D9D" w14:textId="77777777" w:rsidR="004C5B9D" w:rsidRPr="00E027B4" w:rsidRDefault="00E566F0"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П</w:t>
      </w:r>
      <w:r w:rsidR="004C5B9D" w:rsidRPr="00E027B4">
        <w:rPr>
          <w:rFonts w:ascii="Arial" w:hAnsi="Arial" w:cs="Arial"/>
          <w:sz w:val="24"/>
          <w:szCs w:val="24"/>
        </w:rPr>
        <w:t xml:space="preserve">олучатель </w:t>
      </w:r>
      <w:r w:rsidR="008237AB" w:rsidRPr="00E027B4">
        <w:rPr>
          <w:rFonts w:ascii="Arial" w:hAnsi="Arial" w:cs="Arial"/>
          <w:sz w:val="24"/>
          <w:szCs w:val="24"/>
        </w:rPr>
        <w:t>Субсидии</w:t>
      </w:r>
      <w:r w:rsidR="004C5B9D" w:rsidRPr="00E027B4">
        <w:rPr>
          <w:rFonts w:ascii="Arial" w:hAnsi="Arial" w:cs="Arial"/>
          <w:sz w:val="24"/>
          <w:szCs w:val="24"/>
        </w:rPr>
        <w:t xml:space="preserve"> (</w:t>
      </w:r>
      <w:r w:rsidR="00B932AB" w:rsidRPr="00E027B4">
        <w:rPr>
          <w:rFonts w:ascii="Arial" w:hAnsi="Arial" w:cs="Arial"/>
          <w:sz w:val="24"/>
          <w:szCs w:val="24"/>
        </w:rPr>
        <w:t xml:space="preserve">Участник </w:t>
      </w:r>
      <w:r w:rsidR="004C5B9D" w:rsidRPr="00E027B4">
        <w:rPr>
          <w:rFonts w:ascii="Arial" w:hAnsi="Arial" w:cs="Arial"/>
          <w:sz w:val="24"/>
          <w:szCs w:val="24"/>
        </w:rPr>
        <w:t>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C6488B5" w14:textId="77777777" w:rsidR="004C5B9D" w:rsidRPr="00E027B4" w:rsidRDefault="00E566F0"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П</w:t>
      </w:r>
      <w:r w:rsidR="004C5B9D" w:rsidRPr="00E027B4">
        <w:rPr>
          <w:rFonts w:ascii="Arial" w:hAnsi="Arial" w:cs="Arial"/>
          <w:sz w:val="24"/>
          <w:szCs w:val="24"/>
        </w:rPr>
        <w:t xml:space="preserve">олучатель </w:t>
      </w:r>
      <w:r w:rsidR="008237AB" w:rsidRPr="00E027B4">
        <w:rPr>
          <w:rFonts w:ascii="Arial" w:hAnsi="Arial" w:cs="Arial"/>
          <w:sz w:val="24"/>
          <w:szCs w:val="24"/>
        </w:rPr>
        <w:t>Субсидии</w:t>
      </w:r>
      <w:r w:rsidR="004C5B9D" w:rsidRPr="00E027B4">
        <w:rPr>
          <w:rFonts w:ascii="Arial" w:hAnsi="Arial" w:cs="Arial"/>
          <w:sz w:val="24"/>
          <w:szCs w:val="24"/>
        </w:rPr>
        <w:t xml:space="preserve"> (</w:t>
      </w:r>
      <w:r w:rsidR="00B932AB" w:rsidRPr="00E027B4">
        <w:rPr>
          <w:rFonts w:ascii="Arial" w:hAnsi="Arial" w:cs="Arial"/>
          <w:sz w:val="24"/>
          <w:szCs w:val="24"/>
        </w:rPr>
        <w:t xml:space="preserve">Участник </w:t>
      </w:r>
      <w:r w:rsidR="004C5B9D" w:rsidRPr="00E027B4">
        <w:rPr>
          <w:rFonts w:ascii="Arial" w:hAnsi="Arial" w:cs="Arial"/>
          <w:sz w:val="24"/>
          <w:szCs w:val="24"/>
        </w:rPr>
        <w:t>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7DD4739" w14:textId="77777777" w:rsidR="004C5B9D" w:rsidRPr="00E027B4" w:rsidRDefault="00E566F0"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П</w:t>
      </w:r>
      <w:r w:rsidR="004C5B9D" w:rsidRPr="00E027B4">
        <w:rPr>
          <w:rFonts w:ascii="Arial" w:hAnsi="Arial" w:cs="Arial"/>
          <w:sz w:val="24"/>
          <w:szCs w:val="24"/>
        </w:rPr>
        <w:t xml:space="preserve">олучатель </w:t>
      </w:r>
      <w:r w:rsidR="008237AB" w:rsidRPr="00E027B4">
        <w:rPr>
          <w:rFonts w:ascii="Arial" w:hAnsi="Arial" w:cs="Arial"/>
          <w:sz w:val="24"/>
          <w:szCs w:val="24"/>
        </w:rPr>
        <w:t>Субсидии</w:t>
      </w:r>
      <w:r w:rsidR="004C5B9D" w:rsidRPr="00E027B4">
        <w:rPr>
          <w:rFonts w:ascii="Arial" w:hAnsi="Arial" w:cs="Arial"/>
          <w:sz w:val="24"/>
          <w:szCs w:val="24"/>
        </w:rPr>
        <w:t xml:space="preserve"> (</w:t>
      </w:r>
      <w:r w:rsidR="00B932AB" w:rsidRPr="00E027B4">
        <w:rPr>
          <w:rFonts w:ascii="Arial" w:hAnsi="Arial" w:cs="Arial"/>
          <w:sz w:val="24"/>
          <w:szCs w:val="24"/>
        </w:rPr>
        <w:t xml:space="preserve">Участник </w:t>
      </w:r>
      <w:r w:rsidR="004C5B9D" w:rsidRPr="00E027B4">
        <w:rPr>
          <w:rFonts w:ascii="Arial" w:hAnsi="Arial" w:cs="Arial"/>
          <w:sz w:val="24"/>
          <w:szCs w:val="24"/>
        </w:rPr>
        <w:t>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F02036A" w14:textId="77777777" w:rsidR="004C5B9D" w:rsidRPr="00E027B4" w:rsidRDefault="00E566F0"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П</w:t>
      </w:r>
      <w:r w:rsidR="004C5B9D" w:rsidRPr="00E027B4">
        <w:rPr>
          <w:rFonts w:ascii="Arial" w:hAnsi="Arial" w:cs="Arial"/>
          <w:sz w:val="24"/>
          <w:szCs w:val="24"/>
        </w:rPr>
        <w:t xml:space="preserve">олучатель </w:t>
      </w:r>
      <w:r w:rsidR="008237AB" w:rsidRPr="00E027B4">
        <w:rPr>
          <w:rFonts w:ascii="Arial" w:hAnsi="Arial" w:cs="Arial"/>
          <w:sz w:val="24"/>
          <w:szCs w:val="24"/>
        </w:rPr>
        <w:t>Субсидии</w:t>
      </w:r>
      <w:r w:rsidR="004C5B9D" w:rsidRPr="00E027B4">
        <w:rPr>
          <w:rFonts w:ascii="Arial" w:hAnsi="Arial" w:cs="Arial"/>
          <w:sz w:val="24"/>
          <w:szCs w:val="24"/>
        </w:rPr>
        <w:t xml:space="preserve"> (</w:t>
      </w:r>
      <w:r w:rsidR="00B932AB" w:rsidRPr="00E027B4">
        <w:rPr>
          <w:rFonts w:ascii="Arial" w:hAnsi="Arial" w:cs="Arial"/>
          <w:sz w:val="24"/>
          <w:szCs w:val="24"/>
        </w:rPr>
        <w:t xml:space="preserve">Участник </w:t>
      </w:r>
      <w:r w:rsidR="004C5B9D" w:rsidRPr="00E027B4">
        <w:rPr>
          <w:rFonts w:ascii="Arial" w:hAnsi="Arial" w:cs="Arial"/>
          <w:sz w:val="24"/>
          <w:szCs w:val="24"/>
        </w:rPr>
        <w:t>отбора) не является иностранным агентом в соответствии с Федеральным законом</w:t>
      </w:r>
      <w:r w:rsidR="00D054FA" w:rsidRPr="00E027B4">
        <w:rPr>
          <w:rFonts w:ascii="Arial" w:hAnsi="Arial" w:cs="Arial"/>
          <w:sz w:val="24"/>
          <w:szCs w:val="24"/>
        </w:rPr>
        <w:t xml:space="preserve"> от 14.07.2022 № 255-ФЗ</w:t>
      </w:r>
      <w:r w:rsidR="004C5B9D" w:rsidRPr="00E027B4">
        <w:rPr>
          <w:rFonts w:ascii="Arial" w:hAnsi="Arial" w:cs="Arial"/>
          <w:sz w:val="24"/>
          <w:szCs w:val="24"/>
        </w:rPr>
        <w:t xml:space="preserve"> «О контроле за деятельностью лиц, находящихся под иностранным влиянием»;</w:t>
      </w:r>
    </w:p>
    <w:p w14:paraId="1B49CBB5" w14:textId="77777777" w:rsidR="00E566F0" w:rsidRPr="00E027B4" w:rsidRDefault="00E566F0"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14:paraId="79189C31" w14:textId="77777777" w:rsidR="009C6388" w:rsidRPr="00E027B4" w:rsidRDefault="009C6388"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 xml:space="preserve">Получатель Субсидии (Участник отбора), являющийся юридическим лицом, не находится в процессе реорганизации (за исключением реорганизации в </w:t>
      </w:r>
      <w:r w:rsidRPr="00E027B4">
        <w:rPr>
          <w:rFonts w:ascii="Arial" w:hAnsi="Arial" w:cs="Arial"/>
          <w:sz w:val="24"/>
          <w:szCs w:val="24"/>
        </w:rPr>
        <w:lastRenderedPageBreak/>
        <w:t>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402D01E8" w14:textId="77777777" w:rsidR="004C5B9D" w:rsidRPr="00E027B4" w:rsidRDefault="00085656"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у</w:t>
      </w:r>
      <w:r w:rsidR="004C5B9D" w:rsidRPr="00E027B4">
        <w:rPr>
          <w:rFonts w:ascii="Arial" w:hAnsi="Arial" w:cs="Arial"/>
          <w:sz w:val="24"/>
          <w:szCs w:val="24"/>
        </w:rPr>
        <w:t xml:space="preserve"> </w:t>
      </w:r>
      <w:r w:rsidR="008237AB" w:rsidRPr="00E027B4">
        <w:rPr>
          <w:rFonts w:ascii="Arial" w:hAnsi="Arial" w:cs="Arial"/>
          <w:sz w:val="24"/>
          <w:szCs w:val="24"/>
        </w:rPr>
        <w:t>Получателя</w:t>
      </w:r>
      <w:r w:rsidR="004C5B9D" w:rsidRPr="00E027B4">
        <w:rPr>
          <w:rFonts w:ascii="Arial" w:hAnsi="Arial" w:cs="Arial"/>
          <w:sz w:val="24"/>
          <w:szCs w:val="24"/>
        </w:rPr>
        <w:t xml:space="preserve"> </w:t>
      </w:r>
      <w:r w:rsidR="008237AB" w:rsidRPr="00E027B4">
        <w:rPr>
          <w:rFonts w:ascii="Arial" w:hAnsi="Arial" w:cs="Arial"/>
          <w:sz w:val="24"/>
          <w:szCs w:val="24"/>
        </w:rPr>
        <w:t>Субсидии</w:t>
      </w:r>
      <w:r w:rsidR="004C5B9D" w:rsidRPr="00E027B4">
        <w:rPr>
          <w:rFonts w:ascii="Arial" w:hAnsi="Arial" w:cs="Arial"/>
          <w:sz w:val="24"/>
          <w:szCs w:val="24"/>
        </w:rPr>
        <w:t xml:space="preserve"> (</w:t>
      </w:r>
      <w:r w:rsidR="00B932AB" w:rsidRPr="00E027B4">
        <w:rPr>
          <w:rFonts w:ascii="Arial" w:hAnsi="Arial" w:cs="Arial"/>
          <w:sz w:val="24"/>
          <w:szCs w:val="24"/>
        </w:rPr>
        <w:t>Участника</w:t>
      </w:r>
      <w:r w:rsidR="004C5B9D" w:rsidRPr="00E027B4">
        <w:rPr>
          <w:rFonts w:ascii="Arial" w:hAnsi="Arial" w:cs="Arial"/>
          <w:sz w:val="24"/>
          <w:szCs w:val="24"/>
        </w:rPr>
        <w:t xml:space="preserve"> отбора) на едином налоговом счете отсутствует или не превышает размер, определенный п. 3 ст.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19AEEFBC" w14:textId="77777777" w:rsidR="00E566F0" w:rsidRPr="00E027B4" w:rsidRDefault="00E566F0"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 xml:space="preserve">Получатель Субсидии (Участник отбора) не получает средства из бюджета Сахалинской области и </w:t>
      </w:r>
      <w:r w:rsidR="00822123" w:rsidRPr="00E027B4">
        <w:rPr>
          <w:rFonts w:ascii="Arial" w:hAnsi="Arial" w:cs="Arial"/>
          <w:sz w:val="24"/>
          <w:szCs w:val="24"/>
        </w:rPr>
        <w:t xml:space="preserve">Холмского муниципального округа </w:t>
      </w:r>
      <w:r w:rsidRPr="00E027B4">
        <w:rPr>
          <w:rFonts w:ascii="Arial" w:hAnsi="Arial" w:cs="Arial"/>
          <w:sz w:val="24"/>
          <w:szCs w:val="24"/>
        </w:rPr>
        <w:t>на основании иных нормативных правовых актов на цели, указанные в п. 1.3 настоящего Порядка;</w:t>
      </w:r>
    </w:p>
    <w:p w14:paraId="672FB997" w14:textId="77777777" w:rsidR="00E566F0" w:rsidRPr="00E027B4" w:rsidRDefault="00E566F0"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прошло не менее одного года с даты признания Получателя Субсидии (Участника отбора) совершившим нарушение порядка и условий оказания поддержки, за исключением случая более раннего устранения Получателем Субсидии (Участником отбора)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 с даты признания Получателя Субсидии (Участника отбора) совершившим такое нарушение прошло не менее 3 лет.</w:t>
      </w:r>
    </w:p>
    <w:p w14:paraId="2CEFBBD6" w14:textId="77777777" w:rsidR="00E566F0" w:rsidRPr="00E027B4" w:rsidRDefault="00E566F0" w:rsidP="00E027B4">
      <w:pPr>
        <w:pStyle w:val="af2"/>
        <w:ind w:left="0" w:firstLine="709"/>
        <w:jc w:val="both"/>
        <w:rPr>
          <w:rFonts w:ascii="Arial" w:hAnsi="Arial" w:cs="Arial"/>
          <w:sz w:val="24"/>
          <w:szCs w:val="24"/>
        </w:rPr>
      </w:pPr>
      <w:r w:rsidRPr="00E027B4">
        <w:rPr>
          <w:rFonts w:ascii="Arial" w:hAnsi="Arial" w:cs="Arial"/>
          <w:sz w:val="24"/>
          <w:szCs w:val="24"/>
        </w:rPr>
        <w:t>Положения, предусмотренные абзацем 1 настоящего пункта, распространяются на виды поддержки, в отношении которых органом, оказавшими поддержку, выявлены нарушения Получателем Субсидии (Участником отбора) порядка и условий оказания поддержки.</w:t>
      </w:r>
    </w:p>
    <w:p w14:paraId="0405BC64" w14:textId="77777777" w:rsidR="00E566F0" w:rsidRPr="00E027B4" w:rsidRDefault="006364F0"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 xml:space="preserve">Проверка </w:t>
      </w:r>
      <w:r w:rsidR="00E566F0" w:rsidRPr="00E027B4">
        <w:rPr>
          <w:rFonts w:ascii="Arial" w:hAnsi="Arial" w:cs="Arial"/>
          <w:sz w:val="24"/>
          <w:szCs w:val="24"/>
        </w:rPr>
        <w:t>Получателя Субсидии (Участника отбора) на соответствие требованиям, установленным п</w:t>
      </w:r>
      <w:r w:rsidR="009C6388" w:rsidRPr="00E027B4">
        <w:rPr>
          <w:rFonts w:ascii="Arial" w:hAnsi="Arial" w:cs="Arial"/>
          <w:sz w:val="24"/>
          <w:szCs w:val="24"/>
        </w:rPr>
        <w:t>п. 2.3</w:t>
      </w:r>
      <w:r w:rsidR="00E566F0" w:rsidRPr="00E027B4">
        <w:rPr>
          <w:rFonts w:ascii="Arial" w:hAnsi="Arial" w:cs="Arial"/>
          <w:sz w:val="24"/>
          <w:szCs w:val="24"/>
        </w:rPr>
        <w:t>.1 – 2.</w:t>
      </w:r>
      <w:r w:rsidR="009C6388" w:rsidRPr="00E027B4">
        <w:rPr>
          <w:rFonts w:ascii="Arial" w:hAnsi="Arial" w:cs="Arial"/>
          <w:sz w:val="24"/>
          <w:szCs w:val="24"/>
        </w:rPr>
        <w:t>3.7</w:t>
      </w:r>
      <w:r w:rsidR="00E566F0" w:rsidRPr="00E027B4">
        <w:rPr>
          <w:rFonts w:ascii="Arial" w:hAnsi="Arial" w:cs="Arial"/>
          <w:sz w:val="24"/>
          <w:szCs w:val="24"/>
        </w:rPr>
        <w:t xml:space="preserve"> настоящего Порядка,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6B18EBEB" w14:textId="77777777" w:rsidR="00E566F0" w:rsidRPr="00E027B4" w:rsidRDefault="00E566F0" w:rsidP="00E027B4">
      <w:pPr>
        <w:pStyle w:val="af2"/>
        <w:ind w:left="0" w:firstLine="709"/>
        <w:jc w:val="both"/>
        <w:rPr>
          <w:rFonts w:ascii="Arial" w:hAnsi="Arial" w:cs="Arial"/>
          <w:sz w:val="24"/>
          <w:szCs w:val="24"/>
        </w:rPr>
      </w:pPr>
      <w:r w:rsidRPr="00E027B4">
        <w:rPr>
          <w:rFonts w:ascii="Arial" w:hAnsi="Arial" w:cs="Arial"/>
          <w:sz w:val="24"/>
          <w:szCs w:val="24"/>
        </w:rPr>
        <w:t>При отсутствии технической возможности автоматической проверки в системе «Электронный бюджет» проверку Получателя Субсидии (Участника отбора) на соответствие требованиям, установленным п. 2.</w:t>
      </w:r>
      <w:r w:rsidR="007020C0" w:rsidRPr="00E027B4">
        <w:rPr>
          <w:rFonts w:ascii="Arial" w:hAnsi="Arial" w:cs="Arial"/>
          <w:sz w:val="24"/>
          <w:szCs w:val="24"/>
        </w:rPr>
        <w:t>3</w:t>
      </w:r>
      <w:r w:rsidRPr="00E027B4">
        <w:rPr>
          <w:rFonts w:ascii="Arial" w:hAnsi="Arial" w:cs="Arial"/>
          <w:sz w:val="24"/>
          <w:szCs w:val="24"/>
        </w:rPr>
        <w:t xml:space="preserve"> настоящего Порядка, осуществляет Уполномоченный орган по данным государственных информационных систем, в том числе с использованием единой системы межведомственного электронного взаимодействия, а также на основании сведений сервисов «Перечень организаций и физических лиц, в отношении которых имеются сведения об их причастности к экстремистской деятельности или терроризму» и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«Реестр иностранных агентов», на соответствующих официальных сайтах Федеральной службы по финансовому мониторингу (Росфинмониторинг), Министерства юстиции Российской Федерации в сети «Интернет».</w:t>
      </w:r>
    </w:p>
    <w:p w14:paraId="361F7AED" w14:textId="77777777" w:rsidR="00E566F0" w:rsidRPr="00E027B4" w:rsidRDefault="00E566F0" w:rsidP="00E027B4">
      <w:pPr>
        <w:pStyle w:val="af2"/>
        <w:ind w:left="0" w:firstLine="709"/>
        <w:jc w:val="both"/>
        <w:rPr>
          <w:rFonts w:ascii="Arial" w:hAnsi="Arial" w:cs="Arial"/>
          <w:sz w:val="24"/>
          <w:szCs w:val="24"/>
        </w:rPr>
      </w:pPr>
      <w:r w:rsidRPr="00E027B4">
        <w:rPr>
          <w:rFonts w:ascii="Arial" w:hAnsi="Arial" w:cs="Arial"/>
          <w:sz w:val="24"/>
          <w:szCs w:val="24"/>
        </w:rPr>
        <w:t>Подтверждение соответствия Получателя субсидии (Участника отбора) тр</w:t>
      </w:r>
      <w:r w:rsidR="009C6388" w:rsidRPr="00E027B4">
        <w:rPr>
          <w:rFonts w:ascii="Arial" w:hAnsi="Arial" w:cs="Arial"/>
          <w:sz w:val="24"/>
          <w:szCs w:val="24"/>
        </w:rPr>
        <w:t>ебованиям, установленным пп. 2.3.8</w:t>
      </w:r>
      <w:r w:rsidRPr="00E027B4">
        <w:rPr>
          <w:rFonts w:ascii="Arial" w:hAnsi="Arial" w:cs="Arial"/>
          <w:sz w:val="24"/>
          <w:szCs w:val="24"/>
        </w:rPr>
        <w:t xml:space="preserve"> – 2.</w:t>
      </w:r>
      <w:r w:rsidR="009C6388" w:rsidRPr="00E027B4">
        <w:rPr>
          <w:rFonts w:ascii="Arial" w:hAnsi="Arial" w:cs="Arial"/>
          <w:sz w:val="24"/>
          <w:szCs w:val="24"/>
        </w:rPr>
        <w:t>3</w:t>
      </w:r>
      <w:r w:rsidR="00A42DE2" w:rsidRPr="00E027B4">
        <w:rPr>
          <w:rFonts w:ascii="Arial" w:hAnsi="Arial" w:cs="Arial"/>
          <w:sz w:val="24"/>
          <w:szCs w:val="24"/>
        </w:rPr>
        <w:t>.9</w:t>
      </w:r>
      <w:r w:rsidRPr="00E027B4">
        <w:rPr>
          <w:rFonts w:ascii="Arial" w:hAnsi="Arial" w:cs="Arial"/>
          <w:sz w:val="24"/>
          <w:szCs w:val="24"/>
        </w:rPr>
        <w:t>, п. 3.</w:t>
      </w:r>
      <w:r w:rsidR="00A457A7" w:rsidRPr="00E027B4">
        <w:rPr>
          <w:rFonts w:ascii="Arial" w:hAnsi="Arial" w:cs="Arial"/>
          <w:sz w:val="24"/>
          <w:szCs w:val="24"/>
        </w:rPr>
        <w:t>6</w:t>
      </w:r>
      <w:r w:rsidRPr="00E027B4">
        <w:rPr>
          <w:rFonts w:ascii="Arial" w:hAnsi="Arial" w:cs="Arial"/>
          <w:sz w:val="24"/>
          <w:szCs w:val="24"/>
        </w:rPr>
        <w:t xml:space="preserve"> настоящего Порядка, осуществляется путем проставления Получателем Субсидии (Участником отбора) </w:t>
      </w:r>
      <w:r w:rsidRPr="00E027B4">
        <w:rPr>
          <w:rFonts w:ascii="Arial" w:hAnsi="Arial" w:cs="Arial"/>
          <w:sz w:val="24"/>
          <w:szCs w:val="24"/>
        </w:rPr>
        <w:lastRenderedPageBreak/>
        <w:t>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70BBA6F1" w14:textId="77777777" w:rsidR="006364F0" w:rsidRPr="00E027B4" w:rsidRDefault="00E566F0" w:rsidP="00E027B4">
      <w:pPr>
        <w:pStyle w:val="af2"/>
        <w:ind w:left="0" w:firstLine="709"/>
        <w:jc w:val="both"/>
        <w:rPr>
          <w:rFonts w:ascii="Arial" w:hAnsi="Arial" w:cs="Arial"/>
          <w:sz w:val="24"/>
          <w:szCs w:val="24"/>
        </w:rPr>
      </w:pPr>
      <w:r w:rsidRPr="00E027B4">
        <w:rPr>
          <w:rFonts w:ascii="Arial" w:hAnsi="Arial" w:cs="Arial"/>
          <w:sz w:val="24"/>
          <w:szCs w:val="24"/>
        </w:rPr>
        <w:t>Проверка Участника отбора на соответствие требованиям, установленным</w:t>
      </w:r>
      <w:r w:rsidR="00241524" w:rsidRPr="00E027B4">
        <w:rPr>
          <w:rFonts w:ascii="Arial" w:hAnsi="Arial" w:cs="Arial"/>
          <w:sz w:val="24"/>
          <w:szCs w:val="24"/>
        </w:rPr>
        <w:t xml:space="preserve"> п. 2.3</w:t>
      </w:r>
      <w:r w:rsidRPr="00E027B4">
        <w:rPr>
          <w:rFonts w:ascii="Arial" w:hAnsi="Arial" w:cs="Arial"/>
          <w:sz w:val="24"/>
          <w:szCs w:val="24"/>
        </w:rPr>
        <w:t>, 3.</w:t>
      </w:r>
      <w:r w:rsidR="00A457A7" w:rsidRPr="00E027B4">
        <w:rPr>
          <w:rFonts w:ascii="Arial" w:hAnsi="Arial" w:cs="Arial"/>
          <w:sz w:val="24"/>
          <w:szCs w:val="24"/>
        </w:rPr>
        <w:t>6</w:t>
      </w:r>
      <w:r w:rsidRPr="00E027B4">
        <w:rPr>
          <w:rFonts w:ascii="Arial" w:hAnsi="Arial" w:cs="Arial"/>
          <w:sz w:val="24"/>
          <w:szCs w:val="24"/>
        </w:rPr>
        <w:t xml:space="preserve"> настоящего Порядка, проводится Уполномоченным органом в течение 1</w:t>
      </w:r>
      <w:r w:rsidR="00F63BBC" w:rsidRPr="00E027B4">
        <w:rPr>
          <w:rFonts w:ascii="Arial" w:hAnsi="Arial" w:cs="Arial"/>
          <w:sz w:val="24"/>
          <w:szCs w:val="24"/>
        </w:rPr>
        <w:t>5</w:t>
      </w:r>
      <w:r w:rsidRPr="00E027B4">
        <w:rPr>
          <w:rFonts w:ascii="Arial" w:hAnsi="Arial" w:cs="Arial"/>
          <w:sz w:val="24"/>
          <w:szCs w:val="24"/>
        </w:rPr>
        <w:t xml:space="preserve"> рабочих дней со дня подписания протокола вскрытия заявок, а Получателя Субсидии - в течение 1</w:t>
      </w:r>
      <w:r w:rsidR="00F63BBC" w:rsidRPr="00E027B4">
        <w:rPr>
          <w:rFonts w:ascii="Arial" w:hAnsi="Arial" w:cs="Arial"/>
          <w:sz w:val="24"/>
          <w:szCs w:val="24"/>
        </w:rPr>
        <w:t>5</w:t>
      </w:r>
      <w:r w:rsidRPr="00E027B4">
        <w:rPr>
          <w:rFonts w:ascii="Arial" w:hAnsi="Arial" w:cs="Arial"/>
          <w:sz w:val="24"/>
          <w:szCs w:val="24"/>
        </w:rPr>
        <w:t xml:space="preserve"> рабочих дней со дня подписания протокола подведения итогов отбора</w:t>
      </w:r>
      <w:r w:rsidR="00D07858" w:rsidRPr="00E027B4">
        <w:rPr>
          <w:rFonts w:ascii="Arial" w:hAnsi="Arial" w:cs="Arial"/>
          <w:sz w:val="24"/>
          <w:szCs w:val="24"/>
        </w:rPr>
        <w:t>.</w:t>
      </w:r>
    </w:p>
    <w:p w14:paraId="6A006B60" w14:textId="77777777" w:rsidR="00E31861" w:rsidRPr="00E027B4" w:rsidRDefault="00E31861"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 xml:space="preserve">Основания для отказа </w:t>
      </w:r>
      <w:r w:rsidR="008237AB" w:rsidRPr="00E027B4">
        <w:rPr>
          <w:rFonts w:ascii="Arial" w:hAnsi="Arial" w:cs="Arial"/>
          <w:sz w:val="24"/>
          <w:szCs w:val="24"/>
        </w:rPr>
        <w:t>П</w:t>
      </w:r>
      <w:r w:rsidRPr="00E027B4">
        <w:rPr>
          <w:rFonts w:ascii="Arial" w:hAnsi="Arial" w:cs="Arial"/>
          <w:sz w:val="24"/>
          <w:szCs w:val="24"/>
        </w:rPr>
        <w:t xml:space="preserve">олучателю </w:t>
      </w:r>
      <w:r w:rsidR="008237AB" w:rsidRPr="00E027B4">
        <w:rPr>
          <w:rFonts w:ascii="Arial" w:hAnsi="Arial" w:cs="Arial"/>
          <w:sz w:val="24"/>
          <w:szCs w:val="24"/>
        </w:rPr>
        <w:t>Субсидии</w:t>
      </w:r>
      <w:r w:rsidRPr="00E027B4">
        <w:rPr>
          <w:rFonts w:ascii="Arial" w:hAnsi="Arial" w:cs="Arial"/>
          <w:sz w:val="24"/>
          <w:szCs w:val="24"/>
        </w:rPr>
        <w:t xml:space="preserve"> в предоставлении </w:t>
      </w:r>
      <w:r w:rsidR="008237AB" w:rsidRPr="00E027B4">
        <w:rPr>
          <w:rFonts w:ascii="Arial" w:hAnsi="Arial" w:cs="Arial"/>
          <w:sz w:val="24"/>
          <w:szCs w:val="24"/>
        </w:rPr>
        <w:t>Субсидии</w:t>
      </w:r>
      <w:r w:rsidRPr="00E027B4">
        <w:rPr>
          <w:rFonts w:ascii="Arial" w:hAnsi="Arial" w:cs="Arial"/>
          <w:sz w:val="24"/>
          <w:szCs w:val="24"/>
        </w:rPr>
        <w:t>:</w:t>
      </w:r>
    </w:p>
    <w:p w14:paraId="2D243D95" w14:textId="77777777" w:rsidR="003852A9" w:rsidRPr="00E027B4" w:rsidRDefault="00C70EB2"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н</w:t>
      </w:r>
      <w:r w:rsidR="008237AB" w:rsidRPr="00E027B4">
        <w:rPr>
          <w:rFonts w:ascii="Arial" w:hAnsi="Arial" w:cs="Arial"/>
          <w:sz w:val="24"/>
          <w:szCs w:val="24"/>
        </w:rPr>
        <w:t>есоответствие Заявителя</w:t>
      </w:r>
      <w:r w:rsidR="003852A9" w:rsidRPr="00E027B4">
        <w:rPr>
          <w:rFonts w:ascii="Arial" w:hAnsi="Arial" w:cs="Arial"/>
          <w:sz w:val="24"/>
          <w:szCs w:val="24"/>
        </w:rPr>
        <w:t xml:space="preserve"> требованиям п</w:t>
      </w:r>
      <w:r w:rsidR="00036F1A" w:rsidRPr="00E027B4">
        <w:rPr>
          <w:rFonts w:ascii="Arial" w:hAnsi="Arial" w:cs="Arial"/>
          <w:sz w:val="24"/>
          <w:szCs w:val="24"/>
        </w:rPr>
        <w:t>.</w:t>
      </w:r>
      <w:r w:rsidR="003852A9" w:rsidRPr="00E027B4">
        <w:rPr>
          <w:rFonts w:ascii="Arial" w:hAnsi="Arial" w:cs="Arial"/>
          <w:sz w:val="24"/>
          <w:szCs w:val="24"/>
        </w:rPr>
        <w:t xml:space="preserve"> 2.</w:t>
      </w:r>
      <w:r w:rsidR="00E770FE" w:rsidRPr="00E027B4">
        <w:rPr>
          <w:rFonts w:ascii="Arial" w:hAnsi="Arial" w:cs="Arial"/>
          <w:sz w:val="24"/>
          <w:szCs w:val="24"/>
        </w:rPr>
        <w:t>3</w:t>
      </w:r>
      <w:r w:rsidR="003852A9" w:rsidRPr="00E027B4">
        <w:rPr>
          <w:rFonts w:ascii="Arial" w:hAnsi="Arial" w:cs="Arial"/>
          <w:sz w:val="24"/>
          <w:szCs w:val="24"/>
        </w:rPr>
        <w:t xml:space="preserve"> </w:t>
      </w:r>
      <w:r w:rsidR="00036F1A" w:rsidRPr="00E027B4">
        <w:rPr>
          <w:rFonts w:ascii="Arial" w:hAnsi="Arial" w:cs="Arial"/>
          <w:sz w:val="24"/>
          <w:szCs w:val="24"/>
        </w:rPr>
        <w:t xml:space="preserve">настоящего </w:t>
      </w:r>
      <w:r w:rsidR="003852A9" w:rsidRPr="00E027B4">
        <w:rPr>
          <w:rFonts w:ascii="Arial" w:hAnsi="Arial" w:cs="Arial"/>
          <w:sz w:val="24"/>
          <w:szCs w:val="24"/>
        </w:rPr>
        <w:t>Порядка;</w:t>
      </w:r>
    </w:p>
    <w:p w14:paraId="625B52B2" w14:textId="77777777" w:rsidR="00E31861" w:rsidRPr="00E027B4" w:rsidRDefault="00C70EB2"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н</w:t>
      </w:r>
      <w:r w:rsidR="00E31861" w:rsidRPr="00E027B4">
        <w:rPr>
          <w:rFonts w:ascii="Arial" w:hAnsi="Arial" w:cs="Arial"/>
          <w:sz w:val="24"/>
          <w:szCs w:val="24"/>
        </w:rPr>
        <w:t xml:space="preserve">есоответствие представленных </w:t>
      </w:r>
      <w:r w:rsidR="008237AB" w:rsidRPr="00E027B4">
        <w:rPr>
          <w:rFonts w:ascii="Arial" w:hAnsi="Arial" w:cs="Arial"/>
          <w:sz w:val="24"/>
          <w:szCs w:val="24"/>
        </w:rPr>
        <w:t>Получателем</w:t>
      </w:r>
      <w:r w:rsidR="00E31861" w:rsidRPr="00E027B4">
        <w:rPr>
          <w:rFonts w:ascii="Arial" w:hAnsi="Arial" w:cs="Arial"/>
          <w:sz w:val="24"/>
          <w:szCs w:val="24"/>
        </w:rPr>
        <w:t xml:space="preserve"> </w:t>
      </w:r>
      <w:r w:rsidR="008237AB" w:rsidRPr="00E027B4">
        <w:rPr>
          <w:rFonts w:ascii="Arial" w:hAnsi="Arial" w:cs="Arial"/>
          <w:sz w:val="24"/>
          <w:szCs w:val="24"/>
        </w:rPr>
        <w:t>Субсидии</w:t>
      </w:r>
      <w:r w:rsidR="00E31861" w:rsidRPr="00E027B4">
        <w:rPr>
          <w:rFonts w:ascii="Arial" w:hAnsi="Arial" w:cs="Arial"/>
          <w:sz w:val="24"/>
          <w:szCs w:val="24"/>
        </w:rPr>
        <w:t xml:space="preserve"> документов требованиям, определенным </w:t>
      </w:r>
      <w:r w:rsidR="00301B0D" w:rsidRPr="00E027B4">
        <w:rPr>
          <w:rFonts w:ascii="Arial" w:hAnsi="Arial" w:cs="Arial"/>
          <w:sz w:val="24"/>
          <w:szCs w:val="24"/>
        </w:rPr>
        <w:t xml:space="preserve">настоящим </w:t>
      </w:r>
      <w:r w:rsidR="00E31861" w:rsidRPr="00E027B4">
        <w:rPr>
          <w:rFonts w:ascii="Arial" w:hAnsi="Arial" w:cs="Arial"/>
          <w:sz w:val="24"/>
          <w:szCs w:val="24"/>
        </w:rPr>
        <w:t>Порядком, или непредставление (представление не в полном объеме) указанных документов;</w:t>
      </w:r>
    </w:p>
    <w:p w14:paraId="64806123" w14:textId="77777777" w:rsidR="00E31861" w:rsidRPr="00E027B4" w:rsidRDefault="00C70EB2"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у</w:t>
      </w:r>
      <w:r w:rsidR="00E31861" w:rsidRPr="00E027B4">
        <w:rPr>
          <w:rFonts w:ascii="Arial" w:hAnsi="Arial" w:cs="Arial"/>
          <w:sz w:val="24"/>
          <w:szCs w:val="24"/>
        </w:rPr>
        <w:t xml:space="preserve">становление факта недостоверности представленной </w:t>
      </w:r>
      <w:r w:rsidR="008237AB" w:rsidRPr="00E027B4">
        <w:rPr>
          <w:rFonts w:ascii="Arial" w:hAnsi="Arial" w:cs="Arial"/>
          <w:sz w:val="24"/>
          <w:szCs w:val="24"/>
        </w:rPr>
        <w:t>Получателем</w:t>
      </w:r>
      <w:r w:rsidR="00E31861" w:rsidRPr="00E027B4">
        <w:rPr>
          <w:rFonts w:ascii="Arial" w:hAnsi="Arial" w:cs="Arial"/>
          <w:sz w:val="24"/>
          <w:szCs w:val="24"/>
        </w:rPr>
        <w:t xml:space="preserve"> </w:t>
      </w:r>
      <w:r w:rsidR="008237AB" w:rsidRPr="00E027B4">
        <w:rPr>
          <w:rFonts w:ascii="Arial" w:hAnsi="Arial" w:cs="Arial"/>
          <w:sz w:val="24"/>
          <w:szCs w:val="24"/>
        </w:rPr>
        <w:t>Субсидии</w:t>
      </w:r>
      <w:r w:rsidR="00E31861" w:rsidRPr="00E027B4">
        <w:rPr>
          <w:rFonts w:ascii="Arial" w:hAnsi="Arial" w:cs="Arial"/>
          <w:sz w:val="24"/>
          <w:szCs w:val="24"/>
        </w:rPr>
        <w:t xml:space="preserve"> информации;</w:t>
      </w:r>
    </w:p>
    <w:p w14:paraId="2C1B59D4" w14:textId="77777777" w:rsidR="00E31861" w:rsidRPr="00E027B4" w:rsidRDefault="00C70EB2"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в</w:t>
      </w:r>
      <w:r w:rsidR="00E31861" w:rsidRPr="00E027B4">
        <w:rPr>
          <w:rFonts w:ascii="Arial" w:hAnsi="Arial" w:cs="Arial"/>
          <w:sz w:val="24"/>
          <w:szCs w:val="24"/>
        </w:rPr>
        <w:t xml:space="preserve">ыявление в документах </w:t>
      </w:r>
      <w:r w:rsidR="008237AB" w:rsidRPr="00E027B4">
        <w:rPr>
          <w:rFonts w:ascii="Arial" w:hAnsi="Arial" w:cs="Arial"/>
          <w:sz w:val="24"/>
          <w:szCs w:val="24"/>
        </w:rPr>
        <w:t>Получателя</w:t>
      </w:r>
      <w:r w:rsidR="00E31861" w:rsidRPr="00E027B4">
        <w:rPr>
          <w:rFonts w:ascii="Arial" w:hAnsi="Arial" w:cs="Arial"/>
          <w:sz w:val="24"/>
          <w:szCs w:val="24"/>
        </w:rPr>
        <w:t xml:space="preserve"> </w:t>
      </w:r>
      <w:r w:rsidR="008237AB" w:rsidRPr="00E027B4">
        <w:rPr>
          <w:rFonts w:ascii="Arial" w:hAnsi="Arial" w:cs="Arial"/>
          <w:sz w:val="24"/>
          <w:szCs w:val="24"/>
        </w:rPr>
        <w:t>Субсидии</w:t>
      </w:r>
      <w:r w:rsidR="00E31861" w:rsidRPr="00E027B4">
        <w:rPr>
          <w:rFonts w:ascii="Arial" w:hAnsi="Arial" w:cs="Arial"/>
          <w:sz w:val="24"/>
          <w:szCs w:val="24"/>
        </w:rPr>
        <w:t xml:space="preserve"> затрат, не соответствующих целям предоставления </w:t>
      </w:r>
      <w:r w:rsidR="008237AB" w:rsidRPr="00E027B4">
        <w:rPr>
          <w:rFonts w:ascii="Arial" w:hAnsi="Arial" w:cs="Arial"/>
          <w:sz w:val="24"/>
          <w:szCs w:val="24"/>
        </w:rPr>
        <w:t>Субсидии</w:t>
      </w:r>
      <w:r w:rsidR="00E31861" w:rsidRPr="00E027B4">
        <w:rPr>
          <w:rFonts w:ascii="Arial" w:hAnsi="Arial" w:cs="Arial"/>
          <w:sz w:val="24"/>
          <w:szCs w:val="24"/>
        </w:rPr>
        <w:t xml:space="preserve">. При этом получателю </w:t>
      </w:r>
      <w:r w:rsidR="008237AB" w:rsidRPr="00E027B4">
        <w:rPr>
          <w:rFonts w:ascii="Arial" w:hAnsi="Arial" w:cs="Arial"/>
          <w:sz w:val="24"/>
          <w:szCs w:val="24"/>
        </w:rPr>
        <w:t>Субсидии</w:t>
      </w:r>
      <w:r w:rsidR="00E31861" w:rsidRPr="00E027B4">
        <w:rPr>
          <w:rFonts w:ascii="Arial" w:hAnsi="Arial" w:cs="Arial"/>
          <w:sz w:val="24"/>
          <w:szCs w:val="24"/>
        </w:rPr>
        <w:t xml:space="preserve"> отказывается в предоставлении </w:t>
      </w:r>
      <w:r w:rsidR="008237AB" w:rsidRPr="00E027B4">
        <w:rPr>
          <w:rFonts w:ascii="Arial" w:hAnsi="Arial" w:cs="Arial"/>
          <w:sz w:val="24"/>
          <w:szCs w:val="24"/>
        </w:rPr>
        <w:t>Субсидии</w:t>
      </w:r>
      <w:r w:rsidR="00E31861" w:rsidRPr="00E027B4">
        <w:rPr>
          <w:rFonts w:ascii="Arial" w:hAnsi="Arial" w:cs="Arial"/>
          <w:sz w:val="24"/>
          <w:szCs w:val="24"/>
        </w:rPr>
        <w:t xml:space="preserve"> только в отношении таких затрат;</w:t>
      </w:r>
    </w:p>
    <w:p w14:paraId="3051D2E3" w14:textId="77777777" w:rsidR="00E31861" w:rsidRPr="00E027B4" w:rsidRDefault="00C70EB2"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н</w:t>
      </w:r>
      <w:r w:rsidR="00E31861" w:rsidRPr="00E027B4">
        <w:rPr>
          <w:rFonts w:ascii="Arial" w:hAnsi="Arial" w:cs="Arial"/>
          <w:sz w:val="24"/>
          <w:szCs w:val="24"/>
        </w:rPr>
        <w:t xml:space="preserve">едостаточность бюджетных ассигнований для предоставления </w:t>
      </w:r>
      <w:r w:rsidR="008237AB" w:rsidRPr="00E027B4">
        <w:rPr>
          <w:rFonts w:ascii="Arial" w:hAnsi="Arial" w:cs="Arial"/>
          <w:sz w:val="24"/>
          <w:szCs w:val="24"/>
        </w:rPr>
        <w:t>Субсидии</w:t>
      </w:r>
      <w:r w:rsidR="00CF738C" w:rsidRPr="00E027B4">
        <w:rPr>
          <w:rFonts w:ascii="Arial" w:hAnsi="Arial" w:cs="Arial"/>
          <w:sz w:val="24"/>
          <w:szCs w:val="24"/>
        </w:rPr>
        <w:t xml:space="preserve"> в текущем финансовом году.</w:t>
      </w:r>
    </w:p>
    <w:p w14:paraId="4E142322" w14:textId="77777777" w:rsidR="00A470C6" w:rsidRPr="00E027B4" w:rsidRDefault="00A470C6"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Размер субсидии составляет 100% ключевой ставки, установленной Банком России на дату заключения кредитного договора, от суммы произведенных и документально подтвержденных затрат участника отбора на уплату процентов по кредитному договору (без учета НДС), но не более 2000,0 тысяч рублей на один Хозяйствующий субъект в течение текущего финансового года.</w:t>
      </w:r>
    </w:p>
    <w:p w14:paraId="7594B2EE" w14:textId="77777777" w:rsidR="00B967E3" w:rsidRPr="00E027B4" w:rsidRDefault="00B967E3" w:rsidP="00E027B4">
      <w:pPr>
        <w:pStyle w:val="af2"/>
        <w:ind w:left="0" w:firstLine="709"/>
        <w:jc w:val="both"/>
        <w:rPr>
          <w:rFonts w:ascii="Arial" w:hAnsi="Arial" w:cs="Arial"/>
          <w:sz w:val="24"/>
          <w:szCs w:val="24"/>
        </w:rPr>
      </w:pPr>
      <w:r w:rsidRPr="00E027B4">
        <w:rPr>
          <w:rFonts w:ascii="Arial" w:hAnsi="Arial" w:cs="Arial"/>
          <w:sz w:val="24"/>
          <w:szCs w:val="24"/>
        </w:rPr>
        <w:t>Расчет размера Субсидии осуществляется по формуле:</w:t>
      </w:r>
    </w:p>
    <w:p w14:paraId="64A13DA9" w14:textId="77777777" w:rsidR="00B967E3" w:rsidRPr="00E027B4" w:rsidRDefault="00B967E3" w:rsidP="00E027B4">
      <w:pPr>
        <w:pStyle w:val="af2"/>
        <w:ind w:left="0" w:firstLine="709"/>
        <w:rPr>
          <w:rFonts w:ascii="Arial" w:hAnsi="Arial" w:cs="Arial"/>
          <w:sz w:val="24"/>
          <w:szCs w:val="24"/>
        </w:rPr>
      </w:pPr>
    </w:p>
    <w:p w14:paraId="18C75723" w14:textId="77777777" w:rsidR="00B967E3" w:rsidRPr="00E027B4" w:rsidRDefault="00B967E3" w:rsidP="00E027B4">
      <w:pPr>
        <w:pStyle w:val="af2"/>
        <w:ind w:left="0"/>
        <w:jc w:val="center"/>
        <w:rPr>
          <w:rFonts w:ascii="Arial" w:hAnsi="Arial" w:cs="Arial"/>
          <w:sz w:val="24"/>
          <w:szCs w:val="24"/>
        </w:rPr>
      </w:pPr>
      <w:r w:rsidRPr="00E027B4">
        <w:rPr>
          <w:rFonts w:ascii="Arial" w:hAnsi="Arial" w:cs="Arial"/>
          <w:sz w:val="24"/>
          <w:szCs w:val="24"/>
        </w:rPr>
        <w:t xml:space="preserve">С(в) = </w:t>
      </w:r>
      <w:r w:rsidRPr="00E027B4">
        <w:rPr>
          <w:rFonts w:ascii="Arial" w:hAnsi="Arial" w:cs="Arial"/>
          <w:sz w:val="24"/>
          <w:szCs w:val="24"/>
          <w:u w:val="single"/>
          <w:lang w:val="en-US"/>
        </w:rPr>
        <w:t>S</w:t>
      </w:r>
      <w:r w:rsidRPr="00E027B4">
        <w:rPr>
          <w:rFonts w:ascii="Arial" w:hAnsi="Arial" w:cs="Arial"/>
          <w:sz w:val="24"/>
          <w:szCs w:val="24"/>
          <w:u w:val="single"/>
        </w:rPr>
        <w:t>(ост)</w:t>
      </w:r>
      <w:r w:rsidR="00A470C6" w:rsidRPr="00E027B4">
        <w:rPr>
          <w:rFonts w:ascii="Arial" w:hAnsi="Arial" w:cs="Arial"/>
          <w:sz w:val="24"/>
          <w:szCs w:val="24"/>
          <w:u w:val="single"/>
        </w:rPr>
        <w:t xml:space="preserve"> * % * Д(ф)</w:t>
      </w:r>
    </w:p>
    <w:p w14:paraId="32668BEB" w14:textId="77777777" w:rsidR="00A470C6" w:rsidRPr="00E027B4" w:rsidRDefault="00A470C6" w:rsidP="00E027B4">
      <w:pPr>
        <w:pStyle w:val="af2"/>
        <w:ind w:left="0"/>
        <w:jc w:val="center"/>
        <w:rPr>
          <w:rFonts w:ascii="Arial" w:hAnsi="Arial" w:cs="Arial"/>
          <w:sz w:val="24"/>
          <w:szCs w:val="24"/>
        </w:rPr>
      </w:pPr>
      <w:r w:rsidRPr="00E027B4">
        <w:rPr>
          <w:rFonts w:ascii="Arial" w:hAnsi="Arial" w:cs="Arial"/>
          <w:sz w:val="24"/>
          <w:szCs w:val="24"/>
        </w:rPr>
        <w:t xml:space="preserve">           </w:t>
      </w:r>
      <w:r w:rsidR="006A774D" w:rsidRPr="00E027B4">
        <w:rPr>
          <w:rFonts w:ascii="Arial" w:hAnsi="Arial" w:cs="Arial"/>
          <w:sz w:val="24"/>
          <w:szCs w:val="24"/>
        </w:rPr>
        <w:t>365</w:t>
      </w:r>
      <w:r w:rsidRPr="00E027B4">
        <w:rPr>
          <w:rFonts w:ascii="Arial" w:hAnsi="Arial" w:cs="Arial"/>
          <w:sz w:val="24"/>
          <w:szCs w:val="24"/>
        </w:rPr>
        <w:t>(366) * 100</w:t>
      </w:r>
    </w:p>
    <w:p w14:paraId="231284AC" w14:textId="77777777" w:rsidR="00B967E3" w:rsidRPr="00E027B4" w:rsidRDefault="00B967E3" w:rsidP="00E027B4">
      <w:pPr>
        <w:ind w:firstLine="709"/>
        <w:jc w:val="both"/>
        <w:rPr>
          <w:rFonts w:ascii="Arial" w:hAnsi="Arial" w:cs="Arial"/>
          <w:sz w:val="24"/>
          <w:szCs w:val="24"/>
        </w:rPr>
      </w:pPr>
      <w:r w:rsidRPr="00E027B4">
        <w:rPr>
          <w:rFonts w:ascii="Arial" w:hAnsi="Arial" w:cs="Arial"/>
          <w:sz w:val="24"/>
          <w:szCs w:val="24"/>
        </w:rPr>
        <w:t>где:</w:t>
      </w:r>
    </w:p>
    <w:p w14:paraId="18788D35" w14:textId="77777777" w:rsidR="00B967E3" w:rsidRPr="00E027B4" w:rsidRDefault="00B967E3" w:rsidP="00E027B4">
      <w:pPr>
        <w:pStyle w:val="ConsPlusNormal"/>
        <w:ind w:firstLine="709"/>
        <w:jc w:val="both"/>
        <w:rPr>
          <w:sz w:val="24"/>
          <w:szCs w:val="24"/>
        </w:rPr>
      </w:pPr>
      <w:r w:rsidRPr="00E027B4">
        <w:rPr>
          <w:sz w:val="24"/>
          <w:szCs w:val="24"/>
        </w:rPr>
        <w:t>С(в) - размер Субсидии (в рублях);</w:t>
      </w:r>
    </w:p>
    <w:p w14:paraId="63CDF21C" w14:textId="77777777" w:rsidR="00B967E3" w:rsidRPr="00E027B4" w:rsidRDefault="00B967E3" w:rsidP="00E027B4">
      <w:pPr>
        <w:pStyle w:val="ConsPlusNormal"/>
        <w:ind w:firstLine="709"/>
        <w:jc w:val="both"/>
        <w:rPr>
          <w:sz w:val="24"/>
          <w:szCs w:val="24"/>
        </w:rPr>
      </w:pPr>
      <w:r w:rsidRPr="00E027B4">
        <w:rPr>
          <w:sz w:val="24"/>
          <w:szCs w:val="24"/>
          <w:lang w:val="en-US"/>
        </w:rPr>
        <w:t>S</w:t>
      </w:r>
      <w:r w:rsidRPr="00E027B4">
        <w:rPr>
          <w:sz w:val="24"/>
          <w:szCs w:val="24"/>
        </w:rPr>
        <w:t>(ост) - остаточная сумма долга по кредитному договору на дату начала расчета субсидии;</w:t>
      </w:r>
    </w:p>
    <w:p w14:paraId="6ECDFD6D" w14:textId="77777777" w:rsidR="00B967E3" w:rsidRPr="00E027B4" w:rsidRDefault="00B967E3" w:rsidP="00E027B4">
      <w:pPr>
        <w:pStyle w:val="ConsPlusNormal"/>
        <w:ind w:firstLine="709"/>
        <w:jc w:val="both"/>
        <w:rPr>
          <w:sz w:val="24"/>
          <w:szCs w:val="24"/>
        </w:rPr>
      </w:pPr>
      <w:r w:rsidRPr="00E027B4">
        <w:rPr>
          <w:sz w:val="24"/>
          <w:szCs w:val="24"/>
        </w:rPr>
        <w:t>% - размер ключевой ставки, установленной Банком России, действующей на дату заключения кредитного договора. В случае если процентная ставка за пользование кредитными ресурсами ниже ключевой ставки, действующей на дату заключения кредитного договора, субсидия исчисляется из расчета процентной ставки, указанной в кредитном договоре;</w:t>
      </w:r>
    </w:p>
    <w:p w14:paraId="6F8035F5" w14:textId="77777777" w:rsidR="00A470C6" w:rsidRPr="00E027B4" w:rsidRDefault="006A774D" w:rsidP="00E027B4">
      <w:pPr>
        <w:pStyle w:val="ConsPlusNormal"/>
        <w:ind w:firstLine="709"/>
        <w:jc w:val="both"/>
        <w:rPr>
          <w:sz w:val="24"/>
          <w:szCs w:val="24"/>
        </w:rPr>
      </w:pPr>
      <w:r w:rsidRPr="00E027B4">
        <w:rPr>
          <w:sz w:val="24"/>
          <w:szCs w:val="24"/>
        </w:rPr>
        <w:t>Д</w:t>
      </w:r>
      <w:r w:rsidR="00A470C6" w:rsidRPr="00E027B4">
        <w:rPr>
          <w:sz w:val="24"/>
          <w:szCs w:val="24"/>
        </w:rPr>
        <w:t>(ф) - фактическое количество дней (период между платежами) использования кредитных ресурсов. Первый расчетный период для начисления субсидии по кредитам начинается со дня, следующего за датой получения кредитных средств;</w:t>
      </w:r>
    </w:p>
    <w:p w14:paraId="24A2DF7B" w14:textId="77777777" w:rsidR="00B967E3" w:rsidRPr="00E027B4" w:rsidRDefault="006A774D" w:rsidP="00E027B4">
      <w:pPr>
        <w:pStyle w:val="ConsPlusNormal"/>
        <w:ind w:firstLine="709"/>
        <w:jc w:val="both"/>
        <w:rPr>
          <w:sz w:val="24"/>
          <w:szCs w:val="24"/>
        </w:rPr>
      </w:pPr>
      <w:r w:rsidRPr="00E027B4">
        <w:rPr>
          <w:sz w:val="24"/>
          <w:szCs w:val="24"/>
        </w:rPr>
        <w:t>365</w:t>
      </w:r>
      <w:r w:rsidR="00A470C6" w:rsidRPr="00E027B4">
        <w:rPr>
          <w:sz w:val="24"/>
          <w:szCs w:val="24"/>
        </w:rPr>
        <w:t>(366) - количество календарных дней в году, в котором начислены проценты.</w:t>
      </w:r>
    </w:p>
    <w:p w14:paraId="176445AE" w14:textId="77777777" w:rsidR="00B967E3" w:rsidRPr="00E027B4" w:rsidRDefault="00B967E3" w:rsidP="00E027B4">
      <w:pPr>
        <w:pStyle w:val="af2"/>
        <w:ind w:left="0" w:firstLine="709"/>
        <w:jc w:val="both"/>
        <w:rPr>
          <w:rFonts w:ascii="Arial" w:hAnsi="Arial" w:cs="Arial"/>
          <w:sz w:val="24"/>
          <w:szCs w:val="24"/>
        </w:rPr>
      </w:pPr>
      <w:r w:rsidRPr="00E027B4">
        <w:rPr>
          <w:rFonts w:ascii="Arial" w:hAnsi="Arial" w:cs="Arial"/>
          <w:sz w:val="24"/>
          <w:szCs w:val="24"/>
        </w:rPr>
        <w:t>В случае если кредитные договоры заключены в иностранной валюте, размер субсидии рассчитывается в рублях по курсу иностранной валюты, установленному Центральным банком Российской Федерации на дату уплаты очередного платежа по кредитному договору.</w:t>
      </w:r>
    </w:p>
    <w:p w14:paraId="7CD1EF70" w14:textId="77777777" w:rsidR="00FB540C" w:rsidRPr="00E027B4" w:rsidRDefault="008237AB"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Субсидия</w:t>
      </w:r>
      <w:r w:rsidR="00270CF0" w:rsidRPr="00E027B4">
        <w:rPr>
          <w:rFonts w:ascii="Arial" w:hAnsi="Arial" w:cs="Arial"/>
          <w:sz w:val="24"/>
          <w:szCs w:val="24"/>
        </w:rPr>
        <w:t xml:space="preserve"> предоставляется при условии согласия </w:t>
      </w:r>
      <w:r w:rsidRPr="00E027B4">
        <w:rPr>
          <w:rFonts w:ascii="Arial" w:hAnsi="Arial" w:cs="Arial"/>
          <w:sz w:val="24"/>
          <w:szCs w:val="24"/>
        </w:rPr>
        <w:t>Заявителя</w:t>
      </w:r>
      <w:r w:rsidR="00270CF0" w:rsidRPr="00E027B4">
        <w:rPr>
          <w:rFonts w:ascii="Arial" w:hAnsi="Arial" w:cs="Arial"/>
          <w:sz w:val="24"/>
          <w:szCs w:val="24"/>
        </w:rPr>
        <w:t xml:space="preserve"> на осуществление Главным распорядителем и органом муниципального финансового контроля проверок соблюдения </w:t>
      </w:r>
      <w:r w:rsidRPr="00E027B4">
        <w:rPr>
          <w:rFonts w:ascii="Arial" w:hAnsi="Arial" w:cs="Arial"/>
          <w:sz w:val="24"/>
          <w:szCs w:val="24"/>
        </w:rPr>
        <w:t>Получателем</w:t>
      </w:r>
      <w:r w:rsidR="00270CF0" w:rsidRPr="00E027B4">
        <w:rPr>
          <w:rFonts w:ascii="Arial" w:hAnsi="Arial" w:cs="Arial"/>
          <w:sz w:val="24"/>
          <w:szCs w:val="24"/>
        </w:rPr>
        <w:t xml:space="preserve"> </w:t>
      </w:r>
      <w:r w:rsidRPr="00E027B4">
        <w:rPr>
          <w:rFonts w:ascii="Arial" w:hAnsi="Arial" w:cs="Arial"/>
          <w:sz w:val="24"/>
          <w:szCs w:val="24"/>
        </w:rPr>
        <w:t>Субсидии</w:t>
      </w:r>
      <w:r w:rsidR="00270CF0" w:rsidRPr="00E027B4">
        <w:rPr>
          <w:rFonts w:ascii="Arial" w:hAnsi="Arial" w:cs="Arial"/>
          <w:sz w:val="24"/>
          <w:szCs w:val="24"/>
        </w:rPr>
        <w:t xml:space="preserve"> условий и порядка ее предоставления.</w:t>
      </w:r>
    </w:p>
    <w:p w14:paraId="1CDB839E" w14:textId="77777777" w:rsidR="0020323B" w:rsidRPr="00E027B4" w:rsidRDefault="00FB540C"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lastRenderedPageBreak/>
        <w:t>Администрация</w:t>
      </w:r>
      <w:r w:rsidR="005778F1" w:rsidRPr="00E027B4">
        <w:rPr>
          <w:rFonts w:ascii="Arial" w:hAnsi="Arial" w:cs="Arial"/>
          <w:sz w:val="24"/>
          <w:szCs w:val="24"/>
        </w:rPr>
        <w:t xml:space="preserve"> </w:t>
      </w:r>
      <w:r w:rsidR="0020323B" w:rsidRPr="00E027B4">
        <w:rPr>
          <w:rFonts w:ascii="Arial" w:hAnsi="Arial" w:cs="Arial"/>
          <w:sz w:val="24"/>
          <w:szCs w:val="24"/>
        </w:rPr>
        <w:t xml:space="preserve">в течение 3 рабочих дней </w:t>
      </w:r>
      <w:r w:rsidR="00554649" w:rsidRPr="00E027B4">
        <w:rPr>
          <w:rFonts w:ascii="Arial" w:hAnsi="Arial" w:cs="Arial"/>
          <w:sz w:val="24"/>
          <w:szCs w:val="24"/>
        </w:rPr>
        <w:t xml:space="preserve">со дня подписания протокола подведения итогов утверждает </w:t>
      </w:r>
      <w:r w:rsidR="0020323B" w:rsidRPr="00E027B4">
        <w:rPr>
          <w:rFonts w:ascii="Arial" w:hAnsi="Arial" w:cs="Arial"/>
          <w:sz w:val="24"/>
          <w:szCs w:val="24"/>
        </w:rPr>
        <w:t>Распоряжение о предоставлении (отказе</w:t>
      </w:r>
      <w:r w:rsidR="009E01DD" w:rsidRPr="00E027B4">
        <w:rPr>
          <w:rFonts w:ascii="Arial" w:hAnsi="Arial" w:cs="Arial"/>
          <w:sz w:val="24"/>
          <w:szCs w:val="24"/>
        </w:rPr>
        <w:t>)</w:t>
      </w:r>
      <w:r w:rsidR="0020323B" w:rsidRPr="00E027B4">
        <w:rPr>
          <w:rFonts w:ascii="Arial" w:hAnsi="Arial" w:cs="Arial"/>
          <w:sz w:val="24"/>
          <w:szCs w:val="24"/>
        </w:rPr>
        <w:t xml:space="preserve"> </w:t>
      </w:r>
      <w:r w:rsidR="00554649" w:rsidRPr="00E027B4">
        <w:rPr>
          <w:rFonts w:ascii="Arial" w:hAnsi="Arial" w:cs="Arial"/>
          <w:sz w:val="24"/>
          <w:szCs w:val="24"/>
        </w:rPr>
        <w:t>с</w:t>
      </w:r>
      <w:r w:rsidR="008237AB" w:rsidRPr="00E027B4">
        <w:rPr>
          <w:rFonts w:ascii="Arial" w:hAnsi="Arial" w:cs="Arial"/>
          <w:sz w:val="24"/>
          <w:szCs w:val="24"/>
        </w:rPr>
        <w:t>убсидии</w:t>
      </w:r>
      <w:r w:rsidR="005A2C3A" w:rsidRPr="00E027B4">
        <w:rPr>
          <w:rFonts w:ascii="Arial" w:hAnsi="Arial" w:cs="Arial"/>
          <w:sz w:val="24"/>
          <w:szCs w:val="24"/>
        </w:rPr>
        <w:t xml:space="preserve"> </w:t>
      </w:r>
      <w:r w:rsidR="00203833" w:rsidRPr="00E027B4">
        <w:rPr>
          <w:rFonts w:ascii="Arial" w:hAnsi="Arial" w:cs="Arial"/>
          <w:sz w:val="24"/>
          <w:szCs w:val="24"/>
        </w:rPr>
        <w:t xml:space="preserve">субъектам малого и среднего предпринимательства на возмещение затрат на уплату процентов по кредитам, полученным в Российских кредитных организациях </w:t>
      </w:r>
      <w:r w:rsidR="002B020B" w:rsidRPr="00E027B4">
        <w:rPr>
          <w:rFonts w:ascii="Arial" w:hAnsi="Arial" w:cs="Arial"/>
          <w:sz w:val="24"/>
          <w:szCs w:val="24"/>
        </w:rPr>
        <w:t xml:space="preserve">(далее – Распоряжение о предоставлении </w:t>
      </w:r>
      <w:r w:rsidR="00554649" w:rsidRPr="00E027B4">
        <w:rPr>
          <w:rFonts w:ascii="Arial" w:hAnsi="Arial" w:cs="Arial"/>
          <w:sz w:val="24"/>
          <w:szCs w:val="24"/>
        </w:rPr>
        <w:t>с</w:t>
      </w:r>
      <w:r w:rsidR="008237AB" w:rsidRPr="00E027B4">
        <w:rPr>
          <w:rFonts w:ascii="Arial" w:hAnsi="Arial" w:cs="Arial"/>
          <w:sz w:val="24"/>
          <w:szCs w:val="24"/>
        </w:rPr>
        <w:t>убсидии</w:t>
      </w:r>
      <w:r w:rsidR="002B020B" w:rsidRPr="00E027B4">
        <w:rPr>
          <w:rFonts w:ascii="Arial" w:hAnsi="Arial" w:cs="Arial"/>
          <w:sz w:val="24"/>
          <w:szCs w:val="24"/>
        </w:rPr>
        <w:t>)</w:t>
      </w:r>
      <w:r w:rsidR="0020323B" w:rsidRPr="00E027B4">
        <w:rPr>
          <w:rFonts w:ascii="Arial" w:hAnsi="Arial" w:cs="Arial"/>
          <w:sz w:val="24"/>
          <w:szCs w:val="24"/>
        </w:rPr>
        <w:t>.</w:t>
      </w:r>
      <w:r w:rsidR="005778F1" w:rsidRPr="00E027B4">
        <w:rPr>
          <w:rFonts w:ascii="Arial" w:hAnsi="Arial" w:cs="Arial"/>
          <w:sz w:val="24"/>
          <w:szCs w:val="24"/>
        </w:rPr>
        <w:t xml:space="preserve"> </w:t>
      </w:r>
    </w:p>
    <w:p w14:paraId="2C54F57A" w14:textId="77777777" w:rsidR="0020323B" w:rsidRPr="00E027B4" w:rsidRDefault="0003628B"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 xml:space="preserve">Уполномоченный орган обеспечивает заключение Соглашения между главным распорядителем и </w:t>
      </w:r>
      <w:r w:rsidR="008237AB" w:rsidRPr="00E027B4">
        <w:rPr>
          <w:rFonts w:ascii="Arial" w:hAnsi="Arial" w:cs="Arial"/>
          <w:sz w:val="24"/>
          <w:szCs w:val="24"/>
        </w:rPr>
        <w:t>Получателем</w:t>
      </w:r>
      <w:r w:rsidRPr="00E027B4">
        <w:rPr>
          <w:rFonts w:ascii="Arial" w:hAnsi="Arial" w:cs="Arial"/>
          <w:sz w:val="24"/>
          <w:szCs w:val="24"/>
        </w:rPr>
        <w:t xml:space="preserve"> </w:t>
      </w:r>
      <w:r w:rsidR="008237AB" w:rsidRPr="00E027B4">
        <w:rPr>
          <w:rFonts w:ascii="Arial" w:hAnsi="Arial" w:cs="Arial"/>
          <w:sz w:val="24"/>
          <w:szCs w:val="24"/>
        </w:rPr>
        <w:t>Субсидии</w:t>
      </w:r>
      <w:r w:rsidRPr="00E027B4">
        <w:rPr>
          <w:rFonts w:ascii="Arial" w:hAnsi="Arial" w:cs="Arial"/>
          <w:sz w:val="24"/>
          <w:szCs w:val="24"/>
        </w:rPr>
        <w:t>.</w:t>
      </w:r>
    </w:p>
    <w:p w14:paraId="525A222F" w14:textId="77777777" w:rsidR="00554649" w:rsidRPr="00E027B4" w:rsidRDefault="00554649" w:rsidP="00E027B4">
      <w:pPr>
        <w:pStyle w:val="af2"/>
        <w:ind w:left="0" w:firstLine="709"/>
        <w:jc w:val="both"/>
        <w:rPr>
          <w:rFonts w:ascii="Arial" w:hAnsi="Arial" w:cs="Arial"/>
          <w:sz w:val="24"/>
          <w:szCs w:val="24"/>
        </w:rPr>
      </w:pPr>
      <w:r w:rsidRPr="00E027B4">
        <w:rPr>
          <w:rFonts w:ascii="Arial" w:hAnsi="Arial" w:cs="Arial"/>
          <w:sz w:val="24"/>
          <w:szCs w:val="24"/>
        </w:rPr>
        <w:t>В течение 5 рабочих дней со дня издания Распоряжения о предоставлении субсидии Победителям отбора Уполномоченный орган направляет на адрес электронной почты, указанный в заявке, уведомление о принятом решении, включающее информацию о дате размещения проекта Соглашения в системе «Электронный бюджет».</w:t>
      </w:r>
    </w:p>
    <w:p w14:paraId="66DE4F3F" w14:textId="77777777" w:rsidR="00554649" w:rsidRPr="00E027B4" w:rsidRDefault="00554649" w:rsidP="00E027B4">
      <w:pPr>
        <w:pStyle w:val="af2"/>
        <w:ind w:left="0" w:firstLine="709"/>
        <w:jc w:val="both"/>
        <w:rPr>
          <w:rFonts w:ascii="Arial" w:hAnsi="Arial" w:cs="Arial"/>
          <w:sz w:val="24"/>
          <w:szCs w:val="24"/>
        </w:rPr>
      </w:pPr>
      <w:r w:rsidRPr="00E027B4">
        <w:rPr>
          <w:rFonts w:ascii="Arial" w:hAnsi="Arial" w:cs="Arial"/>
          <w:sz w:val="24"/>
          <w:szCs w:val="24"/>
        </w:rPr>
        <w:t>Заявителям, включенным в список субъектов, прошедших отбор, заявки которых отклонены из-за недостаточности утвержденных лимитов средств областного и местного бюджетов проект, направляется уведомление на адрес электронной почты, указанный в заявке, о принятом решении, включающее информацию о дате размещения проекта Соглашения в системе «Электронный бюджет» в течение 5 рабочих дней с даты увеличения бюджетных ассигнований областного и (или) местного бюджетов и (или) высвобождения средств.</w:t>
      </w:r>
    </w:p>
    <w:p w14:paraId="79930C7C" w14:textId="77777777" w:rsidR="00554649" w:rsidRPr="00E027B4" w:rsidRDefault="00554649" w:rsidP="00E027B4">
      <w:pPr>
        <w:pStyle w:val="af2"/>
        <w:ind w:left="0" w:firstLine="709"/>
        <w:jc w:val="both"/>
        <w:rPr>
          <w:rFonts w:ascii="Arial" w:hAnsi="Arial" w:cs="Arial"/>
          <w:sz w:val="24"/>
          <w:szCs w:val="24"/>
        </w:rPr>
      </w:pPr>
      <w:r w:rsidRPr="00E027B4">
        <w:rPr>
          <w:rFonts w:ascii="Arial" w:hAnsi="Arial" w:cs="Arial"/>
          <w:sz w:val="24"/>
          <w:szCs w:val="24"/>
        </w:rPr>
        <w:t xml:space="preserve">Уполномоченный орган в течение 5 рабочих дней со дня издания Распоряжения, указанного в пункте 2.8 настоящего Порядка, формирует проект Соглашения в электронной форме в системе «Электронный бюджет». </w:t>
      </w:r>
    </w:p>
    <w:p w14:paraId="1952E0C5" w14:textId="77777777" w:rsidR="0003628B" w:rsidRPr="00E027B4" w:rsidRDefault="00554649" w:rsidP="00E027B4">
      <w:pPr>
        <w:pStyle w:val="af2"/>
        <w:ind w:left="0" w:firstLine="709"/>
        <w:jc w:val="both"/>
        <w:rPr>
          <w:rFonts w:ascii="Arial" w:hAnsi="Arial" w:cs="Arial"/>
          <w:sz w:val="24"/>
          <w:szCs w:val="24"/>
        </w:rPr>
      </w:pPr>
      <w:r w:rsidRPr="00E027B4">
        <w:rPr>
          <w:rFonts w:ascii="Arial" w:hAnsi="Arial" w:cs="Arial"/>
          <w:sz w:val="24"/>
          <w:szCs w:val="24"/>
        </w:rPr>
        <w:t>Победители отбора в срок, указанный в уведомлении о принятом решении, подписывают Соглашение в системе «Электронный бюджет» простой электронной подписью подтвержденной учетной записи физического лица в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14:paraId="1B859273" w14:textId="77777777" w:rsidR="00554649" w:rsidRPr="00E027B4" w:rsidRDefault="00554649" w:rsidP="00E027B4">
      <w:pPr>
        <w:pStyle w:val="af2"/>
        <w:ind w:left="0" w:firstLine="709"/>
        <w:jc w:val="both"/>
        <w:rPr>
          <w:rFonts w:ascii="Arial" w:hAnsi="Arial" w:cs="Arial"/>
          <w:sz w:val="24"/>
          <w:szCs w:val="24"/>
        </w:rPr>
      </w:pPr>
      <w:r w:rsidRPr="00E027B4">
        <w:rPr>
          <w:rFonts w:ascii="Arial" w:hAnsi="Arial" w:cs="Arial"/>
          <w:sz w:val="24"/>
          <w:szCs w:val="24"/>
        </w:rPr>
        <w:t>2.10.</w:t>
      </w:r>
      <w:r w:rsidRPr="00E027B4">
        <w:rPr>
          <w:rFonts w:ascii="Arial" w:hAnsi="Arial" w:cs="Arial"/>
          <w:sz w:val="24"/>
          <w:szCs w:val="24"/>
        </w:rPr>
        <w:tab/>
        <w:t>В случае отказа от подписания Соглашения, нарушения срока его подписания Заявитель признается уклонившимся от заключения Соглашения.</w:t>
      </w:r>
    </w:p>
    <w:p w14:paraId="6E50180C" w14:textId="77777777" w:rsidR="00554649" w:rsidRPr="00E027B4" w:rsidRDefault="00554649" w:rsidP="00E027B4">
      <w:pPr>
        <w:pStyle w:val="af2"/>
        <w:ind w:left="0" w:firstLine="709"/>
        <w:jc w:val="both"/>
        <w:rPr>
          <w:rFonts w:ascii="Arial" w:hAnsi="Arial" w:cs="Arial"/>
          <w:sz w:val="24"/>
          <w:szCs w:val="24"/>
        </w:rPr>
      </w:pPr>
      <w:r w:rsidRPr="00E027B4">
        <w:rPr>
          <w:rFonts w:ascii="Arial" w:hAnsi="Arial" w:cs="Arial"/>
          <w:sz w:val="24"/>
          <w:szCs w:val="24"/>
        </w:rPr>
        <w:t>В случае если на дату заключения Соглашения Получатель Субсидии не соответствует требованиям, указанным в пункте 2.</w:t>
      </w:r>
      <w:r w:rsidR="00EA5C68" w:rsidRPr="00E027B4">
        <w:rPr>
          <w:rFonts w:ascii="Arial" w:hAnsi="Arial" w:cs="Arial"/>
          <w:sz w:val="24"/>
          <w:szCs w:val="24"/>
        </w:rPr>
        <w:t>3</w:t>
      </w:r>
      <w:r w:rsidRPr="00E027B4">
        <w:rPr>
          <w:rFonts w:ascii="Arial" w:hAnsi="Arial" w:cs="Arial"/>
          <w:sz w:val="24"/>
          <w:szCs w:val="24"/>
        </w:rPr>
        <w:t xml:space="preserve"> настоящего Порядка, заключение Соглашения не допускается.</w:t>
      </w:r>
    </w:p>
    <w:p w14:paraId="11B76F23" w14:textId="77777777" w:rsidR="00554649" w:rsidRPr="00E027B4" w:rsidRDefault="00554649" w:rsidP="00E027B4">
      <w:pPr>
        <w:pStyle w:val="af2"/>
        <w:ind w:left="0" w:firstLine="709"/>
        <w:jc w:val="both"/>
        <w:rPr>
          <w:rFonts w:ascii="Arial" w:hAnsi="Arial" w:cs="Arial"/>
          <w:sz w:val="24"/>
          <w:szCs w:val="24"/>
        </w:rPr>
      </w:pPr>
      <w:r w:rsidRPr="00E027B4">
        <w:rPr>
          <w:rFonts w:ascii="Arial" w:hAnsi="Arial" w:cs="Arial"/>
          <w:sz w:val="24"/>
          <w:szCs w:val="24"/>
        </w:rPr>
        <w:t>В указанных случаях Уполномоченный орган аннулирует решение о предоставлении Субсидии, о чем направляет Заявителю письменное уведомление, а право на получение Субсидии предоставляется следующему Заявителю в соответствии с распределением заявок по итогам оценки исходя из суммы набранных баллов.</w:t>
      </w:r>
    </w:p>
    <w:p w14:paraId="452F3F0C" w14:textId="77777777" w:rsidR="00367969" w:rsidRPr="00E027B4" w:rsidRDefault="00367969" w:rsidP="00E027B4">
      <w:pPr>
        <w:ind w:firstLine="709"/>
        <w:jc w:val="both"/>
        <w:rPr>
          <w:rFonts w:ascii="Arial" w:hAnsi="Arial" w:cs="Arial"/>
          <w:sz w:val="24"/>
          <w:szCs w:val="24"/>
        </w:rPr>
      </w:pPr>
      <w:r w:rsidRPr="00E027B4">
        <w:rPr>
          <w:rFonts w:ascii="Arial" w:hAnsi="Arial" w:cs="Arial"/>
          <w:sz w:val="24"/>
          <w:szCs w:val="24"/>
        </w:rPr>
        <w:t>2.11.</w:t>
      </w:r>
      <w:r w:rsidRPr="00E027B4">
        <w:rPr>
          <w:rFonts w:ascii="Arial" w:hAnsi="Arial" w:cs="Arial"/>
          <w:sz w:val="24"/>
          <w:szCs w:val="24"/>
        </w:rPr>
        <w:tab/>
        <w:t>Соглашение, дополнительное соглашение к Соглашению, в том числе дополнительное соглашение о расторжении Соглашения (при необходимости) заключается в системе «Электронный бюджет» в соответствии с типовыми формами, установленными Министерством финансов Российской Федерации, в течение 10 рабочих дней со дня направления Победителю отбора уведомления о возможности заключения Соглашения.</w:t>
      </w:r>
    </w:p>
    <w:p w14:paraId="40928514" w14:textId="77777777" w:rsidR="00CF738C" w:rsidRPr="00E027B4" w:rsidRDefault="00CF738C" w:rsidP="00E027B4">
      <w:pPr>
        <w:ind w:firstLine="709"/>
        <w:jc w:val="both"/>
        <w:rPr>
          <w:rFonts w:ascii="Arial" w:hAnsi="Arial" w:cs="Arial"/>
          <w:sz w:val="24"/>
          <w:szCs w:val="24"/>
        </w:rPr>
      </w:pPr>
      <w:r w:rsidRPr="00E027B4">
        <w:rPr>
          <w:rFonts w:ascii="Arial" w:hAnsi="Arial" w:cs="Arial"/>
          <w:sz w:val="24"/>
          <w:szCs w:val="24"/>
        </w:rPr>
        <w:t xml:space="preserve">При </w:t>
      </w:r>
      <w:r w:rsidR="00FB13C5" w:rsidRPr="00E027B4">
        <w:rPr>
          <w:rFonts w:ascii="Arial" w:hAnsi="Arial" w:cs="Arial"/>
          <w:sz w:val="24"/>
          <w:szCs w:val="24"/>
        </w:rPr>
        <w:t>отсутствии технической возможности Соглашение формируется в форме бумажного документа и подписывается сторонами</w:t>
      </w:r>
      <w:r w:rsidRPr="00E027B4">
        <w:rPr>
          <w:rFonts w:ascii="Arial" w:hAnsi="Arial" w:cs="Arial"/>
          <w:sz w:val="24"/>
          <w:szCs w:val="24"/>
        </w:rPr>
        <w:t>.</w:t>
      </w:r>
    </w:p>
    <w:p w14:paraId="50082250" w14:textId="77777777" w:rsidR="00251762" w:rsidRPr="00E027B4" w:rsidRDefault="00251762" w:rsidP="00E027B4">
      <w:pPr>
        <w:pStyle w:val="af2"/>
        <w:ind w:left="0" w:firstLine="709"/>
        <w:jc w:val="both"/>
        <w:rPr>
          <w:rFonts w:ascii="Arial" w:hAnsi="Arial" w:cs="Arial"/>
          <w:sz w:val="24"/>
          <w:szCs w:val="24"/>
        </w:rPr>
      </w:pPr>
      <w:r w:rsidRPr="00E027B4">
        <w:rPr>
          <w:rFonts w:ascii="Arial" w:hAnsi="Arial" w:cs="Arial"/>
          <w:sz w:val="24"/>
          <w:szCs w:val="24"/>
        </w:rPr>
        <w:t>В Соглашении предусматриваются:</w:t>
      </w:r>
    </w:p>
    <w:p w14:paraId="63192CEE" w14:textId="77777777" w:rsidR="00251762" w:rsidRPr="00E027B4" w:rsidRDefault="00251762" w:rsidP="00E027B4">
      <w:pPr>
        <w:pStyle w:val="af2"/>
        <w:ind w:left="0" w:firstLine="709"/>
        <w:jc w:val="both"/>
        <w:rPr>
          <w:rFonts w:ascii="Arial" w:hAnsi="Arial" w:cs="Arial"/>
          <w:sz w:val="24"/>
          <w:szCs w:val="24"/>
        </w:rPr>
      </w:pPr>
      <w:r w:rsidRPr="00E027B4">
        <w:rPr>
          <w:rFonts w:ascii="Arial" w:hAnsi="Arial" w:cs="Arial"/>
          <w:sz w:val="24"/>
          <w:szCs w:val="24"/>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ранее доведенных лимитов бюджетных обязательств на предоставление </w:t>
      </w:r>
      <w:r w:rsidR="008237AB" w:rsidRPr="00E027B4">
        <w:rPr>
          <w:rFonts w:ascii="Arial" w:hAnsi="Arial" w:cs="Arial"/>
          <w:sz w:val="24"/>
          <w:szCs w:val="24"/>
        </w:rPr>
        <w:t>Субсидии</w:t>
      </w:r>
      <w:r w:rsidRPr="00E027B4">
        <w:rPr>
          <w:rFonts w:ascii="Arial" w:hAnsi="Arial" w:cs="Arial"/>
          <w:sz w:val="24"/>
          <w:szCs w:val="24"/>
        </w:rPr>
        <w:t xml:space="preserve">, </w:t>
      </w:r>
      <w:r w:rsidRPr="00E027B4">
        <w:rPr>
          <w:rFonts w:ascii="Arial" w:hAnsi="Arial" w:cs="Arial"/>
          <w:sz w:val="24"/>
          <w:szCs w:val="24"/>
        </w:rPr>
        <w:lastRenderedPageBreak/>
        <w:t xml:space="preserve">приводящего к невозможности его предоставления в размере, определенном в Соглашении. В случае согласования новых условий заключается дополнительное соглашение о предоставлении </w:t>
      </w:r>
      <w:r w:rsidR="008237AB" w:rsidRPr="00E027B4">
        <w:rPr>
          <w:rFonts w:ascii="Arial" w:hAnsi="Arial" w:cs="Arial"/>
          <w:sz w:val="24"/>
          <w:szCs w:val="24"/>
        </w:rPr>
        <w:t>Субсидии</w:t>
      </w:r>
      <w:r w:rsidRPr="00E027B4">
        <w:rPr>
          <w:rFonts w:ascii="Arial" w:hAnsi="Arial" w:cs="Arial"/>
          <w:sz w:val="24"/>
          <w:szCs w:val="24"/>
        </w:rPr>
        <w:t>. В случае недостижения согласия по новым условиям заключается дополнительное согл</w:t>
      </w:r>
      <w:r w:rsidR="00004882" w:rsidRPr="00E027B4">
        <w:rPr>
          <w:rFonts w:ascii="Arial" w:hAnsi="Arial" w:cs="Arial"/>
          <w:sz w:val="24"/>
          <w:szCs w:val="24"/>
        </w:rPr>
        <w:t>ашение о расторжении Соглашения;</w:t>
      </w:r>
    </w:p>
    <w:p w14:paraId="57DD8671" w14:textId="77777777" w:rsidR="00004882" w:rsidRPr="00E027B4" w:rsidRDefault="00004882" w:rsidP="00E027B4">
      <w:pPr>
        <w:pStyle w:val="af2"/>
        <w:ind w:left="0" w:firstLine="709"/>
        <w:jc w:val="both"/>
        <w:rPr>
          <w:rFonts w:ascii="Arial" w:hAnsi="Arial" w:cs="Arial"/>
          <w:sz w:val="24"/>
          <w:szCs w:val="24"/>
        </w:rPr>
      </w:pPr>
      <w:r w:rsidRPr="00E027B4">
        <w:rPr>
          <w:rFonts w:ascii="Arial" w:hAnsi="Arial" w:cs="Arial"/>
          <w:sz w:val="24"/>
          <w:szCs w:val="24"/>
        </w:rPr>
        <w:t>- требование о запрете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w:t>
      </w:r>
      <w:r w:rsidR="006B0854" w:rsidRPr="00E027B4">
        <w:rPr>
          <w:rFonts w:ascii="Arial" w:hAnsi="Arial" w:cs="Arial"/>
          <w:sz w:val="24"/>
          <w:szCs w:val="24"/>
        </w:rPr>
        <w:t>ысокотехнологичного импортного О</w:t>
      </w:r>
      <w:r w:rsidRPr="00E027B4">
        <w:rPr>
          <w:rFonts w:ascii="Arial" w:hAnsi="Arial" w:cs="Arial"/>
          <w:sz w:val="24"/>
          <w:szCs w:val="24"/>
        </w:rPr>
        <w:t>борудования, сырья и комплектующих изделий;</w:t>
      </w:r>
    </w:p>
    <w:p w14:paraId="687B910A" w14:textId="77777777" w:rsidR="00004882" w:rsidRPr="00E027B4" w:rsidRDefault="00004882" w:rsidP="00E027B4">
      <w:pPr>
        <w:pStyle w:val="af2"/>
        <w:ind w:left="0" w:firstLine="709"/>
        <w:jc w:val="both"/>
        <w:rPr>
          <w:rFonts w:ascii="Arial" w:hAnsi="Arial" w:cs="Arial"/>
          <w:sz w:val="24"/>
          <w:szCs w:val="24"/>
        </w:rPr>
      </w:pPr>
      <w:r w:rsidRPr="00E027B4">
        <w:rPr>
          <w:rFonts w:ascii="Arial" w:hAnsi="Arial" w:cs="Arial"/>
          <w:sz w:val="24"/>
          <w:szCs w:val="24"/>
        </w:rPr>
        <w:t xml:space="preserve">- согласие </w:t>
      </w:r>
      <w:r w:rsidR="008237AB" w:rsidRPr="00E027B4">
        <w:rPr>
          <w:rFonts w:ascii="Arial" w:hAnsi="Arial" w:cs="Arial"/>
          <w:sz w:val="24"/>
          <w:szCs w:val="24"/>
        </w:rPr>
        <w:t>Получателя</w:t>
      </w:r>
      <w:r w:rsidRPr="00E027B4">
        <w:rPr>
          <w:rFonts w:ascii="Arial" w:hAnsi="Arial" w:cs="Arial"/>
          <w:sz w:val="24"/>
          <w:szCs w:val="24"/>
        </w:rPr>
        <w:t xml:space="preserve"> </w:t>
      </w:r>
      <w:r w:rsidR="008237AB" w:rsidRPr="00E027B4">
        <w:rPr>
          <w:rFonts w:ascii="Arial" w:hAnsi="Arial" w:cs="Arial"/>
          <w:sz w:val="24"/>
          <w:szCs w:val="24"/>
        </w:rPr>
        <w:t>Субсидии</w:t>
      </w:r>
      <w:r w:rsidRPr="00E027B4">
        <w:rPr>
          <w:rFonts w:ascii="Arial" w:hAnsi="Arial" w:cs="Arial"/>
          <w:sz w:val="24"/>
          <w:szCs w:val="24"/>
        </w:rPr>
        <w:t xml:space="preserve"> на осуществление в отношении их проверки соблюдения порядка и условий предоставления </w:t>
      </w:r>
      <w:r w:rsidR="008237AB" w:rsidRPr="00E027B4">
        <w:rPr>
          <w:rFonts w:ascii="Arial" w:hAnsi="Arial" w:cs="Arial"/>
          <w:sz w:val="24"/>
          <w:szCs w:val="24"/>
        </w:rPr>
        <w:t>Субсидии</w:t>
      </w:r>
      <w:r w:rsidRPr="00E027B4">
        <w:rPr>
          <w:rFonts w:ascii="Arial" w:hAnsi="Arial" w:cs="Arial"/>
          <w:sz w:val="24"/>
          <w:szCs w:val="24"/>
        </w:rPr>
        <w:t xml:space="preserve">, в том числе в части достижения результатов предоставления </w:t>
      </w:r>
      <w:r w:rsidR="008237AB" w:rsidRPr="00E027B4">
        <w:rPr>
          <w:rFonts w:ascii="Arial" w:hAnsi="Arial" w:cs="Arial"/>
          <w:sz w:val="24"/>
          <w:szCs w:val="24"/>
        </w:rPr>
        <w:t>Субсидии</w:t>
      </w:r>
      <w:r w:rsidRPr="00E027B4">
        <w:rPr>
          <w:rFonts w:ascii="Arial" w:hAnsi="Arial" w:cs="Arial"/>
          <w:sz w:val="24"/>
          <w:szCs w:val="24"/>
        </w:rPr>
        <w:t xml:space="preserve">, а также проверки </w:t>
      </w:r>
      <w:r w:rsidR="005B4AB9" w:rsidRPr="00E027B4">
        <w:rPr>
          <w:rFonts w:ascii="Arial" w:hAnsi="Arial" w:cs="Arial"/>
          <w:sz w:val="24"/>
          <w:szCs w:val="24"/>
        </w:rPr>
        <w:t>уполномоченным органом муниципального финансового контроля</w:t>
      </w:r>
      <w:r w:rsidRPr="00E027B4">
        <w:rPr>
          <w:rFonts w:ascii="Arial" w:hAnsi="Arial" w:cs="Arial"/>
          <w:sz w:val="24"/>
          <w:szCs w:val="24"/>
        </w:rPr>
        <w:t xml:space="preserve"> в соответствии со статьями 268.1 и 269.2 Бюджетно</w:t>
      </w:r>
      <w:r w:rsidR="005B4AB9" w:rsidRPr="00E027B4">
        <w:rPr>
          <w:rFonts w:ascii="Arial" w:hAnsi="Arial" w:cs="Arial"/>
          <w:sz w:val="24"/>
          <w:szCs w:val="24"/>
        </w:rPr>
        <w:t>го кодекса Российской Федерации.</w:t>
      </w:r>
    </w:p>
    <w:p w14:paraId="67780D5D" w14:textId="77777777" w:rsidR="00367969" w:rsidRPr="00E027B4" w:rsidRDefault="00367969"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Администрация в течение 2 рабочих дней со дня подписания проекта Соглашения Победителем отбора подписывает его в системе «Электронный бюджет» усиленной квалифицированной электронной подписью, после чего Соглашение является заключенным.</w:t>
      </w:r>
    </w:p>
    <w:p w14:paraId="03A595BC" w14:textId="77777777" w:rsidR="0003628B" w:rsidRPr="00E027B4" w:rsidRDefault="00367969"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 xml:space="preserve">Администрация в течение 5 рабочих дней после заключения Соглашения издает Распоряжение </w:t>
      </w:r>
      <w:r w:rsidR="00DC4F40" w:rsidRPr="00E027B4">
        <w:rPr>
          <w:rFonts w:ascii="Arial" w:hAnsi="Arial" w:cs="Arial"/>
          <w:sz w:val="24"/>
          <w:szCs w:val="24"/>
        </w:rPr>
        <w:t xml:space="preserve">о перечислении </w:t>
      </w:r>
      <w:r w:rsidRPr="00E027B4">
        <w:rPr>
          <w:rFonts w:ascii="Arial" w:hAnsi="Arial" w:cs="Arial"/>
          <w:sz w:val="24"/>
          <w:szCs w:val="24"/>
        </w:rPr>
        <w:t>с</w:t>
      </w:r>
      <w:r w:rsidR="008237AB" w:rsidRPr="00E027B4">
        <w:rPr>
          <w:rFonts w:ascii="Arial" w:hAnsi="Arial" w:cs="Arial"/>
          <w:sz w:val="24"/>
          <w:szCs w:val="24"/>
        </w:rPr>
        <w:t>убсидии</w:t>
      </w:r>
      <w:r w:rsidR="00ED7603" w:rsidRPr="00E027B4">
        <w:rPr>
          <w:rFonts w:ascii="Arial" w:hAnsi="Arial" w:cs="Arial"/>
          <w:sz w:val="24"/>
          <w:szCs w:val="24"/>
        </w:rPr>
        <w:t xml:space="preserve"> </w:t>
      </w:r>
      <w:r w:rsidR="00FC269E" w:rsidRPr="00E027B4">
        <w:rPr>
          <w:rFonts w:ascii="Arial" w:hAnsi="Arial" w:cs="Arial"/>
          <w:sz w:val="24"/>
          <w:szCs w:val="24"/>
        </w:rPr>
        <w:t>субъектам малого и среднего предпринимательства на возмещение затрат на уплату процентов по кредитам, полученным в российских кредитных организациях</w:t>
      </w:r>
      <w:r w:rsidR="00DC4F40" w:rsidRPr="00E027B4">
        <w:rPr>
          <w:rFonts w:ascii="Arial" w:hAnsi="Arial" w:cs="Arial"/>
          <w:sz w:val="24"/>
          <w:szCs w:val="24"/>
        </w:rPr>
        <w:t>.</w:t>
      </w:r>
    </w:p>
    <w:p w14:paraId="026E04D3" w14:textId="77777777" w:rsidR="00DC4F40" w:rsidRPr="00E027B4" w:rsidRDefault="00DC4F40"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 xml:space="preserve">Перечисление </w:t>
      </w:r>
      <w:r w:rsidR="00F63BBC" w:rsidRPr="00E027B4">
        <w:rPr>
          <w:rFonts w:ascii="Arial" w:hAnsi="Arial" w:cs="Arial"/>
          <w:sz w:val="24"/>
          <w:szCs w:val="24"/>
        </w:rPr>
        <w:t>Субсидии осуществляется не позднее 10-го рабочего дня, следующего за днем принятия главным распорядителем бюджетных средств по результатам рассмотрения и проверки им документов решения о предоставлении субсидии, на расчетный или корреспондентский счета, открытый Получателю Субсидии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 указанный в Соглашении</w:t>
      </w:r>
      <w:r w:rsidRPr="00E027B4">
        <w:rPr>
          <w:rFonts w:ascii="Arial" w:hAnsi="Arial" w:cs="Arial"/>
          <w:sz w:val="24"/>
          <w:szCs w:val="24"/>
        </w:rPr>
        <w:t>.</w:t>
      </w:r>
    </w:p>
    <w:p w14:paraId="51BBB69E" w14:textId="77777777" w:rsidR="00205669" w:rsidRPr="00E027B4" w:rsidRDefault="00205669"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Изменение</w:t>
      </w:r>
      <w:r w:rsidR="006C0331" w:rsidRPr="00E027B4">
        <w:rPr>
          <w:rFonts w:ascii="Arial" w:hAnsi="Arial" w:cs="Arial"/>
          <w:sz w:val="24"/>
          <w:szCs w:val="24"/>
        </w:rPr>
        <w:t>, расторжение</w:t>
      </w:r>
      <w:r w:rsidRPr="00E027B4">
        <w:rPr>
          <w:rFonts w:ascii="Arial" w:hAnsi="Arial" w:cs="Arial"/>
          <w:sz w:val="24"/>
          <w:szCs w:val="24"/>
        </w:rPr>
        <w:t xml:space="preserve"> заключенного Соглашения осуществляется по соглашению сторон и оформляется в виде дополнительного соглашения, являющегося неотъемлемой частью Соглашения и вступающего в действие после его подписания.</w:t>
      </w:r>
    </w:p>
    <w:p w14:paraId="2959AC6F" w14:textId="77777777" w:rsidR="00205669" w:rsidRPr="00E027B4" w:rsidRDefault="00205669" w:rsidP="00E027B4">
      <w:pPr>
        <w:pStyle w:val="af2"/>
        <w:ind w:left="0" w:firstLine="709"/>
        <w:jc w:val="both"/>
        <w:rPr>
          <w:rFonts w:ascii="Arial" w:hAnsi="Arial" w:cs="Arial"/>
          <w:sz w:val="24"/>
          <w:szCs w:val="24"/>
        </w:rPr>
      </w:pPr>
      <w:r w:rsidRPr="00E027B4">
        <w:rPr>
          <w:rFonts w:ascii="Arial" w:hAnsi="Arial" w:cs="Arial"/>
          <w:sz w:val="24"/>
          <w:szCs w:val="24"/>
        </w:rPr>
        <w:t>Расторжение Соглашения в одностороннем порядке возможно по инициативе Главного распорядителя в следующих случаях:</w:t>
      </w:r>
    </w:p>
    <w:p w14:paraId="7038F16B" w14:textId="77777777" w:rsidR="00205669" w:rsidRPr="00E027B4" w:rsidRDefault="00205669" w:rsidP="00E027B4">
      <w:pPr>
        <w:pStyle w:val="af2"/>
        <w:ind w:left="0" w:firstLine="709"/>
        <w:jc w:val="both"/>
        <w:rPr>
          <w:rFonts w:ascii="Arial" w:hAnsi="Arial" w:cs="Arial"/>
          <w:sz w:val="24"/>
          <w:szCs w:val="24"/>
        </w:rPr>
      </w:pPr>
      <w:r w:rsidRPr="00E027B4">
        <w:rPr>
          <w:rFonts w:ascii="Arial" w:hAnsi="Arial" w:cs="Arial"/>
          <w:sz w:val="24"/>
          <w:szCs w:val="24"/>
        </w:rPr>
        <w:t xml:space="preserve">- реорганизации (за исключением реорганизации в форме присоединения к юридическому лицу, являющемуся </w:t>
      </w:r>
      <w:r w:rsidR="008237AB" w:rsidRPr="00E027B4">
        <w:rPr>
          <w:rFonts w:ascii="Arial" w:hAnsi="Arial" w:cs="Arial"/>
          <w:sz w:val="24"/>
          <w:szCs w:val="24"/>
        </w:rPr>
        <w:t>Заявителем</w:t>
      </w:r>
      <w:r w:rsidRPr="00E027B4">
        <w:rPr>
          <w:rFonts w:ascii="Arial" w:hAnsi="Arial" w:cs="Arial"/>
          <w:sz w:val="24"/>
          <w:szCs w:val="24"/>
        </w:rPr>
        <w:t xml:space="preserve">, другого юридического лица), ликвидации, банкротства или прекращения деятельности </w:t>
      </w:r>
      <w:r w:rsidR="008237AB" w:rsidRPr="00E027B4">
        <w:rPr>
          <w:rFonts w:ascii="Arial" w:hAnsi="Arial" w:cs="Arial"/>
          <w:sz w:val="24"/>
          <w:szCs w:val="24"/>
        </w:rPr>
        <w:t>Получателя</w:t>
      </w:r>
      <w:r w:rsidRPr="00E027B4">
        <w:rPr>
          <w:rFonts w:ascii="Arial" w:hAnsi="Arial" w:cs="Arial"/>
          <w:sz w:val="24"/>
          <w:szCs w:val="24"/>
        </w:rPr>
        <w:t xml:space="preserve"> </w:t>
      </w:r>
      <w:r w:rsidR="008237AB" w:rsidRPr="00E027B4">
        <w:rPr>
          <w:rFonts w:ascii="Arial" w:hAnsi="Arial" w:cs="Arial"/>
          <w:sz w:val="24"/>
          <w:szCs w:val="24"/>
        </w:rPr>
        <w:t>Субсидии</w:t>
      </w:r>
      <w:r w:rsidRPr="00E027B4">
        <w:rPr>
          <w:rFonts w:ascii="Arial" w:hAnsi="Arial" w:cs="Arial"/>
          <w:sz w:val="24"/>
          <w:szCs w:val="24"/>
        </w:rPr>
        <w:t>;</w:t>
      </w:r>
    </w:p>
    <w:p w14:paraId="53928091" w14:textId="77777777" w:rsidR="00E70923" w:rsidRPr="00E027B4" w:rsidRDefault="00E70923" w:rsidP="00E027B4">
      <w:pPr>
        <w:pStyle w:val="af2"/>
        <w:ind w:left="0" w:firstLine="709"/>
        <w:jc w:val="both"/>
        <w:rPr>
          <w:rFonts w:ascii="Arial" w:hAnsi="Arial" w:cs="Arial"/>
          <w:sz w:val="24"/>
          <w:szCs w:val="24"/>
        </w:rPr>
      </w:pPr>
      <w:r w:rsidRPr="00E027B4">
        <w:rPr>
          <w:rFonts w:ascii="Arial" w:hAnsi="Arial" w:cs="Arial"/>
          <w:sz w:val="24"/>
          <w:szCs w:val="24"/>
        </w:rPr>
        <w:t xml:space="preserve">- недостижения количественного значения результата предоставления </w:t>
      </w:r>
      <w:r w:rsidR="008237AB" w:rsidRPr="00E027B4">
        <w:rPr>
          <w:rFonts w:ascii="Arial" w:hAnsi="Arial" w:cs="Arial"/>
          <w:sz w:val="24"/>
          <w:szCs w:val="24"/>
        </w:rPr>
        <w:t>Субсидии</w:t>
      </w:r>
      <w:r w:rsidRPr="00E027B4">
        <w:rPr>
          <w:rFonts w:ascii="Arial" w:hAnsi="Arial" w:cs="Arial"/>
          <w:sz w:val="24"/>
          <w:szCs w:val="24"/>
        </w:rPr>
        <w:t>, установленного в Соглашении;</w:t>
      </w:r>
    </w:p>
    <w:p w14:paraId="365B2DB1" w14:textId="77777777" w:rsidR="00205669" w:rsidRPr="00E027B4" w:rsidRDefault="00205669" w:rsidP="00E027B4">
      <w:pPr>
        <w:pStyle w:val="af2"/>
        <w:ind w:left="0" w:firstLine="709"/>
        <w:jc w:val="both"/>
        <w:rPr>
          <w:rFonts w:ascii="Arial" w:hAnsi="Arial" w:cs="Arial"/>
          <w:sz w:val="24"/>
          <w:szCs w:val="24"/>
        </w:rPr>
      </w:pPr>
      <w:r w:rsidRPr="00E027B4">
        <w:rPr>
          <w:rFonts w:ascii="Arial" w:hAnsi="Arial" w:cs="Arial"/>
          <w:sz w:val="24"/>
          <w:szCs w:val="24"/>
        </w:rPr>
        <w:t xml:space="preserve">- нарушения </w:t>
      </w:r>
      <w:r w:rsidR="008237AB" w:rsidRPr="00E027B4">
        <w:rPr>
          <w:rFonts w:ascii="Arial" w:hAnsi="Arial" w:cs="Arial"/>
          <w:sz w:val="24"/>
          <w:szCs w:val="24"/>
        </w:rPr>
        <w:t>Получателем</w:t>
      </w:r>
      <w:r w:rsidRPr="00E027B4">
        <w:rPr>
          <w:rFonts w:ascii="Arial" w:hAnsi="Arial" w:cs="Arial"/>
          <w:sz w:val="24"/>
          <w:szCs w:val="24"/>
        </w:rPr>
        <w:t xml:space="preserve"> </w:t>
      </w:r>
      <w:r w:rsidR="008237AB" w:rsidRPr="00E027B4">
        <w:rPr>
          <w:rFonts w:ascii="Arial" w:hAnsi="Arial" w:cs="Arial"/>
          <w:sz w:val="24"/>
          <w:szCs w:val="24"/>
        </w:rPr>
        <w:t>Субсидии</w:t>
      </w:r>
      <w:r w:rsidRPr="00E027B4">
        <w:rPr>
          <w:rFonts w:ascii="Arial" w:hAnsi="Arial" w:cs="Arial"/>
          <w:sz w:val="24"/>
          <w:szCs w:val="24"/>
        </w:rPr>
        <w:t xml:space="preserve"> условий и порядка предоставления </w:t>
      </w:r>
      <w:r w:rsidR="008237AB" w:rsidRPr="00E027B4">
        <w:rPr>
          <w:rFonts w:ascii="Arial" w:hAnsi="Arial" w:cs="Arial"/>
          <w:sz w:val="24"/>
          <w:szCs w:val="24"/>
        </w:rPr>
        <w:t>Субсидии</w:t>
      </w:r>
      <w:r w:rsidRPr="00E027B4">
        <w:rPr>
          <w:rFonts w:ascii="Arial" w:hAnsi="Arial" w:cs="Arial"/>
          <w:sz w:val="24"/>
          <w:szCs w:val="24"/>
        </w:rPr>
        <w:t>, установленных Соглашением и настоящим Порядком.</w:t>
      </w:r>
    </w:p>
    <w:p w14:paraId="62F4B22B" w14:textId="77777777" w:rsidR="008F198C" w:rsidRPr="00E027B4" w:rsidRDefault="008F198C" w:rsidP="00E027B4">
      <w:pPr>
        <w:pStyle w:val="af2"/>
        <w:ind w:left="0" w:firstLine="709"/>
        <w:jc w:val="both"/>
        <w:rPr>
          <w:rFonts w:ascii="Arial" w:hAnsi="Arial" w:cs="Arial"/>
          <w:sz w:val="24"/>
          <w:szCs w:val="24"/>
        </w:rPr>
      </w:pPr>
      <w:r w:rsidRPr="00E027B4">
        <w:rPr>
          <w:rFonts w:ascii="Arial" w:hAnsi="Arial" w:cs="Arial"/>
          <w:sz w:val="24"/>
          <w:szCs w:val="24"/>
        </w:rPr>
        <w:t xml:space="preserve">Расторжение Соглашения </w:t>
      </w:r>
      <w:r w:rsidR="008237AB" w:rsidRPr="00E027B4">
        <w:rPr>
          <w:rFonts w:ascii="Arial" w:hAnsi="Arial" w:cs="Arial"/>
          <w:sz w:val="24"/>
          <w:szCs w:val="24"/>
        </w:rPr>
        <w:t>Получателем</w:t>
      </w:r>
      <w:r w:rsidRPr="00E027B4">
        <w:rPr>
          <w:rFonts w:ascii="Arial" w:hAnsi="Arial" w:cs="Arial"/>
          <w:sz w:val="24"/>
          <w:szCs w:val="24"/>
        </w:rPr>
        <w:t xml:space="preserve"> </w:t>
      </w:r>
      <w:r w:rsidR="008237AB" w:rsidRPr="00E027B4">
        <w:rPr>
          <w:rFonts w:ascii="Arial" w:hAnsi="Arial" w:cs="Arial"/>
          <w:sz w:val="24"/>
          <w:szCs w:val="24"/>
        </w:rPr>
        <w:t>Субсидии</w:t>
      </w:r>
      <w:r w:rsidRPr="00E027B4">
        <w:rPr>
          <w:rFonts w:ascii="Arial" w:hAnsi="Arial" w:cs="Arial"/>
          <w:sz w:val="24"/>
          <w:szCs w:val="24"/>
        </w:rPr>
        <w:t xml:space="preserve"> в одностороннем порядке не допускается.</w:t>
      </w:r>
    </w:p>
    <w:p w14:paraId="606417C7" w14:textId="77777777" w:rsidR="00745D5B" w:rsidRPr="00E027B4" w:rsidRDefault="00745D5B" w:rsidP="00E027B4">
      <w:pPr>
        <w:pStyle w:val="af2"/>
        <w:numPr>
          <w:ilvl w:val="1"/>
          <w:numId w:val="2"/>
        </w:numPr>
        <w:ind w:left="0" w:firstLine="851"/>
        <w:jc w:val="both"/>
        <w:rPr>
          <w:rFonts w:ascii="Arial" w:hAnsi="Arial" w:cs="Arial"/>
          <w:sz w:val="24"/>
          <w:szCs w:val="24"/>
        </w:rPr>
      </w:pPr>
      <w:r w:rsidRPr="00E027B4">
        <w:rPr>
          <w:rFonts w:ascii="Arial" w:hAnsi="Arial" w:cs="Arial"/>
          <w:sz w:val="24"/>
          <w:szCs w:val="24"/>
        </w:rPr>
        <w:t xml:space="preserve">При реорганизации </w:t>
      </w:r>
      <w:r w:rsidR="008237AB" w:rsidRPr="00E027B4">
        <w:rPr>
          <w:rFonts w:ascii="Arial" w:hAnsi="Arial" w:cs="Arial"/>
          <w:sz w:val="24"/>
          <w:szCs w:val="24"/>
        </w:rPr>
        <w:t>Получателя</w:t>
      </w:r>
      <w:r w:rsidRPr="00E027B4">
        <w:rPr>
          <w:rFonts w:ascii="Arial" w:hAnsi="Arial" w:cs="Arial"/>
          <w:sz w:val="24"/>
          <w:szCs w:val="24"/>
        </w:rPr>
        <w:t xml:space="preserve"> </w:t>
      </w:r>
      <w:r w:rsidR="008237AB" w:rsidRPr="00E027B4">
        <w:rPr>
          <w:rFonts w:ascii="Arial" w:hAnsi="Arial" w:cs="Arial"/>
          <w:sz w:val="24"/>
          <w:szCs w:val="24"/>
        </w:rPr>
        <w:t>Субсидии</w:t>
      </w:r>
      <w:r w:rsidRPr="00E027B4">
        <w:rPr>
          <w:rFonts w:ascii="Arial" w:hAnsi="Arial" w:cs="Arial"/>
          <w:sz w:val="24"/>
          <w:szCs w:val="24"/>
        </w:rPr>
        <w:t xml:space="preserve">,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w:t>
      </w:r>
    </w:p>
    <w:p w14:paraId="7AF1064E" w14:textId="77777777" w:rsidR="00B27C30" w:rsidRPr="00E027B4" w:rsidRDefault="00B27C30" w:rsidP="00E027B4">
      <w:pPr>
        <w:pStyle w:val="af2"/>
        <w:ind w:left="0" w:firstLine="851"/>
        <w:jc w:val="both"/>
        <w:rPr>
          <w:rFonts w:ascii="Arial" w:hAnsi="Arial" w:cs="Arial"/>
          <w:sz w:val="24"/>
          <w:szCs w:val="24"/>
        </w:rPr>
      </w:pPr>
      <w:r w:rsidRPr="00E027B4">
        <w:rPr>
          <w:rFonts w:ascii="Arial" w:hAnsi="Arial" w:cs="Arial"/>
          <w:sz w:val="24"/>
          <w:szCs w:val="24"/>
        </w:rPr>
        <w:t xml:space="preserve">При реорганизации </w:t>
      </w:r>
      <w:r w:rsidR="008237AB" w:rsidRPr="00E027B4">
        <w:rPr>
          <w:rFonts w:ascii="Arial" w:hAnsi="Arial" w:cs="Arial"/>
          <w:sz w:val="24"/>
          <w:szCs w:val="24"/>
        </w:rPr>
        <w:t>Получателя</w:t>
      </w:r>
      <w:r w:rsidRPr="00E027B4">
        <w:rPr>
          <w:rFonts w:ascii="Arial" w:hAnsi="Arial" w:cs="Arial"/>
          <w:sz w:val="24"/>
          <w:szCs w:val="24"/>
        </w:rPr>
        <w:t xml:space="preserve"> </w:t>
      </w:r>
      <w:r w:rsidR="008237AB" w:rsidRPr="00E027B4">
        <w:rPr>
          <w:rFonts w:ascii="Arial" w:hAnsi="Arial" w:cs="Arial"/>
          <w:sz w:val="24"/>
          <w:szCs w:val="24"/>
        </w:rPr>
        <w:t>Субсидии</w:t>
      </w:r>
      <w:r w:rsidRPr="00E027B4">
        <w:rPr>
          <w:rFonts w:ascii="Arial" w:hAnsi="Arial" w:cs="Arial"/>
          <w:sz w:val="24"/>
          <w:szCs w:val="24"/>
        </w:rPr>
        <w:t xml:space="preserve">, являющегося юридическим лицом, в форме разделения, выделения, а также при ликвидации </w:t>
      </w:r>
      <w:r w:rsidR="008237AB" w:rsidRPr="00E027B4">
        <w:rPr>
          <w:rFonts w:ascii="Arial" w:hAnsi="Arial" w:cs="Arial"/>
          <w:sz w:val="24"/>
          <w:szCs w:val="24"/>
        </w:rPr>
        <w:t>Получателя</w:t>
      </w:r>
      <w:r w:rsidRPr="00E027B4">
        <w:rPr>
          <w:rFonts w:ascii="Arial" w:hAnsi="Arial" w:cs="Arial"/>
          <w:sz w:val="24"/>
          <w:szCs w:val="24"/>
        </w:rPr>
        <w:t xml:space="preserve"> </w:t>
      </w:r>
      <w:r w:rsidR="008237AB" w:rsidRPr="00E027B4">
        <w:rPr>
          <w:rFonts w:ascii="Arial" w:hAnsi="Arial" w:cs="Arial"/>
          <w:sz w:val="24"/>
          <w:szCs w:val="24"/>
        </w:rPr>
        <w:t>Субсидии</w:t>
      </w:r>
      <w:r w:rsidRPr="00E027B4">
        <w:rPr>
          <w:rFonts w:ascii="Arial" w:hAnsi="Arial" w:cs="Arial"/>
          <w:sz w:val="24"/>
          <w:szCs w:val="24"/>
        </w:rPr>
        <w:t xml:space="preserve">, являющегося юридическим лицом, или прекращении деятельности </w:t>
      </w:r>
      <w:r w:rsidR="008237AB" w:rsidRPr="00E027B4">
        <w:rPr>
          <w:rFonts w:ascii="Arial" w:hAnsi="Arial" w:cs="Arial"/>
          <w:sz w:val="24"/>
          <w:szCs w:val="24"/>
        </w:rPr>
        <w:t>Получателя</w:t>
      </w:r>
      <w:r w:rsidRPr="00E027B4">
        <w:rPr>
          <w:rFonts w:ascii="Arial" w:hAnsi="Arial" w:cs="Arial"/>
          <w:sz w:val="24"/>
          <w:szCs w:val="24"/>
        </w:rPr>
        <w:t xml:space="preserve"> </w:t>
      </w:r>
      <w:r w:rsidR="008237AB" w:rsidRPr="00E027B4">
        <w:rPr>
          <w:rFonts w:ascii="Arial" w:hAnsi="Arial" w:cs="Arial"/>
          <w:sz w:val="24"/>
          <w:szCs w:val="24"/>
        </w:rPr>
        <w:t>Субсидии</w:t>
      </w:r>
      <w:r w:rsidRPr="00E027B4">
        <w:rPr>
          <w:rFonts w:ascii="Arial" w:hAnsi="Arial" w:cs="Arial"/>
          <w:sz w:val="24"/>
          <w:szCs w:val="24"/>
        </w:rPr>
        <w:t xml:space="preserve">, являющегося индивидуальным предпринимателем (за </w:t>
      </w:r>
      <w:r w:rsidRPr="00E027B4">
        <w:rPr>
          <w:rFonts w:ascii="Arial" w:hAnsi="Arial" w:cs="Arial"/>
          <w:sz w:val="24"/>
          <w:szCs w:val="24"/>
        </w:rPr>
        <w:lastRenderedPageBreak/>
        <w:t xml:space="preserve">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w:t>
      </w:r>
      <w:r w:rsidR="008237AB" w:rsidRPr="00E027B4">
        <w:rPr>
          <w:rFonts w:ascii="Arial" w:hAnsi="Arial" w:cs="Arial"/>
          <w:sz w:val="24"/>
          <w:szCs w:val="24"/>
        </w:rPr>
        <w:t>Получателем</w:t>
      </w:r>
      <w:r w:rsidRPr="00E027B4">
        <w:rPr>
          <w:rFonts w:ascii="Arial" w:hAnsi="Arial" w:cs="Arial"/>
          <w:sz w:val="24"/>
          <w:szCs w:val="24"/>
        </w:rPr>
        <w:t xml:space="preserve"> </w:t>
      </w:r>
      <w:r w:rsidR="008237AB" w:rsidRPr="00E027B4">
        <w:rPr>
          <w:rFonts w:ascii="Arial" w:hAnsi="Arial" w:cs="Arial"/>
          <w:sz w:val="24"/>
          <w:szCs w:val="24"/>
        </w:rPr>
        <w:t>Субсидии</w:t>
      </w:r>
      <w:r w:rsidRPr="00E027B4">
        <w:rPr>
          <w:rFonts w:ascii="Arial" w:hAnsi="Arial" w:cs="Arial"/>
          <w:sz w:val="24"/>
          <w:szCs w:val="24"/>
        </w:rPr>
        <w:t xml:space="preserve"> обязательствах, источником финансового обеспечения которых является </w:t>
      </w:r>
      <w:r w:rsidR="008237AB" w:rsidRPr="00E027B4">
        <w:rPr>
          <w:rFonts w:ascii="Arial" w:hAnsi="Arial" w:cs="Arial"/>
          <w:sz w:val="24"/>
          <w:szCs w:val="24"/>
        </w:rPr>
        <w:t>Субсидия</w:t>
      </w:r>
      <w:r w:rsidRPr="00E027B4">
        <w:rPr>
          <w:rFonts w:ascii="Arial" w:hAnsi="Arial" w:cs="Arial"/>
          <w:sz w:val="24"/>
          <w:szCs w:val="24"/>
        </w:rPr>
        <w:t xml:space="preserve">, и возврате неиспользованного остатка </w:t>
      </w:r>
      <w:r w:rsidR="008237AB" w:rsidRPr="00E027B4">
        <w:rPr>
          <w:rFonts w:ascii="Arial" w:hAnsi="Arial" w:cs="Arial"/>
          <w:sz w:val="24"/>
          <w:szCs w:val="24"/>
        </w:rPr>
        <w:t>Субсидии</w:t>
      </w:r>
      <w:r w:rsidRPr="00E027B4">
        <w:rPr>
          <w:rFonts w:ascii="Arial" w:hAnsi="Arial" w:cs="Arial"/>
          <w:sz w:val="24"/>
          <w:szCs w:val="24"/>
        </w:rPr>
        <w:t xml:space="preserve"> в соответствующий бюджет бюджетной системы Российской Федерации.</w:t>
      </w:r>
    </w:p>
    <w:p w14:paraId="0B8BD673" w14:textId="77777777" w:rsidR="00B357DD" w:rsidRPr="00E027B4" w:rsidRDefault="00B27C30" w:rsidP="00E027B4">
      <w:pPr>
        <w:pStyle w:val="af2"/>
        <w:ind w:left="0" w:firstLine="709"/>
        <w:jc w:val="both"/>
        <w:rPr>
          <w:rFonts w:ascii="Arial" w:hAnsi="Arial" w:cs="Arial"/>
          <w:sz w:val="24"/>
          <w:szCs w:val="24"/>
        </w:rPr>
      </w:pPr>
      <w:r w:rsidRPr="00E027B4">
        <w:rPr>
          <w:rFonts w:ascii="Arial" w:hAnsi="Arial" w:cs="Arial"/>
          <w:sz w:val="24"/>
          <w:szCs w:val="24"/>
        </w:rPr>
        <w:t xml:space="preserve">При прекращении деятельности </w:t>
      </w:r>
      <w:r w:rsidR="008237AB" w:rsidRPr="00E027B4">
        <w:rPr>
          <w:rFonts w:ascii="Arial" w:hAnsi="Arial" w:cs="Arial"/>
          <w:sz w:val="24"/>
          <w:szCs w:val="24"/>
        </w:rPr>
        <w:t>Получателя</w:t>
      </w:r>
      <w:r w:rsidRPr="00E027B4">
        <w:rPr>
          <w:rFonts w:ascii="Arial" w:hAnsi="Arial" w:cs="Arial"/>
          <w:sz w:val="24"/>
          <w:szCs w:val="24"/>
        </w:rPr>
        <w:t xml:space="preserve"> </w:t>
      </w:r>
      <w:r w:rsidR="008237AB" w:rsidRPr="00E027B4">
        <w:rPr>
          <w:rFonts w:ascii="Arial" w:hAnsi="Arial" w:cs="Arial"/>
          <w:sz w:val="24"/>
          <w:szCs w:val="24"/>
        </w:rPr>
        <w:t>Субсидии</w:t>
      </w:r>
      <w:r w:rsidRPr="00E027B4">
        <w:rPr>
          <w:rFonts w:ascii="Arial" w:hAnsi="Arial" w:cs="Arial"/>
          <w:sz w:val="24"/>
          <w:szCs w:val="24"/>
        </w:rPr>
        <w:t>,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0EAEB3DA" w14:textId="77777777" w:rsidR="001865D0" w:rsidRPr="00E027B4" w:rsidRDefault="001865D0"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Результат</w:t>
      </w:r>
      <w:r w:rsidR="008F198C" w:rsidRPr="00E027B4">
        <w:rPr>
          <w:rFonts w:ascii="Arial" w:hAnsi="Arial" w:cs="Arial"/>
          <w:sz w:val="24"/>
          <w:szCs w:val="24"/>
        </w:rPr>
        <w:t xml:space="preserve">ом </w:t>
      </w:r>
      <w:r w:rsidRPr="00E027B4">
        <w:rPr>
          <w:rFonts w:ascii="Arial" w:hAnsi="Arial" w:cs="Arial"/>
          <w:sz w:val="24"/>
          <w:szCs w:val="24"/>
        </w:rPr>
        <w:t>п</w:t>
      </w:r>
      <w:r w:rsidR="0002182F" w:rsidRPr="00E027B4">
        <w:rPr>
          <w:rFonts w:ascii="Arial" w:hAnsi="Arial" w:cs="Arial"/>
          <w:sz w:val="24"/>
          <w:szCs w:val="24"/>
        </w:rPr>
        <w:t xml:space="preserve">редоставления </w:t>
      </w:r>
      <w:r w:rsidR="008237AB" w:rsidRPr="00E027B4">
        <w:rPr>
          <w:rFonts w:ascii="Arial" w:hAnsi="Arial" w:cs="Arial"/>
          <w:sz w:val="24"/>
          <w:szCs w:val="24"/>
        </w:rPr>
        <w:t>Субсидии</w:t>
      </w:r>
      <w:r w:rsidR="0002182F" w:rsidRPr="00E027B4">
        <w:rPr>
          <w:rFonts w:ascii="Arial" w:hAnsi="Arial" w:cs="Arial"/>
          <w:sz w:val="24"/>
          <w:szCs w:val="24"/>
        </w:rPr>
        <w:t xml:space="preserve"> является </w:t>
      </w:r>
      <w:r w:rsidR="00EC63AD" w:rsidRPr="00E027B4">
        <w:rPr>
          <w:rFonts w:ascii="Arial" w:hAnsi="Arial" w:cs="Arial"/>
          <w:sz w:val="24"/>
          <w:szCs w:val="24"/>
        </w:rPr>
        <w:t>с</w:t>
      </w:r>
      <w:r w:rsidRPr="00E027B4">
        <w:rPr>
          <w:rFonts w:ascii="Arial" w:hAnsi="Arial" w:cs="Arial"/>
          <w:sz w:val="24"/>
          <w:szCs w:val="24"/>
        </w:rPr>
        <w:t>охранение</w:t>
      </w:r>
      <w:r w:rsidR="00A60FC8" w:rsidRPr="00E027B4">
        <w:rPr>
          <w:rFonts w:ascii="Arial" w:hAnsi="Arial" w:cs="Arial"/>
          <w:sz w:val="24"/>
          <w:szCs w:val="24"/>
        </w:rPr>
        <w:t xml:space="preserve"> </w:t>
      </w:r>
      <w:r w:rsidR="006B0854" w:rsidRPr="00E027B4">
        <w:rPr>
          <w:rFonts w:ascii="Arial" w:hAnsi="Arial" w:cs="Arial"/>
          <w:sz w:val="24"/>
          <w:szCs w:val="24"/>
        </w:rPr>
        <w:t>или</w:t>
      </w:r>
      <w:r w:rsidR="00A60FC8" w:rsidRPr="00E027B4">
        <w:rPr>
          <w:rFonts w:ascii="Arial" w:hAnsi="Arial" w:cs="Arial"/>
          <w:sz w:val="24"/>
          <w:szCs w:val="24"/>
        </w:rPr>
        <w:t xml:space="preserve"> увеличение</w:t>
      </w:r>
      <w:r w:rsidRPr="00E027B4">
        <w:rPr>
          <w:rFonts w:ascii="Arial" w:hAnsi="Arial" w:cs="Arial"/>
          <w:sz w:val="24"/>
          <w:szCs w:val="24"/>
        </w:rPr>
        <w:t xml:space="preserve"> среднесписочной численности работающих в отчетном году на уровне среднесписочной численности работающих з</w:t>
      </w:r>
      <w:r w:rsidR="00A60FC8" w:rsidRPr="00E027B4">
        <w:rPr>
          <w:rFonts w:ascii="Arial" w:hAnsi="Arial" w:cs="Arial"/>
          <w:sz w:val="24"/>
          <w:szCs w:val="24"/>
        </w:rPr>
        <w:t>а год, предшествующий отчетному.</w:t>
      </w:r>
    </w:p>
    <w:p w14:paraId="5F365CE7" w14:textId="77777777" w:rsidR="008056AC" w:rsidRPr="00E027B4" w:rsidRDefault="008056AC" w:rsidP="00E027B4">
      <w:pPr>
        <w:pStyle w:val="af2"/>
        <w:ind w:left="0" w:firstLine="709"/>
        <w:jc w:val="both"/>
        <w:rPr>
          <w:rFonts w:ascii="Arial" w:hAnsi="Arial" w:cs="Arial"/>
          <w:sz w:val="24"/>
          <w:szCs w:val="24"/>
        </w:rPr>
      </w:pPr>
      <w:r w:rsidRPr="00E027B4">
        <w:rPr>
          <w:rFonts w:ascii="Arial" w:hAnsi="Arial" w:cs="Arial"/>
          <w:sz w:val="24"/>
          <w:szCs w:val="24"/>
        </w:rPr>
        <w:t xml:space="preserve">Получатель </w:t>
      </w:r>
      <w:r w:rsidR="008237AB" w:rsidRPr="00E027B4">
        <w:rPr>
          <w:rFonts w:ascii="Arial" w:hAnsi="Arial" w:cs="Arial"/>
          <w:sz w:val="24"/>
          <w:szCs w:val="24"/>
        </w:rPr>
        <w:t>Субсидии</w:t>
      </w:r>
      <w:r w:rsidRPr="00E027B4">
        <w:rPr>
          <w:rFonts w:ascii="Arial" w:hAnsi="Arial" w:cs="Arial"/>
          <w:sz w:val="24"/>
          <w:szCs w:val="24"/>
        </w:rPr>
        <w:t xml:space="preserve"> обязан обеспечить достижение количественного значения показателя, необходимого для достижения результата предоставления </w:t>
      </w:r>
      <w:r w:rsidR="008237AB" w:rsidRPr="00E027B4">
        <w:rPr>
          <w:rFonts w:ascii="Arial" w:hAnsi="Arial" w:cs="Arial"/>
          <w:sz w:val="24"/>
          <w:szCs w:val="24"/>
        </w:rPr>
        <w:t>Субсидии</w:t>
      </w:r>
      <w:r w:rsidRPr="00E027B4">
        <w:rPr>
          <w:rFonts w:ascii="Arial" w:hAnsi="Arial" w:cs="Arial"/>
          <w:sz w:val="24"/>
          <w:szCs w:val="24"/>
        </w:rPr>
        <w:t>, установленного в Соглашении.</w:t>
      </w:r>
    </w:p>
    <w:p w14:paraId="4396F84A" w14:textId="77777777" w:rsidR="008056AC" w:rsidRPr="00E027B4" w:rsidRDefault="008056AC" w:rsidP="00E027B4">
      <w:pPr>
        <w:pStyle w:val="af2"/>
        <w:ind w:left="0" w:firstLine="709"/>
        <w:jc w:val="both"/>
        <w:rPr>
          <w:rFonts w:ascii="Arial" w:hAnsi="Arial" w:cs="Arial"/>
          <w:sz w:val="24"/>
          <w:szCs w:val="24"/>
        </w:rPr>
      </w:pPr>
      <w:r w:rsidRPr="00E027B4">
        <w:rPr>
          <w:rFonts w:ascii="Arial" w:hAnsi="Arial" w:cs="Arial"/>
          <w:sz w:val="24"/>
          <w:szCs w:val="24"/>
        </w:rPr>
        <w:t xml:space="preserve">Недостижение </w:t>
      </w:r>
      <w:r w:rsidR="008237AB" w:rsidRPr="00E027B4">
        <w:rPr>
          <w:rFonts w:ascii="Arial" w:hAnsi="Arial" w:cs="Arial"/>
          <w:sz w:val="24"/>
          <w:szCs w:val="24"/>
        </w:rPr>
        <w:t>Получателем</w:t>
      </w:r>
      <w:r w:rsidRPr="00E027B4">
        <w:rPr>
          <w:rFonts w:ascii="Arial" w:hAnsi="Arial" w:cs="Arial"/>
          <w:sz w:val="24"/>
          <w:szCs w:val="24"/>
        </w:rPr>
        <w:t xml:space="preserve"> </w:t>
      </w:r>
      <w:r w:rsidR="008237AB" w:rsidRPr="00E027B4">
        <w:rPr>
          <w:rFonts w:ascii="Arial" w:hAnsi="Arial" w:cs="Arial"/>
          <w:sz w:val="24"/>
          <w:szCs w:val="24"/>
        </w:rPr>
        <w:t>Субсидии</w:t>
      </w:r>
      <w:r w:rsidRPr="00E027B4">
        <w:rPr>
          <w:rFonts w:ascii="Arial" w:hAnsi="Arial" w:cs="Arial"/>
          <w:sz w:val="24"/>
          <w:szCs w:val="24"/>
        </w:rPr>
        <w:t xml:space="preserve"> количественного значения показателя, необходимого для достижения результата предоставления </w:t>
      </w:r>
      <w:r w:rsidR="008237AB" w:rsidRPr="00E027B4">
        <w:rPr>
          <w:rFonts w:ascii="Arial" w:hAnsi="Arial" w:cs="Arial"/>
          <w:sz w:val="24"/>
          <w:szCs w:val="24"/>
        </w:rPr>
        <w:t>Субсидии</w:t>
      </w:r>
      <w:r w:rsidRPr="00E027B4">
        <w:rPr>
          <w:rFonts w:ascii="Arial" w:hAnsi="Arial" w:cs="Arial"/>
          <w:sz w:val="24"/>
          <w:szCs w:val="24"/>
        </w:rPr>
        <w:t xml:space="preserve">, установленного в Соглашении, является нарушением условий предоставления </w:t>
      </w:r>
      <w:r w:rsidR="008237AB" w:rsidRPr="00E027B4">
        <w:rPr>
          <w:rFonts w:ascii="Arial" w:hAnsi="Arial" w:cs="Arial"/>
          <w:sz w:val="24"/>
          <w:szCs w:val="24"/>
        </w:rPr>
        <w:t>Субсидии</w:t>
      </w:r>
      <w:r w:rsidRPr="00E027B4">
        <w:rPr>
          <w:rFonts w:ascii="Arial" w:hAnsi="Arial" w:cs="Arial"/>
          <w:sz w:val="24"/>
          <w:szCs w:val="24"/>
        </w:rPr>
        <w:t xml:space="preserve"> и служит основанием для возврата перечисленной </w:t>
      </w:r>
      <w:r w:rsidR="008237AB" w:rsidRPr="00E027B4">
        <w:rPr>
          <w:rFonts w:ascii="Arial" w:hAnsi="Arial" w:cs="Arial"/>
          <w:sz w:val="24"/>
          <w:szCs w:val="24"/>
        </w:rPr>
        <w:t>Субсидии</w:t>
      </w:r>
      <w:r w:rsidRPr="00E027B4">
        <w:rPr>
          <w:rFonts w:ascii="Arial" w:hAnsi="Arial" w:cs="Arial"/>
          <w:sz w:val="24"/>
          <w:szCs w:val="24"/>
        </w:rPr>
        <w:t xml:space="preserve"> в соответствии с п. 4.9 настоящего Порядка.</w:t>
      </w:r>
    </w:p>
    <w:p w14:paraId="11BFF7B7" w14:textId="77777777" w:rsidR="00745D5B" w:rsidRPr="00E027B4" w:rsidRDefault="00DE5FBF"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 xml:space="preserve">Характеристикой (показателем, необходимым для достижения результата предоставления </w:t>
      </w:r>
      <w:r w:rsidR="008237AB" w:rsidRPr="00E027B4">
        <w:rPr>
          <w:rFonts w:ascii="Arial" w:hAnsi="Arial" w:cs="Arial"/>
          <w:sz w:val="24"/>
          <w:szCs w:val="24"/>
        </w:rPr>
        <w:t>Субсидии</w:t>
      </w:r>
      <w:r w:rsidRPr="00E027B4">
        <w:rPr>
          <w:rFonts w:ascii="Arial" w:hAnsi="Arial" w:cs="Arial"/>
          <w:sz w:val="24"/>
          <w:szCs w:val="24"/>
        </w:rPr>
        <w:t>), значение которой устанавливается в Соглашении, является среднесписочная численность работников (без внешних совместителей) за год оказания поддержки.</w:t>
      </w:r>
    </w:p>
    <w:p w14:paraId="0C8EF03D" w14:textId="77777777" w:rsidR="00F76A1A" w:rsidRPr="00E027B4" w:rsidRDefault="00F76A1A" w:rsidP="00E027B4">
      <w:pPr>
        <w:pStyle w:val="af2"/>
        <w:ind w:left="0" w:firstLine="709"/>
        <w:jc w:val="both"/>
        <w:rPr>
          <w:rFonts w:ascii="Arial" w:hAnsi="Arial" w:cs="Arial"/>
          <w:sz w:val="24"/>
          <w:szCs w:val="24"/>
          <w:highlight w:val="yellow"/>
        </w:rPr>
      </w:pPr>
    </w:p>
    <w:p w14:paraId="62A315F2" w14:textId="77777777" w:rsidR="004018AD" w:rsidRPr="00E027B4" w:rsidRDefault="004018AD" w:rsidP="00E027B4">
      <w:pPr>
        <w:pStyle w:val="af2"/>
        <w:numPr>
          <w:ilvl w:val="0"/>
          <w:numId w:val="2"/>
        </w:numPr>
        <w:jc w:val="center"/>
        <w:rPr>
          <w:rFonts w:ascii="Arial" w:hAnsi="Arial" w:cs="Arial"/>
          <w:b/>
          <w:sz w:val="24"/>
          <w:szCs w:val="24"/>
        </w:rPr>
      </w:pPr>
      <w:r w:rsidRPr="00E027B4">
        <w:rPr>
          <w:rFonts w:ascii="Arial" w:hAnsi="Arial" w:cs="Arial"/>
          <w:b/>
          <w:sz w:val="24"/>
          <w:szCs w:val="24"/>
        </w:rPr>
        <w:t>Порядок проведения отбора</w:t>
      </w:r>
    </w:p>
    <w:p w14:paraId="258DD130" w14:textId="77777777" w:rsidR="004D45AF" w:rsidRPr="00E027B4" w:rsidRDefault="004D45AF" w:rsidP="00E027B4">
      <w:pPr>
        <w:pStyle w:val="af2"/>
        <w:ind w:left="360"/>
        <w:rPr>
          <w:rFonts w:ascii="Arial" w:hAnsi="Arial" w:cs="Arial"/>
          <w:b/>
          <w:sz w:val="24"/>
          <w:szCs w:val="24"/>
          <w:highlight w:val="yellow"/>
        </w:rPr>
      </w:pPr>
    </w:p>
    <w:p w14:paraId="4C9EE3F8" w14:textId="77777777" w:rsidR="00F64AAC" w:rsidRPr="00E027B4" w:rsidRDefault="00F64AAC"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Отбор осуществляется в системе «Электронный бюджет».</w:t>
      </w:r>
    </w:p>
    <w:p w14:paraId="069C9084" w14:textId="77777777" w:rsidR="004018AD" w:rsidRPr="00E027B4" w:rsidRDefault="004018AD"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 xml:space="preserve">Отбор </w:t>
      </w:r>
      <w:r w:rsidR="008237AB" w:rsidRPr="00E027B4">
        <w:rPr>
          <w:rFonts w:ascii="Arial" w:hAnsi="Arial" w:cs="Arial"/>
          <w:sz w:val="24"/>
          <w:szCs w:val="24"/>
        </w:rPr>
        <w:t>Получателей</w:t>
      </w:r>
      <w:r w:rsidRPr="00E027B4">
        <w:rPr>
          <w:rFonts w:ascii="Arial" w:hAnsi="Arial" w:cs="Arial"/>
          <w:sz w:val="24"/>
          <w:szCs w:val="24"/>
        </w:rPr>
        <w:t xml:space="preserve"> </w:t>
      </w:r>
      <w:r w:rsidR="008237AB" w:rsidRPr="00E027B4">
        <w:rPr>
          <w:rFonts w:ascii="Arial" w:hAnsi="Arial" w:cs="Arial"/>
          <w:sz w:val="24"/>
          <w:szCs w:val="24"/>
        </w:rPr>
        <w:t>Субсидии</w:t>
      </w:r>
      <w:r w:rsidRPr="00E027B4">
        <w:rPr>
          <w:rFonts w:ascii="Arial" w:hAnsi="Arial" w:cs="Arial"/>
          <w:sz w:val="24"/>
          <w:szCs w:val="24"/>
        </w:rPr>
        <w:t xml:space="preserve"> проводится </w:t>
      </w:r>
      <w:r w:rsidR="00D2446D" w:rsidRPr="00E027B4">
        <w:rPr>
          <w:rFonts w:ascii="Arial" w:hAnsi="Arial" w:cs="Arial"/>
          <w:sz w:val="24"/>
          <w:szCs w:val="24"/>
        </w:rPr>
        <w:t>А</w:t>
      </w:r>
      <w:r w:rsidRPr="00E027B4">
        <w:rPr>
          <w:rFonts w:ascii="Arial" w:hAnsi="Arial" w:cs="Arial"/>
          <w:sz w:val="24"/>
          <w:szCs w:val="24"/>
        </w:rPr>
        <w:t xml:space="preserve">дминистрацией </w:t>
      </w:r>
      <w:r w:rsidR="00D2446D" w:rsidRPr="00E027B4">
        <w:rPr>
          <w:rFonts w:ascii="Arial" w:hAnsi="Arial" w:cs="Arial"/>
          <w:sz w:val="24"/>
          <w:szCs w:val="24"/>
        </w:rPr>
        <w:t xml:space="preserve">в лице Уполномоченного органа в </w:t>
      </w:r>
      <w:r w:rsidRPr="00E027B4">
        <w:rPr>
          <w:rFonts w:ascii="Arial" w:hAnsi="Arial" w:cs="Arial"/>
          <w:sz w:val="24"/>
          <w:szCs w:val="24"/>
        </w:rPr>
        <w:t xml:space="preserve">текущем финансовом году </w:t>
      </w:r>
      <w:r w:rsidR="00A14E91" w:rsidRPr="00E027B4">
        <w:rPr>
          <w:rFonts w:ascii="Arial" w:hAnsi="Arial" w:cs="Arial"/>
          <w:sz w:val="24"/>
          <w:szCs w:val="24"/>
        </w:rPr>
        <w:t xml:space="preserve">на конкурентной основе способом проведения которого является конкурс, который проводится при определении </w:t>
      </w:r>
      <w:r w:rsidR="008237AB" w:rsidRPr="00E027B4">
        <w:rPr>
          <w:rFonts w:ascii="Arial" w:hAnsi="Arial" w:cs="Arial"/>
          <w:sz w:val="24"/>
          <w:szCs w:val="24"/>
        </w:rPr>
        <w:t>Получателя</w:t>
      </w:r>
      <w:r w:rsidR="00A14E91" w:rsidRPr="00E027B4">
        <w:rPr>
          <w:rFonts w:ascii="Arial" w:hAnsi="Arial" w:cs="Arial"/>
          <w:sz w:val="24"/>
          <w:szCs w:val="24"/>
        </w:rPr>
        <w:t xml:space="preserve"> </w:t>
      </w:r>
      <w:r w:rsidR="008237AB" w:rsidRPr="00E027B4">
        <w:rPr>
          <w:rFonts w:ascii="Arial" w:hAnsi="Arial" w:cs="Arial"/>
          <w:sz w:val="24"/>
          <w:szCs w:val="24"/>
        </w:rPr>
        <w:t>Субсидии</w:t>
      </w:r>
      <w:r w:rsidR="00A14E91" w:rsidRPr="00E027B4">
        <w:rPr>
          <w:rFonts w:ascii="Arial" w:hAnsi="Arial" w:cs="Arial"/>
          <w:sz w:val="24"/>
          <w:szCs w:val="24"/>
        </w:rPr>
        <w:t xml:space="preserve"> исходя из наилучших условий достижения результатов предоставления </w:t>
      </w:r>
      <w:r w:rsidR="008237AB" w:rsidRPr="00E027B4">
        <w:rPr>
          <w:rFonts w:ascii="Arial" w:hAnsi="Arial" w:cs="Arial"/>
          <w:sz w:val="24"/>
          <w:szCs w:val="24"/>
        </w:rPr>
        <w:t>Субсидии</w:t>
      </w:r>
      <w:r w:rsidR="00A14E91" w:rsidRPr="00E027B4">
        <w:rPr>
          <w:rFonts w:ascii="Arial" w:hAnsi="Arial" w:cs="Arial"/>
          <w:sz w:val="24"/>
          <w:szCs w:val="24"/>
        </w:rPr>
        <w:t>.</w:t>
      </w:r>
      <w:r w:rsidRPr="00E027B4">
        <w:rPr>
          <w:rFonts w:ascii="Arial" w:hAnsi="Arial" w:cs="Arial"/>
          <w:sz w:val="24"/>
          <w:szCs w:val="24"/>
        </w:rPr>
        <w:t xml:space="preserve"> </w:t>
      </w:r>
    </w:p>
    <w:p w14:paraId="3F60CF40" w14:textId="77777777" w:rsidR="00F64AAC" w:rsidRPr="00E027B4" w:rsidRDefault="00F64AAC"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При проведении отбора взаимодействие Участников отбора и Уполномоченного органа осуществляется с использованием документов в электронной форме в системе «Электронный бюджет».</w:t>
      </w:r>
    </w:p>
    <w:p w14:paraId="7FFBA609" w14:textId="77777777" w:rsidR="00F64AAC" w:rsidRPr="00E027B4" w:rsidRDefault="00F64AAC" w:rsidP="00E027B4">
      <w:pPr>
        <w:pStyle w:val="af2"/>
        <w:ind w:left="0" w:firstLine="709"/>
        <w:jc w:val="both"/>
        <w:rPr>
          <w:rFonts w:ascii="Arial" w:hAnsi="Arial" w:cs="Arial"/>
          <w:sz w:val="24"/>
          <w:szCs w:val="24"/>
        </w:rPr>
      </w:pPr>
      <w:r w:rsidRPr="00E027B4">
        <w:rPr>
          <w:rFonts w:ascii="Arial" w:hAnsi="Arial" w:cs="Arial"/>
          <w:sz w:val="24"/>
          <w:szCs w:val="24"/>
        </w:rPr>
        <w:t>Обеспечение доступа к системе «Электронный бюджет» осуществляется с использованием ЕСИА.</w:t>
      </w:r>
    </w:p>
    <w:p w14:paraId="741D94A9" w14:textId="77777777" w:rsidR="004018AD" w:rsidRPr="00E027B4" w:rsidRDefault="004018AD"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 xml:space="preserve">Объявления о проведении отбора размещается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в газете «Холмская панорама» и на официальном сайте администрации </w:t>
      </w:r>
      <w:r w:rsidR="00822123" w:rsidRPr="00E027B4">
        <w:rPr>
          <w:rFonts w:ascii="Arial" w:hAnsi="Arial" w:cs="Arial"/>
          <w:sz w:val="24"/>
          <w:szCs w:val="24"/>
        </w:rPr>
        <w:t xml:space="preserve">Холмского муниципального округа </w:t>
      </w:r>
      <w:r w:rsidRPr="00E027B4">
        <w:rPr>
          <w:rFonts w:ascii="Arial" w:hAnsi="Arial" w:cs="Arial"/>
          <w:sz w:val="24"/>
          <w:szCs w:val="24"/>
        </w:rPr>
        <w:t xml:space="preserve">kholmsk.sakhalin.gov.ru </w:t>
      </w:r>
      <w:r w:rsidRPr="00E027B4">
        <w:rPr>
          <w:rFonts w:ascii="Arial" w:hAnsi="Arial" w:cs="Arial"/>
          <w:sz w:val="24"/>
          <w:szCs w:val="24"/>
        </w:rPr>
        <w:lastRenderedPageBreak/>
        <w:t xml:space="preserve">(далее – официальный сайт администрации) в сети «Интернет» не позднее чем за </w:t>
      </w:r>
      <w:r w:rsidR="005676E8" w:rsidRPr="00E027B4">
        <w:rPr>
          <w:rFonts w:ascii="Arial" w:hAnsi="Arial" w:cs="Arial"/>
          <w:sz w:val="24"/>
          <w:szCs w:val="24"/>
        </w:rPr>
        <w:t>3</w:t>
      </w:r>
      <w:r w:rsidRPr="00E027B4">
        <w:rPr>
          <w:rFonts w:ascii="Arial" w:hAnsi="Arial" w:cs="Arial"/>
          <w:sz w:val="24"/>
          <w:szCs w:val="24"/>
        </w:rPr>
        <w:t xml:space="preserve"> календарных дней до даты начала приема заявок Участников отбора с указанием:</w:t>
      </w:r>
    </w:p>
    <w:p w14:paraId="2DDD1F17" w14:textId="77777777" w:rsidR="004018AD" w:rsidRPr="00E027B4" w:rsidRDefault="002E57C1" w:rsidP="00E027B4">
      <w:pPr>
        <w:pStyle w:val="af2"/>
        <w:ind w:left="0" w:firstLine="709"/>
        <w:jc w:val="both"/>
        <w:rPr>
          <w:rFonts w:ascii="Arial" w:hAnsi="Arial" w:cs="Arial"/>
          <w:sz w:val="24"/>
          <w:szCs w:val="24"/>
        </w:rPr>
      </w:pPr>
      <w:r w:rsidRPr="00E027B4">
        <w:rPr>
          <w:rFonts w:ascii="Arial" w:hAnsi="Arial" w:cs="Arial"/>
          <w:sz w:val="24"/>
          <w:szCs w:val="24"/>
        </w:rPr>
        <w:t xml:space="preserve">- </w:t>
      </w:r>
      <w:r w:rsidR="005A2190" w:rsidRPr="00E027B4">
        <w:rPr>
          <w:rFonts w:ascii="Arial" w:hAnsi="Arial" w:cs="Arial"/>
          <w:sz w:val="24"/>
          <w:szCs w:val="24"/>
        </w:rPr>
        <w:t>с</w:t>
      </w:r>
      <w:r w:rsidR="004018AD" w:rsidRPr="00E027B4">
        <w:rPr>
          <w:rFonts w:ascii="Arial" w:hAnsi="Arial" w:cs="Arial"/>
          <w:sz w:val="24"/>
          <w:szCs w:val="24"/>
        </w:rPr>
        <w:t>роков проведения отбора;</w:t>
      </w:r>
    </w:p>
    <w:p w14:paraId="16FE8D66" w14:textId="77777777" w:rsidR="004018AD" w:rsidRPr="00E027B4" w:rsidRDefault="002E57C1" w:rsidP="00E027B4">
      <w:pPr>
        <w:pStyle w:val="af2"/>
        <w:ind w:left="0" w:firstLine="709"/>
        <w:jc w:val="both"/>
        <w:rPr>
          <w:rFonts w:ascii="Arial" w:hAnsi="Arial" w:cs="Arial"/>
          <w:sz w:val="24"/>
          <w:szCs w:val="24"/>
        </w:rPr>
      </w:pPr>
      <w:r w:rsidRPr="00E027B4">
        <w:rPr>
          <w:rFonts w:ascii="Arial" w:hAnsi="Arial" w:cs="Arial"/>
          <w:sz w:val="24"/>
          <w:szCs w:val="24"/>
        </w:rPr>
        <w:t xml:space="preserve">- </w:t>
      </w:r>
      <w:r w:rsidR="005A2190" w:rsidRPr="00E027B4">
        <w:rPr>
          <w:rFonts w:ascii="Arial" w:hAnsi="Arial" w:cs="Arial"/>
          <w:sz w:val="24"/>
          <w:szCs w:val="24"/>
        </w:rPr>
        <w:t>д</w:t>
      </w:r>
      <w:r w:rsidR="004018AD" w:rsidRPr="00E027B4">
        <w:rPr>
          <w:rFonts w:ascii="Arial" w:hAnsi="Arial" w:cs="Arial"/>
          <w:sz w:val="24"/>
          <w:szCs w:val="24"/>
        </w:rPr>
        <w:t xml:space="preserve">аты начала подачи и окончания приема заявок Участников отбора, при этом дата окончания приема заявок не может быть ранее </w:t>
      </w:r>
      <w:r w:rsidR="00D55EE3" w:rsidRPr="00E027B4">
        <w:rPr>
          <w:rFonts w:ascii="Arial" w:hAnsi="Arial" w:cs="Arial"/>
          <w:sz w:val="24"/>
          <w:szCs w:val="24"/>
        </w:rPr>
        <w:t>30</w:t>
      </w:r>
      <w:r w:rsidR="004018AD" w:rsidRPr="00E027B4">
        <w:rPr>
          <w:rFonts w:ascii="Arial" w:hAnsi="Arial" w:cs="Arial"/>
          <w:sz w:val="24"/>
          <w:szCs w:val="24"/>
        </w:rPr>
        <w:t>-го календарного дня, следующего за днем размещения объявления о проведении отбора;</w:t>
      </w:r>
    </w:p>
    <w:p w14:paraId="3E8345F1" w14:textId="77777777" w:rsidR="004018AD" w:rsidRPr="00E027B4" w:rsidRDefault="002E57C1" w:rsidP="00E027B4">
      <w:pPr>
        <w:pStyle w:val="af2"/>
        <w:ind w:left="0" w:firstLine="709"/>
        <w:jc w:val="both"/>
        <w:rPr>
          <w:rFonts w:ascii="Arial" w:hAnsi="Arial" w:cs="Arial"/>
          <w:sz w:val="24"/>
          <w:szCs w:val="24"/>
        </w:rPr>
      </w:pPr>
      <w:r w:rsidRPr="00E027B4">
        <w:rPr>
          <w:rFonts w:ascii="Arial" w:hAnsi="Arial" w:cs="Arial"/>
          <w:sz w:val="24"/>
          <w:szCs w:val="24"/>
        </w:rPr>
        <w:t xml:space="preserve">- </w:t>
      </w:r>
      <w:r w:rsidR="005A2190" w:rsidRPr="00E027B4">
        <w:rPr>
          <w:rFonts w:ascii="Arial" w:hAnsi="Arial" w:cs="Arial"/>
          <w:sz w:val="24"/>
          <w:szCs w:val="24"/>
        </w:rPr>
        <w:t>н</w:t>
      </w:r>
      <w:r w:rsidR="004018AD" w:rsidRPr="00E027B4">
        <w:rPr>
          <w:rFonts w:ascii="Arial" w:hAnsi="Arial" w:cs="Arial"/>
          <w:sz w:val="24"/>
          <w:szCs w:val="24"/>
        </w:rPr>
        <w:t>аименования, места нахождения, почтового адреса, адреса электронной почты Главного распорядителя бюджетных средств;</w:t>
      </w:r>
    </w:p>
    <w:p w14:paraId="4D1EF7C1" w14:textId="77777777" w:rsidR="004018AD" w:rsidRPr="00E027B4" w:rsidRDefault="002E57C1" w:rsidP="00E027B4">
      <w:pPr>
        <w:pStyle w:val="af2"/>
        <w:ind w:left="0" w:firstLine="709"/>
        <w:jc w:val="both"/>
        <w:rPr>
          <w:rFonts w:ascii="Arial" w:hAnsi="Arial" w:cs="Arial"/>
          <w:sz w:val="24"/>
          <w:szCs w:val="24"/>
          <w:highlight w:val="yellow"/>
        </w:rPr>
      </w:pPr>
      <w:r w:rsidRPr="00E027B4">
        <w:rPr>
          <w:rFonts w:ascii="Arial" w:hAnsi="Arial" w:cs="Arial"/>
          <w:sz w:val="24"/>
          <w:szCs w:val="24"/>
        </w:rPr>
        <w:t xml:space="preserve">- </w:t>
      </w:r>
      <w:r w:rsidR="005A2190" w:rsidRPr="00E027B4">
        <w:rPr>
          <w:rFonts w:ascii="Arial" w:hAnsi="Arial" w:cs="Arial"/>
          <w:sz w:val="24"/>
          <w:szCs w:val="24"/>
        </w:rPr>
        <w:t>р</w:t>
      </w:r>
      <w:r w:rsidR="004018AD" w:rsidRPr="00E027B4">
        <w:rPr>
          <w:rFonts w:ascii="Arial" w:hAnsi="Arial" w:cs="Arial"/>
          <w:sz w:val="24"/>
          <w:szCs w:val="24"/>
        </w:rPr>
        <w:t xml:space="preserve">езультата предоставления </w:t>
      </w:r>
      <w:r w:rsidR="008237AB" w:rsidRPr="00E027B4">
        <w:rPr>
          <w:rFonts w:ascii="Arial" w:hAnsi="Arial" w:cs="Arial"/>
          <w:sz w:val="24"/>
          <w:szCs w:val="24"/>
        </w:rPr>
        <w:t>Субсидии</w:t>
      </w:r>
      <w:r w:rsidR="004018AD" w:rsidRPr="00E027B4">
        <w:rPr>
          <w:rFonts w:ascii="Arial" w:hAnsi="Arial" w:cs="Arial"/>
          <w:sz w:val="24"/>
          <w:szCs w:val="24"/>
        </w:rPr>
        <w:t xml:space="preserve"> в соответствии с п</w:t>
      </w:r>
      <w:r w:rsidR="008056AC" w:rsidRPr="00E027B4">
        <w:rPr>
          <w:rFonts w:ascii="Arial" w:hAnsi="Arial" w:cs="Arial"/>
          <w:sz w:val="24"/>
          <w:szCs w:val="24"/>
        </w:rPr>
        <w:t>.</w:t>
      </w:r>
      <w:r w:rsidR="004018AD" w:rsidRPr="00E027B4">
        <w:rPr>
          <w:rFonts w:ascii="Arial" w:hAnsi="Arial" w:cs="Arial"/>
          <w:sz w:val="24"/>
          <w:szCs w:val="24"/>
        </w:rPr>
        <w:t xml:space="preserve"> 2.</w:t>
      </w:r>
      <w:r w:rsidR="00FE2045" w:rsidRPr="00E027B4">
        <w:rPr>
          <w:rFonts w:ascii="Arial" w:hAnsi="Arial" w:cs="Arial"/>
          <w:sz w:val="24"/>
          <w:szCs w:val="24"/>
        </w:rPr>
        <w:t>15</w:t>
      </w:r>
      <w:r w:rsidR="008056AC" w:rsidRPr="00E027B4">
        <w:rPr>
          <w:rFonts w:ascii="Arial" w:hAnsi="Arial" w:cs="Arial"/>
          <w:sz w:val="24"/>
          <w:szCs w:val="24"/>
        </w:rPr>
        <w:t xml:space="preserve"> настоящего</w:t>
      </w:r>
      <w:r w:rsidR="004018AD" w:rsidRPr="00E027B4">
        <w:rPr>
          <w:rFonts w:ascii="Arial" w:hAnsi="Arial" w:cs="Arial"/>
          <w:sz w:val="24"/>
          <w:szCs w:val="24"/>
        </w:rPr>
        <w:t xml:space="preserve"> Порядка, а также характеристики результата в соответствии с п</w:t>
      </w:r>
      <w:r w:rsidR="008056AC" w:rsidRPr="00E027B4">
        <w:rPr>
          <w:rFonts w:ascii="Arial" w:hAnsi="Arial" w:cs="Arial"/>
          <w:sz w:val="24"/>
          <w:szCs w:val="24"/>
        </w:rPr>
        <w:t>.</w:t>
      </w:r>
      <w:r w:rsidR="004018AD" w:rsidRPr="00E027B4">
        <w:rPr>
          <w:rFonts w:ascii="Arial" w:hAnsi="Arial" w:cs="Arial"/>
          <w:sz w:val="24"/>
          <w:szCs w:val="24"/>
        </w:rPr>
        <w:t xml:space="preserve"> 2.</w:t>
      </w:r>
      <w:r w:rsidR="008056AC" w:rsidRPr="00E027B4">
        <w:rPr>
          <w:rFonts w:ascii="Arial" w:hAnsi="Arial" w:cs="Arial"/>
          <w:sz w:val="24"/>
          <w:szCs w:val="24"/>
        </w:rPr>
        <w:t>1</w:t>
      </w:r>
      <w:r w:rsidR="00FE2045" w:rsidRPr="00E027B4">
        <w:rPr>
          <w:rFonts w:ascii="Arial" w:hAnsi="Arial" w:cs="Arial"/>
          <w:sz w:val="24"/>
          <w:szCs w:val="24"/>
        </w:rPr>
        <w:t>6</w:t>
      </w:r>
      <w:r w:rsidR="008056AC" w:rsidRPr="00E027B4">
        <w:rPr>
          <w:rFonts w:ascii="Arial" w:hAnsi="Arial" w:cs="Arial"/>
          <w:sz w:val="24"/>
          <w:szCs w:val="24"/>
        </w:rPr>
        <w:t xml:space="preserve"> настоящего </w:t>
      </w:r>
      <w:r w:rsidR="004018AD" w:rsidRPr="00E027B4">
        <w:rPr>
          <w:rFonts w:ascii="Arial" w:hAnsi="Arial" w:cs="Arial"/>
          <w:sz w:val="24"/>
          <w:szCs w:val="24"/>
        </w:rPr>
        <w:t>Порядка;</w:t>
      </w:r>
    </w:p>
    <w:p w14:paraId="381392B6" w14:textId="77777777" w:rsidR="004018AD" w:rsidRPr="00E027B4" w:rsidRDefault="002E57C1" w:rsidP="00E027B4">
      <w:pPr>
        <w:pStyle w:val="af2"/>
        <w:ind w:left="0" w:firstLine="709"/>
        <w:jc w:val="both"/>
        <w:rPr>
          <w:rFonts w:ascii="Arial" w:hAnsi="Arial" w:cs="Arial"/>
          <w:sz w:val="24"/>
          <w:szCs w:val="24"/>
        </w:rPr>
      </w:pPr>
      <w:r w:rsidRPr="00E027B4">
        <w:rPr>
          <w:rFonts w:ascii="Arial" w:hAnsi="Arial" w:cs="Arial"/>
          <w:sz w:val="24"/>
          <w:szCs w:val="24"/>
        </w:rPr>
        <w:t xml:space="preserve">- </w:t>
      </w:r>
      <w:r w:rsidR="005A2190" w:rsidRPr="00E027B4">
        <w:rPr>
          <w:rFonts w:ascii="Arial" w:hAnsi="Arial" w:cs="Arial"/>
          <w:sz w:val="24"/>
          <w:szCs w:val="24"/>
        </w:rPr>
        <w:t>д</w:t>
      </w:r>
      <w:r w:rsidR="004018AD" w:rsidRPr="00E027B4">
        <w:rPr>
          <w:rFonts w:ascii="Arial" w:hAnsi="Arial" w:cs="Arial"/>
          <w:sz w:val="24"/>
          <w:szCs w:val="24"/>
        </w:rPr>
        <w:t>оменного имени и (или) указателей страниц системы «Электронный бюджет» или иного сайта в сети Интернет, на котором обеспечивается проведение отбора;</w:t>
      </w:r>
    </w:p>
    <w:p w14:paraId="61F023A9" w14:textId="77777777" w:rsidR="004018AD" w:rsidRPr="00E027B4" w:rsidRDefault="005A2190" w:rsidP="00E027B4">
      <w:pPr>
        <w:pStyle w:val="af2"/>
        <w:ind w:left="0" w:firstLine="709"/>
        <w:jc w:val="both"/>
        <w:rPr>
          <w:rFonts w:ascii="Arial" w:hAnsi="Arial" w:cs="Arial"/>
          <w:sz w:val="24"/>
          <w:szCs w:val="24"/>
        </w:rPr>
      </w:pPr>
      <w:r w:rsidRPr="00E027B4">
        <w:rPr>
          <w:rFonts w:ascii="Arial" w:hAnsi="Arial" w:cs="Arial"/>
          <w:sz w:val="24"/>
          <w:szCs w:val="24"/>
        </w:rPr>
        <w:t>- к</w:t>
      </w:r>
      <w:r w:rsidR="002E57C1" w:rsidRPr="00E027B4">
        <w:rPr>
          <w:rFonts w:ascii="Arial" w:hAnsi="Arial" w:cs="Arial"/>
          <w:sz w:val="24"/>
          <w:szCs w:val="24"/>
        </w:rPr>
        <w:t xml:space="preserve">атегории </w:t>
      </w:r>
      <w:r w:rsidR="008237AB" w:rsidRPr="00E027B4">
        <w:rPr>
          <w:rFonts w:ascii="Arial" w:hAnsi="Arial" w:cs="Arial"/>
          <w:sz w:val="24"/>
          <w:szCs w:val="24"/>
        </w:rPr>
        <w:t>Получателей</w:t>
      </w:r>
      <w:r w:rsidR="002E57C1" w:rsidRPr="00E027B4">
        <w:rPr>
          <w:rFonts w:ascii="Arial" w:hAnsi="Arial" w:cs="Arial"/>
          <w:sz w:val="24"/>
          <w:szCs w:val="24"/>
        </w:rPr>
        <w:t xml:space="preserve"> </w:t>
      </w:r>
      <w:r w:rsidR="00B932AB" w:rsidRPr="00E027B4">
        <w:rPr>
          <w:rFonts w:ascii="Arial" w:hAnsi="Arial" w:cs="Arial"/>
          <w:sz w:val="24"/>
          <w:szCs w:val="24"/>
        </w:rPr>
        <w:t>С</w:t>
      </w:r>
      <w:r w:rsidR="002E57C1" w:rsidRPr="00E027B4">
        <w:rPr>
          <w:rFonts w:ascii="Arial" w:hAnsi="Arial" w:cs="Arial"/>
          <w:sz w:val="24"/>
          <w:szCs w:val="24"/>
        </w:rPr>
        <w:t>убсидий и критерии оценки, показатели критериев оценки</w:t>
      </w:r>
      <w:r w:rsidR="004018AD" w:rsidRPr="00E027B4">
        <w:rPr>
          <w:rFonts w:ascii="Arial" w:hAnsi="Arial" w:cs="Arial"/>
          <w:sz w:val="24"/>
          <w:szCs w:val="24"/>
        </w:rPr>
        <w:t xml:space="preserve">;  </w:t>
      </w:r>
    </w:p>
    <w:p w14:paraId="5494F88A" w14:textId="77777777" w:rsidR="004018AD" w:rsidRPr="00E027B4" w:rsidRDefault="002E57C1" w:rsidP="00E027B4">
      <w:pPr>
        <w:pStyle w:val="af2"/>
        <w:ind w:left="0" w:firstLine="709"/>
        <w:jc w:val="both"/>
        <w:rPr>
          <w:rFonts w:ascii="Arial" w:hAnsi="Arial" w:cs="Arial"/>
          <w:sz w:val="24"/>
          <w:szCs w:val="24"/>
        </w:rPr>
      </w:pPr>
      <w:r w:rsidRPr="00E027B4">
        <w:rPr>
          <w:rFonts w:ascii="Arial" w:hAnsi="Arial" w:cs="Arial"/>
          <w:sz w:val="24"/>
          <w:szCs w:val="24"/>
        </w:rPr>
        <w:t xml:space="preserve">- </w:t>
      </w:r>
      <w:r w:rsidR="005A2190" w:rsidRPr="00E027B4">
        <w:rPr>
          <w:rFonts w:ascii="Arial" w:hAnsi="Arial" w:cs="Arial"/>
          <w:sz w:val="24"/>
          <w:szCs w:val="24"/>
        </w:rPr>
        <w:t>т</w:t>
      </w:r>
      <w:r w:rsidR="004018AD" w:rsidRPr="00E027B4">
        <w:rPr>
          <w:rFonts w:ascii="Arial" w:hAnsi="Arial" w:cs="Arial"/>
          <w:sz w:val="24"/>
          <w:szCs w:val="24"/>
        </w:rPr>
        <w:t xml:space="preserve">ребований к </w:t>
      </w:r>
      <w:r w:rsidR="00B932AB" w:rsidRPr="00E027B4">
        <w:rPr>
          <w:rFonts w:ascii="Arial" w:hAnsi="Arial" w:cs="Arial"/>
          <w:sz w:val="24"/>
          <w:szCs w:val="24"/>
        </w:rPr>
        <w:t>Участника</w:t>
      </w:r>
      <w:r w:rsidR="004018AD" w:rsidRPr="00E027B4">
        <w:rPr>
          <w:rFonts w:ascii="Arial" w:hAnsi="Arial" w:cs="Arial"/>
          <w:sz w:val="24"/>
          <w:szCs w:val="24"/>
        </w:rPr>
        <w:t xml:space="preserve">м отбора, а также перечня документов, предоставляемых </w:t>
      </w:r>
      <w:r w:rsidR="00B932AB" w:rsidRPr="00E027B4">
        <w:rPr>
          <w:rFonts w:ascii="Arial" w:hAnsi="Arial" w:cs="Arial"/>
          <w:sz w:val="24"/>
          <w:szCs w:val="24"/>
        </w:rPr>
        <w:t>Участниками</w:t>
      </w:r>
      <w:r w:rsidR="004018AD" w:rsidRPr="00E027B4">
        <w:rPr>
          <w:rFonts w:ascii="Arial" w:hAnsi="Arial" w:cs="Arial"/>
          <w:sz w:val="24"/>
          <w:szCs w:val="24"/>
        </w:rPr>
        <w:t xml:space="preserve"> отбора для подтверждения их соответствия указанным требованиям;</w:t>
      </w:r>
    </w:p>
    <w:p w14:paraId="720FA06B" w14:textId="77777777" w:rsidR="004018AD" w:rsidRPr="00E027B4" w:rsidRDefault="002E57C1" w:rsidP="00E027B4">
      <w:pPr>
        <w:pStyle w:val="af2"/>
        <w:ind w:left="0" w:firstLine="709"/>
        <w:jc w:val="both"/>
        <w:rPr>
          <w:rFonts w:ascii="Arial" w:hAnsi="Arial" w:cs="Arial"/>
          <w:sz w:val="24"/>
          <w:szCs w:val="24"/>
        </w:rPr>
      </w:pPr>
      <w:r w:rsidRPr="00E027B4">
        <w:rPr>
          <w:rFonts w:ascii="Arial" w:hAnsi="Arial" w:cs="Arial"/>
          <w:sz w:val="24"/>
          <w:szCs w:val="24"/>
        </w:rPr>
        <w:t xml:space="preserve">- </w:t>
      </w:r>
      <w:r w:rsidR="005A2190" w:rsidRPr="00E027B4">
        <w:rPr>
          <w:rFonts w:ascii="Arial" w:hAnsi="Arial" w:cs="Arial"/>
          <w:sz w:val="24"/>
          <w:szCs w:val="24"/>
        </w:rPr>
        <w:t>п</w:t>
      </w:r>
      <w:r w:rsidR="004018AD" w:rsidRPr="00E027B4">
        <w:rPr>
          <w:rFonts w:ascii="Arial" w:hAnsi="Arial" w:cs="Arial"/>
          <w:sz w:val="24"/>
          <w:szCs w:val="24"/>
        </w:rPr>
        <w:t xml:space="preserve">орядка подачи заявок </w:t>
      </w:r>
      <w:r w:rsidR="00B932AB" w:rsidRPr="00E027B4">
        <w:rPr>
          <w:rFonts w:ascii="Arial" w:hAnsi="Arial" w:cs="Arial"/>
          <w:sz w:val="24"/>
          <w:szCs w:val="24"/>
        </w:rPr>
        <w:t>Участниками</w:t>
      </w:r>
      <w:r w:rsidR="004018AD" w:rsidRPr="00E027B4">
        <w:rPr>
          <w:rFonts w:ascii="Arial" w:hAnsi="Arial" w:cs="Arial"/>
          <w:sz w:val="24"/>
          <w:szCs w:val="24"/>
        </w:rPr>
        <w:t xml:space="preserve"> отбора и требований, предъявляемых к форме и содержанию заявок, подаваемых </w:t>
      </w:r>
      <w:r w:rsidR="00B932AB" w:rsidRPr="00E027B4">
        <w:rPr>
          <w:rFonts w:ascii="Arial" w:hAnsi="Arial" w:cs="Arial"/>
          <w:sz w:val="24"/>
          <w:szCs w:val="24"/>
        </w:rPr>
        <w:t>Участниками</w:t>
      </w:r>
      <w:r w:rsidR="004018AD" w:rsidRPr="00E027B4">
        <w:rPr>
          <w:rFonts w:ascii="Arial" w:hAnsi="Arial" w:cs="Arial"/>
          <w:sz w:val="24"/>
          <w:szCs w:val="24"/>
        </w:rPr>
        <w:t xml:space="preserve"> отбора</w:t>
      </w:r>
      <w:r w:rsidR="004B2DC0" w:rsidRPr="00E027B4">
        <w:rPr>
          <w:rFonts w:ascii="Arial" w:hAnsi="Arial" w:cs="Arial"/>
          <w:sz w:val="24"/>
          <w:szCs w:val="24"/>
        </w:rPr>
        <w:t>;</w:t>
      </w:r>
    </w:p>
    <w:p w14:paraId="5C8A245A" w14:textId="77777777" w:rsidR="004018AD" w:rsidRPr="00E027B4" w:rsidRDefault="002E57C1" w:rsidP="00E027B4">
      <w:pPr>
        <w:pStyle w:val="af2"/>
        <w:ind w:left="0" w:firstLine="709"/>
        <w:jc w:val="both"/>
        <w:rPr>
          <w:rFonts w:ascii="Arial" w:hAnsi="Arial" w:cs="Arial"/>
          <w:sz w:val="24"/>
          <w:szCs w:val="24"/>
        </w:rPr>
      </w:pPr>
      <w:r w:rsidRPr="00E027B4">
        <w:rPr>
          <w:rFonts w:ascii="Arial" w:hAnsi="Arial" w:cs="Arial"/>
          <w:sz w:val="24"/>
          <w:szCs w:val="24"/>
        </w:rPr>
        <w:t xml:space="preserve">- </w:t>
      </w:r>
      <w:r w:rsidR="005A2190" w:rsidRPr="00E027B4">
        <w:rPr>
          <w:rFonts w:ascii="Arial" w:hAnsi="Arial" w:cs="Arial"/>
          <w:sz w:val="24"/>
          <w:szCs w:val="24"/>
        </w:rPr>
        <w:t>п</w:t>
      </w:r>
      <w:r w:rsidR="004018AD" w:rsidRPr="00E027B4">
        <w:rPr>
          <w:rFonts w:ascii="Arial" w:hAnsi="Arial" w:cs="Arial"/>
          <w:sz w:val="24"/>
          <w:szCs w:val="24"/>
        </w:rPr>
        <w:t xml:space="preserve">орядка предоставления </w:t>
      </w:r>
      <w:r w:rsidR="00B932AB" w:rsidRPr="00E027B4">
        <w:rPr>
          <w:rFonts w:ascii="Arial" w:hAnsi="Arial" w:cs="Arial"/>
          <w:sz w:val="24"/>
          <w:szCs w:val="24"/>
        </w:rPr>
        <w:t>Участника</w:t>
      </w:r>
      <w:r w:rsidR="004018AD" w:rsidRPr="00E027B4">
        <w:rPr>
          <w:rFonts w:ascii="Arial" w:hAnsi="Arial" w:cs="Arial"/>
          <w:sz w:val="24"/>
          <w:szCs w:val="24"/>
        </w:rPr>
        <w:t>м отбора разъяснений положений объявления о проведении отбора, даты начала и окончания срока такого предоставления;</w:t>
      </w:r>
    </w:p>
    <w:p w14:paraId="3AA177B9" w14:textId="77777777" w:rsidR="004018AD" w:rsidRPr="00E027B4" w:rsidRDefault="002E57C1" w:rsidP="00E027B4">
      <w:pPr>
        <w:pStyle w:val="af2"/>
        <w:ind w:left="0" w:firstLine="709"/>
        <w:jc w:val="both"/>
        <w:rPr>
          <w:rFonts w:ascii="Arial" w:hAnsi="Arial" w:cs="Arial"/>
          <w:sz w:val="24"/>
          <w:szCs w:val="24"/>
        </w:rPr>
      </w:pPr>
      <w:r w:rsidRPr="00E027B4">
        <w:rPr>
          <w:rFonts w:ascii="Arial" w:hAnsi="Arial" w:cs="Arial"/>
          <w:sz w:val="24"/>
          <w:szCs w:val="24"/>
        </w:rPr>
        <w:t xml:space="preserve">- </w:t>
      </w:r>
      <w:r w:rsidR="005A2190" w:rsidRPr="00E027B4">
        <w:rPr>
          <w:rFonts w:ascii="Arial" w:hAnsi="Arial" w:cs="Arial"/>
          <w:sz w:val="24"/>
          <w:szCs w:val="24"/>
        </w:rPr>
        <w:t>с</w:t>
      </w:r>
      <w:r w:rsidR="004018AD" w:rsidRPr="00E027B4">
        <w:rPr>
          <w:rFonts w:ascii="Arial" w:hAnsi="Arial" w:cs="Arial"/>
          <w:sz w:val="24"/>
          <w:szCs w:val="24"/>
        </w:rPr>
        <w:t xml:space="preserve">рока, в течение которого победитель (победители) отбора должен подписать Соглашение (договор) о предоставлении </w:t>
      </w:r>
      <w:r w:rsidR="008237AB" w:rsidRPr="00E027B4">
        <w:rPr>
          <w:rFonts w:ascii="Arial" w:hAnsi="Arial" w:cs="Arial"/>
          <w:sz w:val="24"/>
          <w:szCs w:val="24"/>
        </w:rPr>
        <w:t>Субсидии</w:t>
      </w:r>
      <w:r w:rsidR="004018AD" w:rsidRPr="00E027B4">
        <w:rPr>
          <w:rFonts w:ascii="Arial" w:hAnsi="Arial" w:cs="Arial"/>
          <w:sz w:val="24"/>
          <w:szCs w:val="24"/>
        </w:rPr>
        <w:t>;</w:t>
      </w:r>
    </w:p>
    <w:p w14:paraId="5F7AC4AE" w14:textId="77777777" w:rsidR="004018AD" w:rsidRPr="00E027B4" w:rsidRDefault="002E57C1" w:rsidP="00E027B4">
      <w:pPr>
        <w:pStyle w:val="af2"/>
        <w:ind w:left="0" w:firstLine="709"/>
        <w:jc w:val="both"/>
        <w:rPr>
          <w:rFonts w:ascii="Arial" w:hAnsi="Arial" w:cs="Arial"/>
          <w:sz w:val="24"/>
          <w:szCs w:val="24"/>
        </w:rPr>
      </w:pPr>
      <w:r w:rsidRPr="00E027B4">
        <w:rPr>
          <w:rFonts w:ascii="Arial" w:hAnsi="Arial" w:cs="Arial"/>
          <w:sz w:val="24"/>
          <w:szCs w:val="24"/>
        </w:rPr>
        <w:t xml:space="preserve">- </w:t>
      </w:r>
      <w:r w:rsidR="005A2190" w:rsidRPr="00E027B4">
        <w:rPr>
          <w:rFonts w:ascii="Arial" w:hAnsi="Arial" w:cs="Arial"/>
          <w:sz w:val="24"/>
          <w:szCs w:val="24"/>
        </w:rPr>
        <w:t>п</w:t>
      </w:r>
      <w:r w:rsidR="004018AD" w:rsidRPr="00E027B4">
        <w:rPr>
          <w:rFonts w:ascii="Arial" w:hAnsi="Arial" w:cs="Arial"/>
          <w:sz w:val="24"/>
          <w:szCs w:val="24"/>
        </w:rPr>
        <w:t>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14:paraId="03D82433" w14:textId="77777777" w:rsidR="004018AD" w:rsidRPr="00E027B4" w:rsidRDefault="002E57C1" w:rsidP="00E027B4">
      <w:pPr>
        <w:pStyle w:val="af2"/>
        <w:ind w:left="0" w:firstLine="709"/>
        <w:jc w:val="both"/>
        <w:rPr>
          <w:rFonts w:ascii="Arial" w:hAnsi="Arial" w:cs="Arial"/>
          <w:sz w:val="24"/>
          <w:szCs w:val="24"/>
        </w:rPr>
      </w:pPr>
      <w:r w:rsidRPr="00E027B4">
        <w:rPr>
          <w:rFonts w:ascii="Arial" w:hAnsi="Arial" w:cs="Arial"/>
          <w:sz w:val="24"/>
          <w:szCs w:val="24"/>
        </w:rPr>
        <w:t xml:space="preserve">- </w:t>
      </w:r>
      <w:r w:rsidR="005A2190" w:rsidRPr="00E027B4">
        <w:rPr>
          <w:rFonts w:ascii="Arial" w:hAnsi="Arial" w:cs="Arial"/>
          <w:sz w:val="24"/>
          <w:szCs w:val="24"/>
        </w:rPr>
        <w:t>п</w:t>
      </w:r>
      <w:r w:rsidR="004018AD" w:rsidRPr="00E027B4">
        <w:rPr>
          <w:rFonts w:ascii="Arial" w:hAnsi="Arial" w:cs="Arial"/>
          <w:sz w:val="24"/>
          <w:szCs w:val="24"/>
        </w:rPr>
        <w:t>равил рассмотрения и оценки заявок Участников отбора;</w:t>
      </w:r>
    </w:p>
    <w:p w14:paraId="15F17BF7" w14:textId="77777777" w:rsidR="004018AD" w:rsidRPr="00E027B4" w:rsidRDefault="002E57C1" w:rsidP="00E027B4">
      <w:pPr>
        <w:pStyle w:val="af2"/>
        <w:ind w:left="0" w:firstLine="709"/>
        <w:jc w:val="both"/>
        <w:rPr>
          <w:rFonts w:ascii="Arial" w:hAnsi="Arial" w:cs="Arial"/>
          <w:sz w:val="24"/>
          <w:szCs w:val="24"/>
        </w:rPr>
      </w:pPr>
      <w:r w:rsidRPr="00E027B4">
        <w:rPr>
          <w:rFonts w:ascii="Arial" w:hAnsi="Arial" w:cs="Arial"/>
          <w:sz w:val="24"/>
          <w:szCs w:val="24"/>
        </w:rPr>
        <w:t xml:space="preserve">- </w:t>
      </w:r>
      <w:r w:rsidR="005A2190" w:rsidRPr="00E027B4">
        <w:rPr>
          <w:rFonts w:ascii="Arial" w:hAnsi="Arial" w:cs="Arial"/>
          <w:sz w:val="24"/>
          <w:szCs w:val="24"/>
        </w:rPr>
        <w:t>п</w:t>
      </w:r>
      <w:r w:rsidR="004018AD" w:rsidRPr="00E027B4">
        <w:rPr>
          <w:rFonts w:ascii="Arial" w:hAnsi="Arial" w:cs="Arial"/>
          <w:sz w:val="24"/>
          <w:szCs w:val="24"/>
        </w:rPr>
        <w:t>орядка возврата заявок на доработку;</w:t>
      </w:r>
    </w:p>
    <w:p w14:paraId="6C2D787D" w14:textId="77777777" w:rsidR="004018AD" w:rsidRPr="00E027B4" w:rsidRDefault="002E57C1" w:rsidP="00E027B4">
      <w:pPr>
        <w:pStyle w:val="af2"/>
        <w:ind w:left="0" w:firstLine="709"/>
        <w:jc w:val="both"/>
        <w:rPr>
          <w:rFonts w:ascii="Arial" w:hAnsi="Arial" w:cs="Arial"/>
          <w:sz w:val="24"/>
          <w:szCs w:val="24"/>
        </w:rPr>
      </w:pPr>
      <w:r w:rsidRPr="00E027B4">
        <w:rPr>
          <w:rFonts w:ascii="Arial" w:hAnsi="Arial" w:cs="Arial"/>
          <w:sz w:val="24"/>
          <w:szCs w:val="24"/>
        </w:rPr>
        <w:t xml:space="preserve">- </w:t>
      </w:r>
      <w:r w:rsidR="005A2190" w:rsidRPr="00E027B4">
        <w:rPr>
          <w:rFonts w:ascii="Arial" w:hAnsi="Arial" w:cs="Arial"/>
          <w:sz w:val="24"/>
          <w:szCs w:val="24"/>
        </w:rPr>
        <w:t>п</w:t>
      </w:r>
      <w:r w:rsidR="004018AD" w:rsidRPr="00E027B4">
        <w:rPr>
          <w:rFonts w:ascii="Arial" w:hAnsi="Arial" w:cs="Arial"/>
          <w:sz w:val="24"/>
          <w:szCs w:val="24"/>
        </w:rPr>
        <w:t xml:space="preserve">орядка отклонения заявок, а также информации об основаниях их отклонения; </w:t>
      </w:r>
    </w:p>
    <w:p w14:paraId="2774315F" w14:textId="77777777" w:rsidR="00F63BBC" w:rsidRPr="00E027B4" w:rsidRDefault="00F63BBC" w:rsidP="00E027B4">
      <w:pPr>
        <w:pStyle w:val="af2"/>
        <w:ind w:left="0" w:firstLine="709"/>
        <w:jc w:val="both"/>
        <w:rPr>
          <w:rFonts w:ascii="Arial" w:hAnsi="Arial" w:cs="Arial"/>
          <w:sz w:val="24"/>
          <w:szCs w:val="24"/>
        </w:rPr>
      </w:pPr>
      <w:r w:rsidRPr="00E027B4">
        <w:rPr>
          <w:rFonts w:ascii="Arial" w:hAnsi="Arial" w:cs="Arial"/>
          <w:sz w:val="24"/>
          <w:szCs w:val="24"/>
        </w:rPr>
        <w:t>- порядок оценки заявок, включающий критерии оценки, показатели критериев оценки, необходимую для представления Участником отбора информацию по каждому критерию оценки, показателю критерия оценки, сведения, документы и материалы, подтверждающие такую информацию, сроки оценки заявок, а также информацию об участии или неучастии комиссии и экспертов (экспертных организаций) в оценке заявок;</w:t>
      </w:r>
    </w:p>
    <w:p w14:paraId="2F96DAF6" w14:textId="77777777" w:rsidR="004018AD" w:rsidRPr="00E027B4" w:rsidRDefault="002E57C1" w:rsidP="00E027B4">
      <w:pPr>
        <w:pStyle w:val="af2"/>
        <w:ind w:left="0" w:firstLine="709"/>
        <w:jc w:val="both"/>
        <w:rPr>
          <w:rFonts w:ascii="Arial" w:hAnsi="Arial" w:cs="Arial"/>
          <w:sz w:val="24"/>
          <w:szCs w:val="24"/>
        </w:rPr>
      </w:pPr>
      <w:r w:rsidRPr="00E027B4">
        <w:rPr>
          <w:rFonts w:ascii="Arial" w:hAnsi="Arial" w:cs="Arial"/>
          <w:sz w:val="24"/>
          <w:szCs w:val="24"/>
        </w:rPr>
        <w:t xml:space="preserve">- </w:t>
      </w:r>
      <w:r w:rsidR="005A2190" w:rsidRPr="00E027B4">
        <w:rPr>
          <w:rFonts w:ascii="Arial" w:hAnsi="Arial" w:cs="Arial"/>
          <w:sz w:val="24"/>
          <w:szCs w:val="24"/>
        </w:rPr>
        <w:t>о</w:t>
      </w:r>
      <w:r w:rsidR="004018AD" w:rsidRPr="00E027B4">
        <w:rPr>
          <w:rFonts w:ascii="Arial" w:hAnsi="Arial" w:cs="Arial"/>
          <w:sz w:val="24"/>
          <w:szCs w:val="24"/>
        </w:rPr>
        <w:t xml:space="preserve">бъема распределяемой </w:t>
      </w:r>
      <w:r w:rsidR="008237AB" w:rsidRPr="00E027B4">
        <w:rPr>
          <w:rFonts w:ascii="Arial" w:hAnsi="Arial" w:cs="Arial"/>
          <w:sz w:val="24"/>
          <w:szCs w:val="24"/>
        </w:rPr>
        <w:t>Субсидии</w:t>
      </w:r>
      <w:r w:rsidR="004018AD" w:rsidRPr="00E027B4">
        <w:rPr>
          <w:rFonts w:ascii="Arial" w:hAnsi="Arial" w:cs="Arial"/>
          <w:sz w:val="24"/>
          <w:szCs w:val="24"/>
        </w:rPr>
        <w:t xml:space="preserve"> в рамках отбора, порядка расчета размера </w:t>
      </w:r>
      <w:r w:rsidR="008237AB" w:rsidRPr="00E027B4">
        <w:rPr>
          <w:rFonts w:ascii="Arial" w:hAnsi="Arial" w:cs="Arial"/>
          <w:sz w:val="24"/>
          <w:szCs w:val="24"/>
        </w:rPr>
        <w:t>Субсидии</w:t>
      </w:r>
      <w:r w:rsidR="004018AD" w:rsidRPr="00E027B4">
        <w:rPr>
          <w:rFonts w:ascii="Arial" w:hAnsi="Arial" w:cs="Arial"/>
          <w:sz w:val="24"/>
          <w:szCs w:val="24"/>
        </w:rPr>
        <w:t xml:space="preserve">, правил распределения </w:t>
      </w:r>
      <w:r w:rsidR="008237AB" w:rsidRPr="00E027B4">
        <w:rPr>
          <w:rFonts w:ascii="Arial" w:hAnsi="Arial" w:cs="Arial"/>
          <w:sz w:val="24"/>
          <w:szCs w:val="24"/>
        </w:rPr>
        <w:t>Субсидии</w:t>
      </w:r>
      <w:r w:rsidR="004018AD" w:rsidRPr="00E027B4">
        <w:rPr>
          <w:rFonts w:ascii="Arial" w:hAnsi="Arial" w:cs="Arial"/>
          <w:sz w:val="24"/>
          <w:szCs w:val="24"/>
        </w:rPr>
        <w:t xml:space="preserve"> по результатам отбора, а также предельное количество победителей отбора;</w:t>
      </w:r>
    </w:p>
    <w:p w14:paraId="495AD3DA" w14:textId="77777777" w:rsidR="004018AD" w:rsidRPr="00E027B4" w:rsidRDefault="002E57C1" w:rsidP="00E027B4">
      <w:pPr>
        <w:pStyle w:val="af2"/>
        <w:ind w:left="0" w:firstLine="709"/>
        <w:jc w:val="both"/>
        <w:rPr>
          <w:rFonts w:ascii="Arial" w:hAnsi="Arial" w:cs="Arial"/>
          <w:sz w:val="24"/>
          <w:szCs w:val="24"/>
        </w:rPr>
      </w:pPr>
      <w:r w:rsidRPr="00E027B4">
        <w:rPr>
          <w:rFonts w:ascii="Arial" w:hAnsi="Arial" w:cs="Arial"/>
          <w:sz w:val="24"/>
          <w:szCs w:val="24"/>
        </w:rPr>
        <w:t xml:space="preserve">- </w:t>
      </w:r>
      <w:r w:rsidR="005A2190" w:rsidRPr="00E027B4">
        <w:rPr>
          <w:rFonts w:ascii="Arial" w:hAnsi="Arial" w:cs="Arial"/>
          <w:sz w:val="24"/>
          <w:szCs w:val="24"/>
        </w:rPr>
        <w:t>у</w:t>
      </w:r>
      <w:r w:rsidR="004018AD" w:rsidRPr="00E027B4">
        <w:rPr>
          <w:rFonts w:ascii="Arial" w:hAnsi="Arial" w:cs="Arial"/>
          <w:sz w:val="24"/>
          <w:szCs w:val="24"/>
        </w:rPr>
        <w:t xml:space="preserve">словий признания победителей отбора уклонившимися от заключения Соглашения о предоставлении </w:t>
      </w:r>
      <w:r w:rsidR="008237AB" w:rsidRPr="00E027B4">
        <w:rPr>
          <w:rFonts w:ascii="Arial" w:hAnsi="Arial" w:cs="Arial"/>
          <w:sz w:val="24"/>
          <w:szCs w:val="24"/>
        </w:rPr>
        <w:t>Субсидии</w:t>
      </w:r>
      <w:r w:rsidR="004018AD" w:rsidRPr="00E027B4">
        <w:rPr>
          <w:rFonts w:ascii="Arial" w:hAnsi="Arial" w:cs="Arial"/>
          <w:sz w:val="24"/>
          <w:szCs w:val="24"/>
        </w:rPr>
        <w:t>;</w:t>
      </w:r>
    </w:p>
    <w:p w14:paraId="3C7E2CC9" w14:textId="77777777" w:rsidR="004018AD" w:rsidRPr="00E027B4" w:rsidRDefault="002E57C1" w:rsidP="00E027B4">
      <w:pPr>
        <w:pStyle w:val="af2"/>
        <w:ind w:left="0" w:firstLine="709"/>
        <w:jc w:val="both"/>
        <w:rPr>
          <w:rFonts w:ascii="Arial" w:hAnsi="Arial" w:cs="Arial"/>
          <w:sz w:val="24"/>
          <w:szCs w:val="24"/>
        </w:rPr>
      </w:pPr>
      <w:r w:rsidRPr="00E027B4">
        <w:rPr>
          <w:rFonts w:ascii="Arial" w:hAnsi="Arial" w:cs="Arial"/>
          <w:sz w:val="24"/>
          <w:szCs w:val="24"/>
        </w:rPr>
        <w:t xml:space="preserve">- </w:t>
      </w:r>
      <w:r w:rsidR="005A2190" w:rsidRPr="00E027B4">
        <w:rPr>
          <w:rFonts w:ascii="Arial" w:hAnsi="Arial" w:cs="Arial"/>
          <w:sz w:val="24"/>
          <w:szCs w:val="24"/>
        </w:rPr>
        <w:t>д</w:t>
      </w:r>
      <w:r w:rsidR="004018AD" w:rsidRPr="00E027B4">
        <w:rPr>
          <w:rFonts w:ascii="Arial" w:hAnsi="Arial" w:cs="Arial"/>
          <w:sz w:val="24"/>
          <w:szCs w:val="24"/>
        </w:rPr>
        <w:t>аты размещения результатов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администрации в сети «Интернет», которая не может быть позднее 14-го календарного дня, следующего за днем определения победителя отбора.</w:t>
      </w:r>
    </w:p>
    <w:p w14:paraId="4F88E5A6" w14:textId="77777777" w:rsidR="00F64AAC" w:rsidRPr="00E027B4" w:rsidRDefault="00F64AAC" w:rsidP="00E027B4">
      <w:pPr>
        <w:pStyle w:val="af2"/>
        <w:ind w:left="0" w:firstLine="709"/>
        <w:jc w:val="both"/>
        <w:rPr>
          <w:rFonts w:ascii="Arial" w:hAnsi="Arial" w:cs="Arial"/>
          <w:sz w:val="24"/>
          <w:szCs w:val="24"/>
        </w:rPr>
      </w:pPr>
      <w:r w:rsidRPr="00E027B4">
        <w:rPr>
          <w:rFonts w:ascii="Arial" w:hAnsi="Arial" w:cs="Arial"/>
          <w:sz w:val="24"/>
          <w:szCs w:val="24"/>
        </w:rPr>
        <w:t xml:space="preserve">Любой Участник отбора Получателей Субсидий со дня размещения объявления о проведении отбора Получателей Субсидий в срок не позднее 3 </w:t>
      </w:r>
      <w:r w:rsidRPr="00E027B4">
        <w:rPr>
          <w:rFonts w:ascii="Arial" w:hAnsi="Arial" w:cs="Arial"/>
          <w:sz w:val="24"/>
          <w:szCs w:val="24"/>
        </w:rPr>
        <w:lastRenderedPageBreak/>
        <w:t>рабочего дня до окончания срока подачи заявок на участие в отборе вправе направить запрос о разъяснении положений объявления о проведении отбора путем формирования в системе «Электронный бюджет» соответствующего запроса.</w:t>
      </w:r>
    </w:p>
    <w:p w14:paraId="51DEE7D9" w14:textId="77777777" w:rsidR="00F64AAC" w:rsidRPr="00E027B4" w:rsidRDefault="00F64AAC" w:rsidP="00E027B4">
      <w:pPr>
        <w:pStyle w:val="af2"/>
        <w:ind w:left="0" w:firstLine="709"/>
        <w:jc w:val="both"/>
        <w:rPr>
          <w:rFonts w:ascii="Arial" w:hAnsi="Arial" w:cs="Arial"/>
          <w:sz w:val="24"/>
          <w:szCs w:val="24"/>
        </w:rPr>
      </w:pPr>
      <w:r w:rsidRPr="00E027B4">
        <w:rPr>
          <w:rFonts w:ascii="Arial" w:hAnsi="Arial" w:cs="Arial"/>
          <w:sz w:val="24"/>
          <w:szCs w:val="24"/>
        </w:rPr>
        <w:t>Уполномоченный орган в ответ на запрос Участника отбора направляет разъяснение положений объявления о проведении отбора в срок, установленный указанным объявлением, но не позднее 1 рабочего дня до дня окончания срока подачи заявок, путем формирования в системе «Электронный бюджет» соответствующего разъяснения. Представленное Уполномоченным органом разъяснение положений объявления о проведении отбора не должно изменять суть информации, содержащейся в указанном объявлении.</w:t>
      </w:r>
    </w:p>
    <w:p w14:paraId="6F7141CD" w14:textId="77777777" w:rsidR="00D42685" w:rsidRPr="00E027B4" w:rsidRDefault="00F64AAC" w:rsidP="00E027B4">
      <w:pPr>
        <w:pStyle w:val="af2"/>
        <w:ind w:left="0" w:firstLine="709"/>
        <w:jc w:val="both"/>
        <w:rPr>
          <w:rFonts w:ascii="Arial" w:hAnsi="Arial" w:cs="Arial"/>
          <w:sz w:val="24"/>
          <w:szCs w:val="24"/>
        </w:rPr>
      </w:pPr>
      <w:r w:rsidRPr="00E027B4">
        <w:rPr>
          <w:rFonts w:ascii="Arial" w:hAnsi="Arial" w:cs="Arial"/>
          <w:sz w:val="24"/>
          <w:szCs w:val="24"/>
        </w:rPr>
        <w:t>Доступ к разъяснению, формируемому в системе «Электронный бюджет» предоставляется всем участникам отбора</w:t>
      </w:r>
      <w:r w:rsidR="00D42685" w:rsidRPr="00E027B4">
        <w:rPr>
          <w:rFonts w:ascii="Arial" w:hAnsi="Arial" w:cs="Arial"/>
          <w:sz w:val="24"/>
          <w:szCs w:val="24"/>
        </w:rPr>
        <w:t>.</w:t>
      </w:r>
    </w:p>
    <w:p w14:paraId="66F64ABC" w14:textId="77777777" w:rsidR="00F63BBC" w:rsidRPr="00E027B4" w:rsidRDefault="00F63BBC"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Уполномоченный орган вправе внести изменения в объявление о проведении отбора, но не позднее наступления даты окончания приема заявок Участников отбора Получателей Субсидий с соблюдением следующих условий:</w:t>
      </w:r>
    </w:p>
    <w:p w14:paraId="119DF27B" w14:textId="77777777" w:rsidR="00F63BBC" w:rsidRPr="00E027B4" w:rsidRDefault="00F63BBC"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14:paraId="736C0689" w14:textId="77777777" w:rsidR="00F63BBC" w:rsidRPr="00E027B4" w:rsidRDefault="00F63BBC"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изменение способа отбора Получателей Субсидий не допускается;</w:t>
      </w:r>
    </w:p>
    <w:p w14:paraId="1243BC45" w14:textId="77777777" w:rsidR="00F63BBC" w:rsidRPr="00E027B4" w:rsidRDefault="00F63BBC"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14:paraId="4B9A5857" w14:textId="77777777" w:rsidR="005C3F8E" w:rsidRPr="00E027B4" w:rsidRDefault="005C3F8E"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 xml:space="preserve">Категорию </w:t>
      </w:r>
      <w:r w:rsidR="008237AB" w:rsidRPr="00E027B4">
        <w:rPr>
          <w:rFonts w:ascii="Arial" w:hAnsi="Arial" w:cs="Arial"/>
          <w:sz w:val="24"/>
          <w:szCs w:val="24"/>
        </w:rPr>
        <w:t>Получателей</w:t>
      </w:r>
      <w:r w:rsidRPr="00E027B4">
        <w:rPr>
          <w:rFonts w:ascii="Arial" w:hAnsi="Arial" w:cs="Arial"/>
          <w:sz w:val="24"/>
          <w:szCs w:val="24"/>
        </w:rPr>
        <w:t xml:space="preserve"> </w:t>
      </w:r>
      <w:r w:rsidR="008237AB" w:rsidRPr="00E027B4">
        <w:rPr>
          <w:rFonts w:ascii="Arial" w:hAnsi="Arial" w:cs="Arial"/>
          <w:sz w:val="24"/>
          <w:szCs w:val="24"/>
        </w:rPr>
        <w:t>Субсидии</w:t>
      </w:r>
      <w:r w:rsidRPr="00E027B4">
        <w:rPr>
          <w:rFonts w:ascii="Arial" w:hAnsi="Arial" w:cs="Arial"/>
          <w:sz w:val="24"/>
          <w:szCs w:val="24"/>
        </w:rPr>
        <w:t xml:space="preserve"> составляют </w:t>
      </w:r>
      <w:r w:rsidR="00B932AB" w:rsidRPr="00E027B4">
        <w:rPr>
          <w:rFonts w:ascii="Arial" w:hAnsi="Arial" w:cs="Arial"/>
          <w:sz w:val="24"/>
          <w:szCs w:val="24"/>
        </w:rPr>
        <w:t>Участники</w:t>
      </w:r>
      <w:r w:rsidRPr="00E027B4">
        <w:rPr>
          <w:rFonts w:ascii="Arial" w:hAnsi="Arial" w:cs="Arial"/>
          <w:sz w:val="24"/>
          <w:szCs w:val="24"/>
        </w:rPr>
        <w:t xml:space="preserve"> отбора, соответствующие одновременно следующим требованиям:</w:t>
      </w:r>
    </w:p>
    <w:p w14:paraId="7B3BE110" w14:textId="77777777" w:rsidR="004018AD" w:rsidRPr="00E027B4" w:rsidRDefault="005A2190"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в</w:t>
      </w:r>
      <w:r w:rsidR="004018AD" w:rsidRPr="00E027B4">
        <w:rPr>
          <w:rFonts w:ascii="Arial" w:hAnsi="Arial" w:cs="Arial"/>
          <w:sz w:val="24"/>
          <w:szCs w:val="24"/>
        </w:rPr>
        <w:t xml:space="preserve">стать на учет в Управлении Федеральной налоговой службы по Сахалинской области по месту осуществления своей деятельности в </w:t>
      </w:r>
      <w:r w:rsidR="00822123" w:rsidRPr="00E027B4">
        <w:rPr>
          <w:rFonts w:ascii="Arial" w:hAnsi="Arial" w:cs="Arial"/>
          <w:sz w:val="24"/>
          <w:szCs w:val="24"/>
        </w:rPr>
        <w:t xml:space="preserve">Холмском муниципальном округе </w:t>
      </w:r>
      <w:r w:rsidR="004018AD" w:rsidRPr="00E027B4">
        <w:rPr>
          <w:rFonts w:ascii="Arial" w:hAnsi="Arial" w:cs="Arial"/>
          <w:sz w:val="24"/>
          <w:szCs w:val="24"/>
        </w:rPr>
        <w:t>и (или) имеющие государственную регистрацию:</w:t>
      </w:r>
    </w:p>
    <w:p w14:paraId="43360C63" w14:textId="77777777" w:rsidR="004018AD" w:rsidRPr="00E027B4" w:rsidRDefault="004018AD" w:rsidP="00E027B4">
      <w:pPr>
        <w:pStyle w:val="af2"/>
        <w:ind w:left="0" w:firstLine="709"/>
        <w:jc w:val="both"/>
        <w:rPr>
          <w:rFonts w:ascii="Arial" w:hAnsi="Arial" w:cs="Arial"/>
          <w:sz w:val="24"/>
          <w:szCs w:val="24"/>
        </w:rPr>
      </w:pPr>
      <w:r w:rsidRPr="00E027B4">
        <w:rPr>
          <w:rFonts w:ascii="Arial" w:hAnsi="Arial" w:cs="Arial"/>
          <w:sz w:val="24"/>
          <w:szCs w:val="24"/>
        </w:rPr>
        <w:t xml:space="preserve">- для юридических лиц - по месту нахождения постоянно действующего исполнительного органа, в случае отсутствия такого исполнительного органа - по месту нахождения иного органа или лица, имеющих право действовать от имени Субъекта без доверенности, в </w:t>
      </w:r>
      <w:r w:rsidR="00822123" w:rsidRPr="00E027B4">
        <w:rPr>
          <w:rFonts w:ascii="Arial" w:hAnsi="Arial" w:cs="Arial"/>
          <w:sz w:val="24"/>
          <w:szCs w:val="24"/>
        </w:rPr>
        <w:t>Холмском муниципальном округе</w:t>
      </w:r>
      <w:r w:rsidRPr="00E027B4">
        <w:rPr>
          <w:rFonts w:ascii="Arial" w:hAnsi="Arial" w:cs="Arial"/>
          <w:sz w:val="24"/>
          <w:szCs w:val="24"/>
        </w:rPr>
        <w:t>;</w:t>
      </w:r>
    </w:p>
    <w:p w14:paraId="0B860943" w14:textId="77777777" w:rsidR="004018AD" w:rsidRPr="00E027B4" w:rsidRDefault="004018AD" w:rsidP="00E027B4">
      <w:pPr>
        <w:pStyle w:val="af2"/>
        <w:ind w:left="0" w:firstLine="709"/>
        <w:jc w:val="both"/>
        <w:rPr>
          <w:rFonts w:ascii="Arial" w:hAnsi="Arial" w:cs="Arial"/>
          <w:sz w:val="24"/>
          <w:szCs w:val="24"/>
        </w:rPr>
      </w:pPr>
      <w:r w:rsidRPr="00E027B4">
        <w:rPr>
          <w:rFonts w:ascii="Arial" w:hAnsi="Arial" w:cs="Arial"/>
          <w:sz w:val="24"/>
          <w:szCs w:val="24"/>
        </w:rPr>
        <w:t>- для индивидуальных предпринимателей - по месту жительс</w:t>
      </w:r>
      <w:r w:rsidR="00A776ED" w:rsidRPr="00E027B4">
        <w:rPr>
          <w:rFonts w:ascii="Arial" w:hAnsi="Arial" w:cs="Arial"/>
          <w:sz w:val="24"/>
          <w:szCs w:val="24"/>
        </w:rPr>
        <w:t xml:space="preserve">тва в </w:t>
      </w:r>
      <w:r w:rsidR="00822123" w:rsidRPr="00E027B4">
        <w:rPr>
          <w:rFonts w:ascii="Arial" w:hAnsi="Arial" w:cs="Arial"/>
          <w:sz w:val="24"/>
          <w:szCs w:val="24"/>
        </w:rPr>
        <w:t>Холмском муниципальном округе</w:t>
      </w:r>
      <w:r w:rsidR="00A776ED" w:rsidRPr="00E027B4">
        <w:rPr>
          <w:rFonts w:ascii="Arial" w:hAnsi="Arial" w:cs="Arial"/>
          <w:sz w:val="24"/>
          <w:szCs w:val="24"/>
        </w:rPr>
        <w:t>;</w:t>
      </w:r>
    </w:p>
    <w:p w14:paraId="301DF3E8" w14:textId="77777777" w:rsidR="004018AD" w:rsidRPr="00E027B4" w:rsidRDefault="00C70EB2"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с</w:t>
      </w:r>
      <w:r w:rsidR="004018AD" w:rsidRPr="00E027B4">
        <w:rPr>
          <w:rFonts w:ascii="Arial" w:hAnsi="Arial" w:cs="Arial"/>
          <w:sz w:val="24"/>
          <w:szCs w:val="24"/>
        </w:rPr>
        <w:t>остоя</w:t>
      </w:r>
      <w:r w:rsidR="001D155D" w:rsidRPr="00E027B4">
        <w:rPr>
          <w:rFonts w:ascii="Arial" w:hAnsi="Arial" w:cs="Arial"/>
          <w:sz w:val="24"/>
          <w:szCs w:val="24"/>
        </w:rPr>
        <w:t>ть</w:t>
      </w:r>
      <w:r w:rsidR="004018AD" w:rsidRPr="00E027B4">
        <w:rPr>
          <w:rFonts w:ascii="Arial" w:hAnsi="Arial" w:cs="Arial"/>
          <w:sz w:val="24"/>
          <w:szCs w:val="24"/>
        </w:rPr>
        <w:t xml:space="preserve"> в едином реестре субъектов малого и среднего предпринимательства, размещенном на официальном сайте Федеральной налоговой службы (https://rmsp.nalog.ru/) в сети «Интернет»;</w:t>
      </w:r>
    </w:p>
    <w:p w14:paraId="0822D756" w14:textId="77777777" w:rsidR="009A1125" w:rsidRPr="00E027B4" w:rsidRDefault="009A1125"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среднесписочная численность работников (без внешних совместителей) должна составлять не менее 5 человек за год, предшествующий году обращения за оказанием финансовой поддержки.</w:t>
      </w:r>
    </w:p>
    <w:p w14:paraId="3BABBFBB" w14:textId="77777777" w:rsidR="004018AD" w:rsidRPr="00E027B4" w:rsidRDefault="009A1125" w:rsidP="00E027B4">
      <w:pPr>
        <w:pStyle w:val="af2"/>
        <w:ind w:left="0" w:firstLine="709"/>
        <w:jc w:val="both"/>
        <w:rPr>
          <w:rFonts w:ascii="Arial" w:hAnsi="Arial" w:cs="Arial"/>
          <w:sz w:val="24"/>
          <w:szCs w:val="24"/>
        </w:rPr>
      </w:pPr>
      <w:r w:rsidRPr="00E027B4">
        <w:rPr>
          <w:rFonts w:ascii="Arial" w:hAnsi="Arial" w:cs="Arial"/>
          <w:sz w:val="24"/>
          <w:szCs w:val="24"/>
        </w:rPr>
        <w:t>Среднесписочная численность работников (без внешних совместителей) вновь созданных организаций и вновь зарегистрированных индивидуальных предпринимателей, по которым отчетный период еще не наступил, должна составлять не менее 5 человек на дату подачи заявки</w:t>
      </w:r>
      <w:r w:rsidR="004018AD" w:rsidRPr="00E027B4">
        <w:rPr>
          <w:rFonts w:ascii="Arial" w:hAnsi="Arial" w:cs="Arial"/>
          <w:sz w:val="24"/>
          <w:szCs w:val="24"/>
        </w:rPr>
        <w:t>;</w:t>
      </w:r>
    </w:p>
    <w:p w14:paraId="46E73955" w14:textId="77777777" w:rsidR="004018AD" w:rsidRPr="00E027B4" w:rsidRDefault="00C70EB2"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в</w:t>
      </w:r>
      <w:r w:rsidR="004018AD" w:rsidRPr="00E027B4">
        <w:rPr>
          <w:rFonts w:ascii="Arial" w:hAnsi="Arial" w:cs="Arial"/>
          <w:sz w:val="24"/>
          <w:szCs w:val="24"/>
        </w:rPr>
        <w:t xml:space="preserve">ыплачивать заработную плату не ниже минимального размера оплаты труда в Российской Федерации, установленного Федеральным законом от 19.06.2000 </w:t>
      </w:r>
      <w:r w:rsidR="004C5DFE" w:rsidRPr="00E027B4">
        <w:rPr>
          <w:rFonts w:ascii="Arial" w:hAnsi="Arial" w:cs="Arial"/>
          <w:sz w:val="24"/>
          <w:szCs w:val="24"/>
        </w:rPr>
        <w:t>№</w:t>
      </w:r>
      <w:r w:rsidR="004018AD" w:rsidRPr="00E027B4">
        <w:rPr>
          <w:rFonts w:ascii="Arial" w:hAnsi="Arial" w:cs="Arial"/>
          <w:sz w:val="24"/>
          <w:szCs w:val="24"/>
        </w:rPr>
        <w:t xml:space="preserve"> 82-ФЗ «О минимальном размере оплаты труда», с применением к нему районных коэффициентов и процентных надбавок за работу, применяемых в районах Крайнего Севера и приравненных к ним местностях, и не иметь задолженности по выплате заработной платы;</w:t>
      </w:r>
    </w:p>
    <w:p w14:paraId="2F8F47E6" w14:textId="77777777" w:rsidR="00AE4577" w:rsidRPr="00E027B4" w:rsidRDefault="00D14802"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lastRenderedPageBreak/>
        <w:t>З</w:t>
      </w:r>
      <w:r w:rsidR="00AE4577" w:rsidRPr="00E027B4">
        <w:rPr>
          <w:rFonts w:ascii="Arial" w:hAnsi="Arial" w:cs="Arial"/>
          <w:sz w:val="24"/>
          <w:szCs w:val="24"/>
        </w:rPr>
        <w:t>аявитель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14:paraId="26C60A1D" w14:textId="77777777" w:rsidR="00AE4577" w:rsidRPr="00E027B4" w:rsidRDefault="00D14802"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З</w:t>
      </w:r>
      <w:r w:rsidR="00AE4577" w:rsidRPr="00E027B4">
        <w:rPr>
          <w:rFonts w:ascii="Arial" w:hAnsi="Arial" w:cs="Arial"/>
          <w:sz w:val="24"/>
          <w:szCs w:val="24"/>
        </w:rPr>
        <w:t>аявитель не является участником соглашений о разделе продукции;</w:t>
      </w:r>
    </w:p>
    <w:p w14:paraId="167EBFEC" w14:textId="77777777" w:rsidR="00AE4577" w:rsidRPr="00E027B4" w:rsidRDefault="00D14802"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З</w:t>
      </w:r>
      <w:r w:rsidR="00AE4577" w:rsidRPr="00E027B4">
        <w:rPr>
          <w:rFonts w:ascii="Arial" w:hAnsi="Arial" w:cs="Arial"/>
          <w:sz w:val="24"/>
          <w:szCs w:val="24"/>
        </w:rPr>
        <w:t>аявитель не осуществляет предпринимательскую деятельность в сфере игорного бизнеса;</w:t>
      </w:r>
    </w:p>
    <w:p w14:paraId="17957BDB" w14:textId="77777777" w:rsidR="00AE4577" w:rsidRPr="00E027B4" w:rsidRDefault="00D14802"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З</w:t>
      </w:r>
      <w:r w:rsidR="00AE4577" w:rsidRPr="00E027B4">
        <w:rPr>
          <w:rFonts w:ascii="Arial" w:hAnsi="Arial" w:cs="Arial"/>
          <w:sz w:val="24"/>
          <w:szCs w:val="24"/>
        </w:rPr>
        <w:t>аявитель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5CBD4019" w14:textId="77777777" w:rsidR="00AE4577" w:rsidRPr="00E027B4" w:rsidRDefault="00D14802"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Заявитель не осуществляет производство и (или) реализацию подакцизных товаров, а также добычу 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w:t>
      </w:r>
      <w:r w:rsidR="00AE4577" w:rsidRPr="00E027B4">
        <w:rPr>
          <w:rFonts w:ascii="Arial" w:hAnsi="Arial" w:cs="Arial"/>
          <w:sz w:val="24"/>
          <w:szCs w:val="24"/>
        </w:rPr>
        <w:t>;</w:t>
      </w:r>
    </w:p>
    <w:p w14:paraId="6350DA1E" w14:textId="77777777" w:rsidR="00CF738C" w:rsidRPr="00E027B4" w:rsidRDefault="00CF738C"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не иметь нарушений исполнения обязательств по заключенным договорам аренды муниципального имущества;</w:t>
      </w:r>
    </w:p>
    <w:p w14:paraId="2FCCA557" w14:textId="77777777" w:rsidR="00ED7335" w:rsidRPr="00E027B4" w:rsidRDefault="009A1125"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П</w:t>
      </w:r>
      <w:r w:rsidR="00ED7335" w:rsidRPr="00E027B4">
        <w:rPr>
          <w:rFonts w:ascii="Arial" w:hAnsi="Arial" w:cs="Arial"/>
          <w:sz w:val="24"/>
          <w:szCs w:val="24"/>
        </w:rPr>
        <w:t xml:space="preserve">олучатель </w:t>
      </w:r>
      <w:r w:rsidR="008237AB" w:rsidRPr="00E027B4">
        <w:rPr>
          <w:rFonts w:ascii="Arial" w:hAnsi="Arial" w:cs="Arial"/>
          <w:sz w:val="24"/>
          <w:szCs w:val="24"/>
        </w:rPr>
        <w:t>Субсидии</w:t>
      </w:r>
      <w:r w:rsidR="00AE4577" w:rsidRPr="00E027B4">
        <w:rPr>
          <w:rFonts w:ascii="Arial" w:hAnsi="Arial" w:cs="Arial"/>
          <w:sz w:val="24"/>
          <w:szCs w:val="24"/>
        </w:rPr>
        <w:t xml:space="preserve"> </w:t>
      </w:r>
      <w:r w:rsidR="00ED7335" w:rsidRPr="00E027B4">
        <w:rPr>
          <w:rFonts w:ascii="Arial" w:hAnsi="Arial" w:cs="Arial"/>
          <w:sz w:val="24"/>
          <w:szCs w:val="24"/>
        </w:rPr>
        <w:t>не должен осуществлять в качестве основного вида экономической деятельности в соответствии с ОКВЭД следующие виды деятельности:</w:t>
      </w:r>
    </w:p>
    <w:p w14:paraId="58EFB86C" w14:textId="77777777" w:rsidR="00ED7335" w:rsidRPr="00E027B4" w:rsidRDefault="00ED7335" w:rsidP="00E027B4">
      <w:pPr>
        <w:pStyle w:val="af2"/>
        <w:ind w:left="0" w:firstLine="709"/>
        <w:jc w:val="both"/>
        <w:rPr>
          <w:rFonts w:ascii="Arial" w:hAnsi="Arial" w:cs="Arial"/>
          <w:sz w:val="24"/>
          <w:szCs w:val="24"/>
        </w:rPr>
      </w:pPr>
      <w:r w:rsidRPr="00E027B4">
        <w:rPr>
          <w:rFonts w:ascii="Arial" w:hAnsi="Arial" w:cs="Arial"/>
          <w:sz w:val="24"/>
          <w:szCs w:val="24"/>
        </w:rPr>
        <w:t xml:space="preserve">- торговля оптовая, ремонт автотранспортных средств и мотоциклов (за исключением подкласса 45.2 кода 45 ОКВЭД, включая группы и подгруппы </w:t>
      </w:r>
      <w:r w:rsidR="00B932AB" w:rsidRPr="00E027B4">
        <w:rPr>
          <w:rFonts w:ascii="Arial" w:hAnsi="Arial" w:cs="Arial"/>
          <w:sz w:val="24"/>
          <w:szCs w:val="24"/>
        </w:rPr>
        <w:t>Х</w:t>
      </w:r>
      <w:r w:rsidRPr="00E027B4">
        <w:rPr>
          <w:rFonts w:ascii="Arial" w:hAnsi="Arial" w:cs="Arial"/>
          <w:sz w:val="24"/>
          <w:szCs w:val="24"/>
        </w:rPr>
        <w:t xml:space="preserve">озяйствующих субъектов, включенных в Реестр участников проекта </w:t>
      </w:r>
      <w:r w:rsidR="007949EB" w:rsidRPr="00E027B4">
        <w:rPr>
          <w:rFonts w:ascii="Arial" w:hAnsi="Arial" w:cs="Arial"/>
          <w:sz w:val="24"/>
          <w:szCs w:val="24"/>
        </w:rPr>
        <w:t>«</w:t>
      </w:r>
      <w:r w:rsidRPr="00E027B4">
        <w:rPr>
          <w:rFonts w:ascii="Arial" w:hAnsi="Arial" w:cs="Arial"/>
          <w:sz w:val="24"/>
          <w:szCs w:val="24"/>
        </w:rPr>
        <w:t xml:space="preserve">Региональный продукт </w:t>
      </w:r>
      <w:r w:rsidR="007949EB" w:rsidRPr="00E027B4">
        <w:rPr>
          <w:rFonts w:ascii="Arial" w:hAnsi="Arial" w:cs="Arial"/>
          <w:sz w:val="24"/>
          <w:szCs w:val="24"/>
        </w:rPr>
        <w:t>«</w:t>
      </w:r>
      <w:r w:rsidRPr="00E027B4">
        <w:rPr>
          <w:rFonts w:ascii="Arial" w:hAnsi="Arial" w:cs="Arial"/>
          <w:sz w:val="24"/>
          <w:szCs w:val="24"/>
        </w:rPr>
        <w:t>Доступная рыба</w:t>
      </w:r>
      <w:r w:rsidR="007949EB" w:rsidRPr="00E027B4">
        <w:rPr>
          <w:rFonts w:ascii="Arial" w:hAnsi="Arial" w:cs="Arial"/>
          <w:sz w:val="24"/>
          <w:szCs w:val="24"/>
        </w:rPr>
        <w:t>»</w:t>
      </w:r>
      <w:r w:rsidRPr="00E027B4">
        <w:rPr>
          <w:rFonts w:ascii="Arial" w:hAnsi="Arial" w:cs="Arial"/>
          <w:sz w:val="24"/>
          <w:szCs w:val="24"/>
        </w:rPr>
        <w:t xml:space="preserve">, и субъектов социального предпринимательства, </w:t>
      </w:r>
      <w:r w:rsidR="00A457A7" w:rsidRPr="00E027B4">
        <w:rPr>
          <w:rFonts w:ascii="Arial" w:hAnsi="Arial" w:cs="Arial"/>
          <w:sz w:val="24"/>
          <w:szCs w:val="24"/>
        </w:rPr>
        <w:t>соответствующие условиям, установленным ч. 1 ст. 24.1 ФЗ № 209-ФЗ от 24.07.2007, при условии отсутствия ограничения, установленного ч.4 ст. 14 ФЗ № 209-ФЗ</w:t>
      </w:r>
      <w:r w:rsidRPr="00E027B4">
        <w:rPr>
          <w:rFonts w:ascii="Arial" w:hAnsi="Arial" w:cs="Arial"/>
          <w:sz w:val="24"/>
          <w:szCs w:val="24"/>
        </w:rPr>
        <w:t>);</w:t>
      </w:r>
    </w:p>
    <w:p w14:paraId="7F82DB73" w14:textId="77777777" w:rsidR="00ED7335" w:rsidRPr="00E027B4" w:rsidRDefault="00ED7335" w:rsidP="00E027B4">
      <w:pPr>
        <w:pStyle w:val="af2"/>
        <w:ind w:left="0" w:firstLine="709"/>
        <w:jc w:val="both"/>
        <w:rPr>
          <w:rFonts w:ascii="Arial" w:hAnsi="Arial" w:cs="Arial"/>
          <w:sz w:val="24"/>
          <w:szCs w:val="24"/>
        </w:rPr>
      </w:pPr>
      <w:r w:rsidRPr="00E027B4">
        <w:rPr>
          <w:rFonts w:ascii="Arial" w:hAnsi="Arial" w:cs="Arial"/>
          <w:sz w:val="24"/>
          <w:szCs w:val="24"/>
        </w:rPr>
        <w:t>- деятельность</w:t>
      </w:r>
      <w:r w:rsidR="006B0854" w:rsidRPr="00E027B4">
        <w:rPr>
          <w:rFonts w:ascii="Arial" w:hAnsi="Arial" w:cs="Arial"/>
          <w:sz w:val="24"/>
          <w:szCs w:val="24"/>
        </w:rPr>
        <w:t xml:space="preserve"> легкового такси и арендованных легковых автомобилей с водителем </w:t>
      </w:r>
      <w:r w:rsidRPr="00E027B4">
        <w:rPr>
          <w:rFonts w:ascii="Arial" w:hAnsi="Arial" w:cs="Arial"/>
          <w:sz w:val="24"/>
          <w:szCs w:val="24"/>
        </w:rPr>
        <w:t>(группа 49.32 кода 49 ОКВЭД);</w:t>
      </w:r>
    </w:p>
    <w:p w14:paraId="5A29D146" w14:textId="77777777" w:rsidR="00ED7335" w:rsidRPr="00E027B4" w:rsidRDefault="00ED7335" w:rsidP="00E027B4">
      <w:pPr>
        <w:pStyle w:val="af2"/>
        <w:ind w:left="0" w:firstLine="709"/>
        <w:jc w:val="both"/>
        <w:rPr>
          <w:rFonts w:ascii="Arial" w:hAnsi="Arial" w:cs="Arial"/>
          <w:sz w:val="24"/>
          <w:szCs w:val="24"/>
        </w:rPr>
      </w:pPr>
      <w:r w:rsidRPr="00E027B4">
        <w:rPr>
          <w:rFonts w:ascii="Arial" w:hAnsi="Arial" w:cs="Arial"/>
          <w:sz w:val="24"/>
          <w:szCs w:val="24"/>
        </w:rPr>
        <w:t>- деятельность почтовой связи и курьерская деятельность (код 53 ОКВЭД, включая подклассы, группы и подгруппы);</w:t>
      </w:r>
    </w:p>
    <w:p w14:paraId="114E4612" w14:textId="77777777" w:rsidR="00ED7335" w:rsidRPr="00E027B4" w:rsidRDefault="00ED7335" w:rsidP="00E027B4">
      <w:pPr>
        <w:pStyle w:val="af2"/>
        <w:ind w:left="0" w:firstLine="709"/>
        <w:jc w:val="both"/>
        <w:rPr>
          <w:rFonts w:ascii="Arial" w:hAnsi="Arial" w:cs="Arial"/>
          <w:sz w:val="24"/>
          <w:szCs w:val="24"/>
        </w:rPr>
      </w:pPr>
      <w:r w:rsidRPr="00E027B4">
        <w:rPr>
          <w:rFonts w:ascii="Arial" w:hAnsi="Arial" w:cs="Arial"/>
          <w:sz w:val="24"/>
          <w:szCs w:val="24"/>
        </w:rPr>
        <w:t>- деятельность по предоставлению продуктов питания и напитков (код 56 ОКВЭД, включая подклассы, группы и подгруппы, за исключением подгруппы 56.29.3, 56.29.4 кода 56 ОКВЭД);</w:t>
      </w:r>
    </w:p>
    <w:p w14:paraId="02E2D9A3" w14:textId="77777777" w:rsidR="00ED7335" w:rsidRPr="00E027B4" w:rsidRDefault="00ED7335" w:rsidP="00E027B4">
      <w:pPr>
        <w:pStyle w:val="af2"/>
        <w:ind w:left="0" w:firstLine="709"/>
        <w:jc w:val="both"/>
        <w:rPr>
          <w:rFonts w:ascii="Arial" w:hAnsi="Arial" w:cs="Arial"/>
          <w:sz w:val="24"/>
          <w:szCs w:val="24"/>
        </w:rPr>
      </w:pPr>
      <w:r w:rsidRPr="00E027B4">
        <w:rPr>
          <w:rFonts w:ascii="Arial" w:hAnsi="Arial" w:cs="Arial"/>
          <w:sz w:val="24"/>
          <w:szCs w:val="24"/>
        </w:rPr>
        <w:t xml:space="preserve">- деятельность по операциям с недвижимым имуществом (раздел </w:t>
      </w:r>
      <w:r w:rsidR="00C27539" w:rsidRPr="00E027B4">
        <w:rPr>
          <w:rFonts w:ascii="Arial" w:hAnsi="Arial" w:cs="Arial"/>
          <w:sz w:val="24"/>
          <w:szCs w:val="24"/>
        </w:rPr>
        <w:t>«</w:t>
      </w:r>
      <w:r w:rsidRPr="00E027B4">
        <w:rPr>
          <w:rFonts w:ascii="Arial" w:hAnsi="Arial" w:cs="Arial"/>
          <w:sz w:val="24"/>
          <w:szCs w:val="24"/>
        </w:rPr>
        <w:t>L</w:t>
      </w:r>
      <w:r w:rsidR="00C27539" w:rsidRPr="00E027B4">
        <w:rPr>
          <w:rFonts w:ascii="Arial" w:hAnsi="Arial" w:cs="Arial"/>
          <w:sz w:val="24"/>
          <w:szCs w:val="24"/>
        </w:rPr>
        <w:t>»</w:t>
      </w:r>
      <w:r w:rsidRPr="00E027B4">
        <w:rPr>
          <w:rFonts w:ascii="Arial" w:hAnsi="Arial" w:cs="Arial"/>
          <w:sz w:val="24"/>
          <w:szCs w:val="24"/>
        </w:rPr>
        <w:t xml:space="preserve"> ОКВЭД, за исключением подгруппы 68.32.1);</w:t>
      </w:r>
    </w:p>
    <w:p w14:paraId="53C4056D" w14:textId="77777777" w:rsidR="00ED7335" w:rsidRPr="00E027B4" w:rsidRDefault="00ED7335" w:rsidP="00E027B4">
      <w:pPr>
        <w:pStyle w:val="af2"/>
        <w:ind w:left="0" w:firstLine="709"/>
        <w:jc w:val="both"/>
        <w:rPr>
          <w:rFonts w:ascii="Arial" w:hAnsi="Arial" w:cs="Arial"/>
          <w:sz w:val="24"/>
          <w:szCs w:val="24"/>
        </w:rPr>
      </w:pPr>
      <w:r w:rsidRPr="00E027B4">
        <w:rPr>
          <w:rFonts w:ascii="Arial" w:hAnsi="Arial" w:cs="Arial"/>
          <w:sz w:val="24"/>
          <w:szCs w:val="24"/>
        </w:rPr>
        <w:t>- аренда и лизинг (код 77 ОКВЭД, включая подклассы, группы и подгруппы).</w:t>
      </w:r>
    </w:p>
    <w:p w14:paraId="2210FDD2" w14:textId="77777777" w:rsidR="004018AD" w:rsidRPr="00E027B4" w:rsidRDefault="004018AD"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Д</w:t>
      </w:r>
      <w:r w:rsidR="00E246B6" w:rsidRPr="00E027B4">
        <w:rPr>
          <w:rFonts w:ascii="Arial" w:hAnsi="Arial" w:cs="Arial"/>
          <w:sz w:val="24"/>
          <w:szCs w:val="24"/>
        </w:rPr>
        <w:t>ля участия в отбо</w:t>
      </w:r>
      <w:r w:rsidR="006B0854" w:rsidRPr="00E027B4">
        <w:rPr>
          <w:rFonts w:ascii="Arial" w:hAnsi="Arial" w:cs="Arial"/>
          <w:sz w:val="24"/>
          <w:szCs w:val="24"/>
        </w:rPr>
        <w:t>р</w:t>
      </w:r>
      <w:r w:rsidRPr="00E027B4">
        <w:rPr>
          <w:rFonts w:ascii="Arial" w:hAnsi="Arial" w:cs="Arial"/>
          <w:sz w:val="24"/>
          <w:szCs w:val="24"/>
        </w:rPr>
        <w:t xml:space="preserve">е и подтверждения соответствия требованиям, </w:t>
      </w:r>
      <w:r w:rsidR="00F64AAC" w:rsidRPr="00E027B4">
        <w:rPr>
          <w:rFonts w:ascii="Arial" w:hAnsi="Arial" w:cs="Arial"/>
          <w:sz w:val="24"/>
          <w:szCs w:val="24"/>
        </w:rPr>
        <w:t>указанным в п. 2.3, 3.</w:t>
      </w:r>
      <w:r w:rsidR="00A457A7" w:rsidRPr="00E027B4">
        <w:rPr>
          <w:rFonts w:ascii="Arial" w:hAnsi="Arial" w:cs="Arial"/>
          <w:sz w:val="24"/>
          <w:szCs w:val="24"/>
        </w:rPr>
        <w:t>6</w:t>
      </w:r>
      <w:r w:rsidR="00F64AAC" w:rsidRPr="00E027B4">
        <w:rPr>
          <w:rFonts w:ascii="Arial" w:hAnsi="Arial" w:cs="Arial"/>
          <w:sz w:val="24"/>
          <w:szCs w:val="24"/>
        </w:rPr>
        <w:t xml:space="preserve"> настоящего Порядка, Участник отбора представляет следующие документы</w:t>
      </w:r>
      <w:r w:rsidRPr="00E027B4">
        <w:rPr>
          <w:rFonts w:ascii="Arial" w:hAnsi="Arial" w:cs="Arial"/>
          <w:sz w:val="24"/>
          <w:szCs w:val="24"/>
        </w:rPr>
        <w:t>:</w:t>
      </w:r>
    </w:p>
    <w:p w14:paraId="00E615E5" w14:textId="77777777" w:rsidR="004018AD" w:rsidRPr="00E027B4" w:rsidRDefault="00C70EB2"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з</w:t>
      </w:r>
      <w:r w:rsidR="004018AD" w:rsidRPr="00E027B4">
        <w:rPr>
          <w:rFonts w:ascii="Arial" w:hAnsi="Arial" w:cs="Arial"/>
          <w:sz w:val="24"/>
          <w:szCs w:val="24"/>
        </w:rPr>
        <w:t xml:space="preserve">аявка по форме согласно </w:t>
      </w:r>
      <w:r w:rsidR="00BC1214" w:rsidRPr="00E027B4">
        <w:rPr>
          <w:rFonts w:ascii="Arial" w:hAnsi="Arial" w:cs="Arial"/>
          <w:sz w:val="24"/>
          <w:szCs w:val="24"/>
        </w:rPr>
        <w:t>П</w:t>
      </w:r>
      <w:r w:rsidR="004018AD" w:rsidRPr="00E027B4">
        <w:rPr>
          <w:rFonts w:ascii="Arial" w:hAnsi="Arial" w:cs="Arial"/>
          <w:sz w:val="24"/>
          <w:szCs w:val="24"/>
        </w:rPr>
        <w:t xml:space="preserve">риложению № 1 к </w:t>
      </w:r>
      <w:r w:rsidR="00D57624" w:rsidRPr="00E027B4">
        <w:rPr>
          <w:rFonts w:ascii="Arial" w:hAnsi="Arial" w:cs="Arial"/>
          <w:sz w:val="24"/>
          <w:szCs w:val="24"/>
        </w:rPr>
        <w:t xml:space="preserve">настоящему </w:t>
      </w:r>
      <w:r w:rsidR="004018AD" w:rsidRPr="00E027B4">
        <w:rPr>
          <w:rFonts w:ascii="Arial" w:hAnsi="Arial" w:cs="Arial"/>
          <w:sz w:val="24"/>
          <w:szCs w:val="24"/>
        </w:rPr>
        <w:t>Порядку;</w:t>
      </w:r>
    </w:p>
    <w:p w14:paraId="15E292F0" w14:textId="77777777" w:rsidR="004018AD" w:rsidRPr="00E027B4" w:rsidRDefault="00C70EB2"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к</w:t>
      </w:r>
      <w:r w:rsidR="004018AD" w:rsidRPr="00E027B4">
        <w:rPr>
          <w:rFonts w:ascii="Arial" w:hAnsi="Arial" w:cs="Arial"/>
          <w:sz w:val="24"/>
          <w:szCs w:val="24"/>
        </w:rPr>
        <w:t xml:space="preserve">опия </w:t>
      </w:r>
      <w:r w:rsidR="00F64AAC" w:rsidRPr="00E027B4">
        <w:rPr>
          <w:rFonts w:ascii="Arial" w:hAnsi="Arial" w:cs="Arial"/>
          <w:sz w:val="24"/>
          <w:szCs w:val="24"/>
        </w:rPr>
        <w:t xml:space="preserve">заполненных страниц паспорта </w:t>
      </w:r>
      <w:r w:rsidR="004018AD" w:rsidRPr="00E027B4">
        <w:rPr>
          <w:rFonts w:ascii="Arial" w:hAnsi="Arial" w:cs="Arial"/>
          <w:sz w:val="24"/>
          <w:szCs w:val="24"/>
        </w:rPr>
        <w:t>г</w:t>
      </w:r>
      <w:r w:rsidR="00F64AAC" w:rsidRPr="00E027B4">
        <w:rPr>
          <w:rFonts w:ascii="Arial" w:hAnsi="Arial" w:cs="Arial"/>
          <w:sz w:val="24"/>
          <w:szCs w:val="24"/>
        </w:rPr>
        <w:t xml:space="preserve">ражданина Российской Федерации </w:t>
      </w:r>
      <w:r w:rsidR="004018AD" w:rsidRPr="00E027B4">
        <w:rPr>
          <w:rFonts w:ascii="Arial" w:hAnsi="Arial" w:cs="Arial"/>
          <w:sz w:val="24"/>
          <w:szCs w:val="24"/>
        </w:rPr>
        <w:t xml:space="preserve">(для </w:t>
      </w:r>
      <w:r w:rsidR="00B932AB" w:rsidRPr="00E027B4">
        <w:rPr>
          <w:rFonts w:ascii="Arial" w:hAnsi="Arial" w:cs="Arial"/>
          <w:sz w:val="24"/>
          <w:szCs w:val="24"/>
        </w:rPr>
        <w:t>У</w:t>
      </w:r>
      <w:r w:rsidR="004018AD" w:rsidRPr="00E027B4">
        <w:rPr>
          <w:rFonts w:ascii="Arial" w:hAnsi="Arial" w:cs="Arial"/>
          <w:sz w:val="24"/>
          <w:szCs w:val="24"/>
        </w:rPr>
        <w:t>частников отбора - индивидуальных предпринимателей);</w:t>
      </w:r>
    </w:p>
    <w:p w14:paraId="302BC320" w14:textId="77777777" w:rsidR="004018AD" w:rsidRPr="00E027B4" w:rsidRDefault="00C70EB2"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к</w:t>
      </w:r>
      <w:r w:rsidR="004018AD" w:rsidRPr="00E027B4">
        <w:rPr>
          <w:rFonts w:ascii="Arial" w:hAnsi="Arial" w:cs="Arial"/>
          <w:sz w:val="24"/>
          <w:szCs w:val="24"/>
        </w:rPr>
        <w:t xml:space="preserve">опии документов, подтверждающих принадлежность </w:t>
      </w:r>
      <w:r w:rsidR="00B932AB" w:rsidRPr="00E027B4">
        <w:rPr>
          <w:rFonts w:ascii="Arial" w:hAnsi="Arial" w:cs="Arial"/>
          <w:sz w:val="24"/>
          <w:szCs w:val="24"/>
        </w:rPr>
        <w:t>Участника</w:t>
      </w:r>
      <w:r w:rsidR="004018AD" w:rsidRPr="00E027B4">
        <w:rPr>
          <w:rFonts w:ascii="Arial" w:hAnsi="Arial" w:cs="Arial"/>
          <w:sz w:val="24"/>
          <w:szCs w:val="24"/>
        </w:rPr>
        <w:t xml:space="preserve"> отбора к приоритетной целевой группе </w:t>
      </w:r>
      <w:r w:rsidR="008237AB" w:rsidRPr="00E027B4">
        <w:rPr>
          <w:rFonts w:ascii="Arial" w:hAnsi="Arial" w:cs="Arial"/>
          <w:sz w:val="24"/>
          <w:szCs w:val="24"/>
        </w:rPr>
        <w:t>Получателей</w:t>
      </w:r>
      <w:r w:rsidR="004018AD" w:rsidRPr="00E027B4">
        <w:rPr>
          <w:rFonts w:ascii="Arial" w:hAnsi="Arial" w:cs="Arial"/>
          <w:sz w:val="24"/>
          <w:szCs w:val="24"/>
        </w:rPr>
        <w:t xml:space="preserve"> </w:t>
      </w:r>
      <w:r w:rsidR="008237AB" w:rsidRPr="00E027B4">
        <w:rPr>
          <w:rFonts w:ascii="Arial" w:hAnsi="Arial" w:cs="Arial"/>
          <w:sz w:val="24"/>
          <w:szCs w:val="24"/>
        </w:rPr>
        <w:t>Субсидии</w:t>
      </w:r>
      <w:r w:rsidR="004018AD" w:rsidRPr="00E027B4">
        <w:rPr>
          <w:rFonts w:ascii="Arial" w:hAnsi="Arial" w:cs="Arial"/>
          <w:sz w:val="24"/>
          <w:szCs w:val="24"/>
        </w:rPr>
        <w:t xml:space="preserve">, заверенные </w:t>
      </w:r>
      <w:r w:rsidR="00B932AB" w:rsidRPr="00E027B4">
        <w:rPr>
          <w:rFonts w:ascii="Arial" w:hAnsi="Arial" w:cs="Arial"/>
          <w:sz w:val="24"/>
          <w:szCs w:val="24"/>
        </w:rPr>
        <w:t>У</w:t>
      </w:r>
      <w:r w:rsidR="004018AD" w:rsidRPr="00E027B4">
        <w:rPr>
          <w:rFonts w:ascii="Arial" w:hAnsi="Arial" w:cs="Arial"/>
          <w:sz w:val="24"/>
          <w:szCs w:val="24"/>
        </w:rPr>
        <w:t>частником отбора (предоставляются при наличии);</w:t>
      </w:r>
    </w:p>
    <w:p w14:paraId="19E981F9" w14:textId="77777777" w:rsidR="004018AD" w:rsidRPr="00E027B4" w:rsidRDefault="00C70EB2"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р</w:t>
      </w:r>
      <w:r w:rsidR="004018AD" w:rsidRPr="00E027B4">
        <w:rPr>
          <w:rFonts w:ascii="Arial" w:hAnsi="Arial" w:cs="Arial"/>
          <w:sz w:val="24"/>
          <w:szCs w:val="24"/>
        </w:rPr>
        <w:t xml:space="preserve">асчет размера </w:t>
      </w:r>
      <w:r w:rsidR="008237AB" w:rsidRPr="00E027B4">
        <w:rPr>
          <w:rFonts w:ascii="Arial" w:hAnsi="Arial" w:cs="Arial"/>
          <w:sz w:val="24"/>
          <w:szCs w:val="24"/>
        </w:rPr>
        <w:t>Субсидии</w:t>
      </w:r>
      <w:r w:rsidR="004018AD" w:rsidRPr="00E027B4">
        <w:rPr>
          <w:rFonts w:ascii="Arial" w:hAnsi="Arial" w:cs="Arial"/>
          <w:sz w:val="24"/>
          <w:szCs w:val="24"/>
        </w:rPr>
        <w:t xml:space="preserve"> по форме согласно </w:t>
      </w:r>
      <w:r w:rsidR="00BC1214" w:rsidRPr="00E027B4">
        <w:rPr>
          <w:rFonts w:ascii="Arial" w:hAnsi="Arial" w:cs="Arial"/>
          <w:sz w:val="24"/>
          <w:szCs w:val="24"/>
        </w:rPr>
        <w:t>П</w:t>
      </w:r>
      <w:r w:rsidR="004018AD" w:rsidRPr="00E027B4">
        <w:rPr>
          <w:rFonts w:ascii="Arial" w:hAnsi="Arial" w:cs="Arial"/>
          <w:sz w:val="24"/>
          <w:szCs w:val="24"/>
        </w:rPr>
        <w:t xml:space="preserve">риложению № </w:t>
      </w:r>
      <w:r w:rsidR="000C426A" w:rsidRPr="00E027B4">
        <w:rPr>
          <w:rFonts w:ascii="Arial" w:hAnsi="Arial" w:cs="Arial"/>
          <w:sz w:val="24"/>
          <w:szCs w:val="24"/>
        </w:rPr>
        <w:t>2</w:t>
      </w:r>
      <w:r w:rsidR="00357525" w:rsidRPr="00E027B4">
        <w:rPr>
          <w:rFonts w:ascii="Arial" w:hAnsi="Arial" w:cs="Arial"/>
          <w:sz w:val="24"/>
          <w:szCs w:val="24"/>
        </w:rPr>
        <w:t xml:space="preserve"> к </w:t>
      </w:r>
      <w:r w:rsidR="00D57624" w:rsidRPr="00E027B4">
        <w:rPr>
          <w:rFonts w:ascii="Arial" w:hAnsi="Arial" w:cs="Arial"/>
          <w:sz w:val="24"/>
          <w:szCs w:val="24"/>
        </w:rPr>
        <w:t xml:space="preserve">настоящему </w:t>
      </w:r>
      <w:r w:rsidR="00357525" w:rsidRPr="00E027B4">
        <w:rPr>
          <w:rFonts w:ascii="Arial" w:hAnsi="Arial" w:cs="Arial"/>
          <w:sz w:val="24"/>
          <w:szCs w:val="24"/>
        </w:rPr>
        <w:t>Порядку;</w:t>
      </w:r>
    </w:p>
    <w:p w14:paraId="2E2BF966" w14:textId="77777777" w:rsidR="00EF1CF9" w:rsidRPr="00E027B4" w:rsidRDefault="00EF1CF9" w:rsidP="00E027B4">
      <w:pPr>
        <w:pStyle w:val="af2"/>
        <w:numPr>
          <w:ilvl w:val="2"/>
          <w:numId w:val="2"/>
        </w:numPr>
        <w:ind w:left="0" w:firstLine="720"/>
        <w:jc w:val="both"/>
        <w:rPr>
          <w:rFonts w:ascii="Arial" w:hAnsi="Arial" w:cs="Arial"/>
          <w:sz w:val="24"/>
          <w:szCs w:val="24"/>
        </w:rPr>
      </w:pPr>
      <w:r w:rsidRPr="00E027B4">
        <w:rPr>
          <w:rFonts w:ascii="Arial" w:hAnsi="Arial" w:cs="Arial"/>
          <w:sz w:val="24"/>
          <w:szCs w:val="24"/>
        </w:rPr>
        <w:t>Документы, подтверждающие фактически произведенные затраты Участника отбора на уплату процентов по кредитам, полученным в российских кредитных организациях:</w:t>
      </w:r>
    </w:p>
    <w:p w14:paraId="680B8845" w14:textId="77777777" w:rsidR="00EF1CF9" w:rsidRPr="00E027B4" w:rsidRDefault="00EF1CF9" w:rsidP="00E027B4">
      <w:pPr>
        <w:pStyle w:val="af2"/>
        <w:ind w:left="0" w:firstLine="720"/>
        <w:jc w:val="both"/>
        <w:rPr>
          <w:rFonts w:ascii="Arial" w:hAnsi="Arial" w:cs="Arial"/>
          <w:sz w:val="24"/>
          <w:szCs w:val="24"/>
        </w:rPr>
      </w:pPr>
      <w:r w:rsidRPr="00E027B4">
        <w:rPr>
          <w:rFonts w:ascii="Arial" w:hAnsi="Arial" w:cs="Arial"/>
          <w:sz w:val="24"/>
          <w:szCs w:val="24"/>
        </w:rPr>
        <w:t>- копия кредитного договора с приложениями, дополнительными соглашениями к кредитному договору (при наличии);</w:t>
      </w:r>
    </w:p>
    <w:p w14:paraId="1D77A8D5" w14:textId="77777777" w:rsidR="00EF1CF9" w:rsidRPr="00E027B4" w:rsidRDefault="00EF1CF9" w:rsidP="00E027B4">
      <w:pPr>
        <w:pStyle w:val="af2"/>
        <w:ind w:left="0" w:firstLine="720"/>
        <w:jc w:val="both"/>
        <w:rPr>
          <w:rFonts w:ascii="Arial" w:hAnsi="Arial" w:cs="Arial"/>
          <w:sz w:val="24"/>
          <w:szCs w:val="24"/>
        </w:rPr>
      </w:pPr>
      <w:r w:rsidRPr="00E027B4">
        <w:rPr>
          <w:rFonts w:ascii="Arial" w:hAnsi="Arial" w:cs="Arial"/>
          <w:sz w:val="24"/>
          <w:szCs w:val="24"/>
        </w:rPr>
        <w:lastRenderedPageBreak/>
        <w:t>- график погашения кредита и процентов;</w:t>
      </w:r>
    </w:p>
    <w:p w14:paraId="1294A270" w14:textId="77777777" w:rsidR="00EF1CF9" w:rsidRPr="00E027B4" w:rsidRDefault="00EF1CF9" w:rsidP="00E027B4">
      <w:pPr>
        <w:pStyle w:val="af2"/>
        <w:ind w:left="0" w:firstLine="720"/>
        <w:jc w:val="both"/>
        <w:rPr>
          <w:rFonts w:ascii="Arial" w:hAnsi="Arial" w:cs="Arial"/>
          <w:sz w:val="24"/>
          <w:szCs w:val="24"/>
        </w:rPr>
      </w:pPr>
      <w:r w:rsidRPr="00E027B4">
        <w:rPr>
          <w:rFonts w:ascii="Arial" w:hAnsi="Arial" w:cs="Arial"/>
          <w:sz w:val="24"/>
          <w:szCs w:val="24"/>
        </w:rPr>
        <w:t>- копии платежных поручений или иных платежных документов, подтверждающих факт уплаты процентов по кредитному договору, с отметкой кредитной организации;</w:t>
      </w:r>
    </w:p>
    <w:p w14:paraId="6B2858DC" w14:textId="77777777" w:rsidR="00EF1CF9" w:rsidRPr="00E027B4" w:rsidRDefault="00EF1CF9" w:rsidP="00E027B4">
      <w:pPr>
        <w:pStyle w:val="af2"/>
        <w:ind w:left="0" w:firstLine="720"/>
        <w:jc w:val="both"/>
        <w:rPr>
          <w:rFonts w:ascii="Arial" w:hAnsi="Arial" w:cs="Arial"/>
          <w:sz w:val="24"/>
          <w:szCs w:val="24"/>
        </w:rPr>
      </w:pPr>
      <w:r w:rsidRPr="00E027B4">
        <w:rPr>
          <w:rFonts w:ascii="Arial" w:hAnsi="Arial" w:cs="Arial"/>
          <w:sz w:val="24"/>
          <w:szCs w:val="24"/>
        </w:rPr>
        <w:t>- справка кредитной организации об отсутствии у участника отбора просроченных обязательств по кредитному договору;</w:t>
      </w:r>
    </w:p>
    <w:p w14:paraId="05E5D647" w14:textId="77777777" w:rsidR="00EF1CF9" w:rsidRPr="00E027B4" w:rsidRDefault="00EF1CF9" w:rsidP="00E027B4">
      <w:pPr>
        <w:pStyle w:val="af2"/>
        <w:ind w:left="0" w:firstLine="720"/>
        <w:jc w:val="both"/>
        <w:rPr>
          <w:rFonts w:ascii="Arial" w:hAnsi="Arial" w:cs="Arial"/>
          <w:sz w:val="24"/>
          <w:szCs w:val="24"/>
        </w:rPr>
      </w:pPr>
      <w:r w:rsidRPr="00E027B4">
        <w:rPr>
          <w:rFonts w:ascii="Arial" w:hAnsi="Arial" w:cs="Arial"/>
          <w:sz w:val="24"/>
          <w:szCs w:val="24"/>
        </w:rPr>
        <w:t>- выписки из ссудного счета участника отбора, подтверждающие получение и гашение кредита за период с даты зачисления денежных кредитных средств на ссудный счет по дату окончания периода расчета субсидии, заверенные кредитной организацией;</w:t>
      </w:r>
    </w:p>
    <w:p w14:paraId="5D5A1A10" w14:textId="77777777" w:rsidR="00EF1CF9" w:rsidRPr="00E027B4" w:rsidRDefault="00EF1CF9" w:rsidP="00E027B4">
      <w:pPr>
        <w:pStyle w:val="af2"/>
        <w:ind w:left="0" w:firstLine="720"/>
        <w:jc w:val="both"/>
        <w:rPr>
          <w:rFonts w:ascii="Arial" w:hAnsi="Arial" w:cs="Arial"/>
          <w:sz w:val="24"/>
          <w:szCs w:val="24"/>
        </w:rPr>
      </w:pPr>
      <w:r w:rsidRPr="00E027B4">
        <w:rPr>
          <w:rFonts w:ascii="Arial" w:hAnsi="Arial" w:cs="Arial"/>
          <w:sz w:val="24"/>
          <w:szCs w:val="24"/>
        </w:rPr>
        <w:t>- письмо участника отбора, содержащее информацию о направлениях расходования денежных кредитных средств в соответствии с целевым назначением кредитного договора.</w:t>
      </w:r>
    </w:p>
    <w:p w14:paraId="64A6C176" w14:textId="77777777" w:rsidR="000D650B" w:rsidRPr="00E027B4" w:rsidRDefault="00C70EB2" w:rsidP="00E027B4">
      <w:pPr>
        <w:pStyle w:val="af2"/>
        <w:numPr>
          <w:ilvl w:val="2"/>
          <w:numId w:val="2"/>
        </w:numPr>
        <w:ind w:left="0" w:firstLine="720"/>
        <w:jc w:val="both"/>
        <w:rPr>
          <w:rFonts w:ascii="Arial" w:hAnsi="Arial" w:cs="Arial"/>
          <w:sz w:val="24"/>
          <w:szCs w:val="24"/>
        </w:rPr>
      </w:pPr>
      <w:r w:rsidRPr="00E027B4">
        <w:rPr>
          <w:rFonts w:ascii="Arial" w:hAnsi="Arial" w:cs="Arial"/>
          <w:sz w:val="24"/>
          <w:szCs w:val="24"/>
        </w:rPr>
        <w:t>д</w:t>
      </w:r>
      <w:r w:rsidR="000D650B" w:rsidRPr="00E027B4">
        <w:rPr>
          <w:rFonts w:ascii="Arial" w:hAnsi="Arial" w:cs="Arial"/>
          <w:sz w:val="24"/>
          <w:szCs w:val="24"/>
        </w:rPr>
        <w:t>окументы, содержащие сведения об объеме выручки (для индивидуальных предпринимателей - дохода) за два последних отчетных года, с отметкой налогового органа, заверенные заявителем:</w:t>
      </w:r>
    </w:p>
    <w:p w14:paraId="6C58AA0D" w14:textId="77777777" w:rsidR="000D650B" w:rsidRPr="00E027B4" w:rsidRDefault="000D650B" w:rsidP="00E027B4">
      <w:pPr>
        <w:pStyle w:val="af2"/>
        <w:ind w:left="0" w:firstLine="720"/>
        <w:jc w:val="both"/>
        <w:rPr>
          <w:rFonts w:ascii="Arial" w:hAnsi="Arial" w:cs="Arial"/>
          <w:sz w:val="24"/>
          <w:szCs w:val="24"/>
        </w:rPr>
      </w:pPr>
      <w:r w:rsidRPr="00E027B4">
        <w:rPr>
          <w:rFonts w:ascii="Arial" w:hAnsi="Arial" w:cs="Arial"/>
          <w:sz w:val="24"/>
          <w:szCs w:val="24"/>
        </w:rPr>
        <w:t>- копии бухгалтерских балансов;</w:t>
      </w:r>
    </w:p>
    <w:p w14:paraId="20809AED" w14:textId="77777777" w:rsidR="000D650B" w:rsidRPr="00E027B4" w:rsidRDefault="000D650B" w:rsidP="00E027B4">
      <w:pPr>
        <w:pStyle w:val="af2"/>
        <w:ind w:left="0" w:firstLine="720"/>
        <w:jc w:val="both"/>
        <w:rPr>
          <w:rFonts w:ascii="Arial" w:hAnsi="Arial" w:cs="Arial"/>
          <w:sz w:val="24"/>
          <w:szCs w:val="24"/>
        </w:rPr>
      </w:pPr>
      <w:r w:rsidRPr="00E027B4">
        <w:rPr>
          <w:rFonts w:ascii="Arial" w:hAnsi="Arial" w:cs="Arial"/>
          <w:sz w:val="24"/>
          <w:szCs w:val="24"/>
        </w:rPr>
        <w:t>- копии налоговых деклараций по всем применяемым системам налогообложения.</w:t>
      </w:r>
    </w:p>
    <w:p w14:paraId="00C446A6" w14:textId="77777777" w:rsidR="004018AD" w:rsidRPr="00E027B4" w:rsidRDefault="000D650B" w:rsidP="00E027B4">
      <w:pPr>
        <w:pStyle w:val="af2"/>
        <w:ind w:left="0" w:firstLine="720"/>
        <w:jc w:val="both"/>
        <w:rPr>
          <w:rFonts w:ascii="Arial" w:hAnsi="Arial" w:cs="Arial"/>
          <w:sz w:val="24"/>
          <w:szCs w:val="24"/>
        </w:rPr>
      </w:pPr>
      <w:r w:rsidRPr="00E027B4">
        <w:rPr>
          <w:rFonts w:ascii="Arial" w:hAnsi="Arial" w:cs="Arial"/>
          <w:sz w:val="24"/>
          <w:szCs w:val="24"/>
        </w:rPr>
        <w:t>Участники отбора, осуществляющие свою деятельность менее двух лет, предоставляют отчетность за период с момента государственной регистрации</w:t>
      </w:r>
      <w:r w:rsidR="004018AD" w:rsidRPr="00E027B4">
        <w:rPr>
          <w:rFonts w:ascii="Arial" w:hAnsi="Arial" w:cs="Arial"/>
          <w:sz w:val="24"/>
          <w:szCs w:val="24"/>
        </w:rPr>
        <w:t>.</w:t>
      </w:r>
    </w:p>
    <w:p w14:paraId="04D70BE6" w14:textId="77777777" w:rsidR="00D41D80" w:rsidRPr="00E027B4" w:rsidRDefault="00C70EB2" w:rsidP="00E027B4">
      <w:pPr>
        <w:pStyle w:val="af2"/>
        <w:numPr>
          <w:ilvl w:val="2"/>
          <w:numId w:val="2"/>
        </w:numPr>
        <w:ind w:left="0" w:firstLine="720"/>
        <w:jc w:val="both"/>
        <w:rPr>
          <w:rFonts w:ascii="Arial" w:hAnsi="Arial" w:cs="Arial"/>
          <w:sz w:val="24"/>
          <w:szCs w:val="24"/>
        </w:rPr>
      </w:pPr>
      <w:r w:rsidRPr="00E027B4">
        <w:rPr>
          <w:rFonts w:ascii="Arial" w:hAnsi="Arial" w:cs="Arial"/>
          <w:sz w:val="24"/>
          <w:szCs w:val="24"/>
        </w:rPr>
        <w:t>с</w:t>
      </w:r>
      <w:r w:rsidR="004018AD" w:rsidRPr="00E027B4">
        <w:rPr>
          <w:rFonts w:ascii="Arial" w:hAnsi="Arial" w:cs="Arial"/>
          <w:sz w:val="24"/>
          <w:szCs w:val="24"/>
        </w:rPr>
        <w:t>правка Субъекта о размере минимальной заработной платы, выплачиваемой работникам, и об отсутствии просроченной задолженности перед работниками по заработной плате, а также имеющим размер заработной платы, выплачиваемой Субъектом работникам, не ниже размера минимальной заработной платы, установленного Федеральными законами от 19.06.2000 № 82-ФЗ «О ми</w:t>
      </w:r>
      <w:r w:rsidR="00B1529B" w:rsidRPr="00E027B4">
        <w:rPr>
          <w:rFonts w:ascii="Arial" w:hAnsi="Arial" w:cs="Arial"/>
          <w:sz w:val="24"/>
          <w:szCs w:val="24"/>
        </w:rPr>
        <w:t>нимальном разме</w:t>
      </w:r>
      <w:r w:rsidR="00A50717" w:rsidRPr="00E027B4">
        <w:rPr>
          <w:rFonts w:ascii="Arial" w:hAnsi="Arial" w:cs="Arial"/>
          <w:sz w:val="24"/>
          <w:szCs w:val="24"/>
        </w:rPr>
        <w:t>ре оплаты труда»;</w:t>
      </w:r>
    </w:p>
    <w:p w14:paraId="48F035DF" w14:textId="77777777" w:rsidR="00EF1CF9" w:rsidRPr="00E027B4" w:rsidRDefault="00EF1CF9" w:rsidP="00E027B4">
      <w:pPr>
        <w:pStyle w:val="af2"/>
        <w:numPr>
          <w:ilvl w:val="2"/>
          <w:numId w:val="2"/>
        </w:numPr>
        <w:ind w:left="0" w:firstLine="720"/>
        <w:jc w:val="both"/>
        <w:rPr>
          <w:rFonts w:ascii="Arial" w:hAnsi="Arial" w:cs="Arial"/>
          <w:sz w:val="24"/>
          <w:szCs w:val="24"/>
        </w:rPr>
      </w:pPr>
      <w:r w:rsidRPr="00E027B4">
        <w:rPr>
          <w:rFonts w:ascii="Arial" w:hAnsi="Arial" w:cs="Arial"/>
          <w:sz w:val="24"/>
          <w:szCs w:val="24"/>
        </w:rPr>
        <w:t>копия штатного расписания, действующего на дату подачи документов в Уполномоченный орган, заверенная участником отбора;</w:t>
      </w:r>
    </w:p>
    <w:p w14:paraId="424F7DA4" w14:textId="77777777" w:rsidR="002F7938" w:rsidRPr="00E027B4" w:rsidRDefault="002F7938" w:rsidP="00E027B4">
      <w:pPr>
        <w:pStyle w:val="af2"/>
        <w:numPr>
          <w:ilvl w:val="2"/>
          <w:numId w:val="2"/>
        </w:numPr>
        <w:ind w:left="0" w:firstLine="720"/>
        <w:jc w:val="both"/>
        <w:rPr>
          <w:rFonts w:ascii="Arial" w:hAnsi="Arial" w:cs="Arial"/>
          <w:sz w:val="24"/>
          <w:szCs w:val="24"/>
        </w:rPr>
      </w:pPr>
      <w:r w:rsidRPr="00E027B4">
        <w:rPr>
          <w:rFonts w:ascii="Arial" w:hAnsi="Arial" w:cs="Arial"/>
          <w:sz w:val="24"/>
          <w:szCs w:val="24"/>
        </w:rPr>
        <w:t>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статьей 4.1 Федерального закона от 24.07.2007 № 209-ФЗ, заявляют о соответствии условиям отнесения к субъектам малого и среднего предпринимательства, установленным указанным Федеральным законом, по форме, утвержденной приказом министерства экономического развития Российской Федерации от 10.03.2016 №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w:t>
      </w:r>
    </w:p>
    <w:p w14:paraId="7E93DE0E" w14:textId="77777777" w:rsidR="002F7938" w:rsidRPr="00E027B4" w:rsidRDefault="002F7938"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 xml:space="preserve">вновь созданные организации и вновь зарегистрированные индивидуальные предприниматели, по которым отчетный период еще не наступил, представляют сведения, подписанные Субъектом, о среднесписочной численности работников за период с момента регистрации на момент подачи </w:t>
      </w:r>
      <w:r w:rsidR="002029F5" w:rsidRPr="00E027B4">
        <w:rPr>
          <w:rFonts w:ascii="Arial" w:hAnsi="Arial" w:cs="Arial"/>
          <w:sz w:val="24"/>
          <w:szCs w:val="24"/>
        </w:rPr>
        <w:t>заявки</w:t>
      </w:r>
      <w:r w:rsidRPr="00E027B4">
        <w:rPr>
          <w:rFonts w:ascii="Arial" w:hAnsi="Arial" w:cs="Arial"/>
          <w:sz w:val="24"/>
          <w:szCs w:val="24"/>
        </w:rPr>
        <w:t>;</w:t>
      </w:r>
    </w:p>
    <w:p w14:paraId="09BACB5B" w14:textId="77777777" w:rsidR="00D41D80" w:rsidRPr="00E027B4" w:rsidRDefault="00D87960" w:rsidP="00E027B4">
      <w:pPr>
        <w:pStyle w:val="af2"/>
        <w:numPr>
          <w:ilvl w:val="2"/>
          <w:numId w:val="2"/>
        </w:numPr>
        <w:ind w:left="0" w:firstLine="720"/>
        <w:jc w:val="both"/>
        <w:rPr>
          <w:rFonts w:ascii="Arial" w:hAnsi="Arial" w:cs="Arial"/>
          <w:sz w:val="24"/>
          <w:szCs w:val="24"/>
        </w:rPr>
      </w:pPr>
      <w:r w:rsidRPr="00E027B4">
        <w:rPr>
          <w:rFonts w:ascii="Arial" w:hAnsi="Arial" w:cs="Arial"/>
          <w:sz w:val="24"/>
          <w:szCs w:val="24"/>
        </w:rPr>
        <w:t>подтверждающая информация и документы по каждому Критерию оценки, показателю Критериев оценки, указанным в объявлении о проведении отбора, согласно Приложению № 3 к настоящему Порядку</w:t>
      </w:r>
      <w:r w:rsidR="00982CA5" w:rsidRPr="00E027B4">
        <w:rPr>
          <w:rFonts w:ascii="Arial" w:hAnsi="Arial" w:cs="Arial"/>
          <w:sz w:val="24"/>
          <w:szCs w:val="24"/>
        </w:rPr>
        <w:t>.</w:t>
      </w:r>
    </w:p>
    <w:p w14:paraId="5E1816BB" w14:textId="77777777" w:rsidR="006A5B75" w:rsidRPr="00E027B4" w:rsidRDefault="00B932AB" w:rsidP="00E027B4">
      <w:pPr>
        <w:pStyle w:val="af2"/>
        <w:numPr>
          <w:ilvl w:val="1"/>
          <w:numId w:val="2"/>
        </w:numPr>
        <w:ind w:left="0" w:firstLine="720"/>
        <w:jc w:val="both"/>
        <w:rPr>
          <w:rFonts w:ascii="Arial" w:hAnsi="Arial" w:cs="Arial"/>
          <w:sz w:val="24"/>
          <w:szCs w:val="24"/>
        </w:rPr>
      </w:pPr>
      <w:r w:rsidRPr="00E027B4">
        <w:rPr>
          <w:rFonts w:ascii="Arial" w:hAnsi="Arial" w:cs="Arial"/>
          <w:sz w:val="24"/>
          <w:szCs w:val="24"/>
        </w:rPr>
        <w:t xml:space="preserve">Участник </w:t>
      </w:r>
      <w:r w:rsidR="006A5B75" w:rsidRPr="00E027B4">
        <w:rPr>
          <w:rFonts w:ascii="Arial" w:hAnsi="Arial" w:cs="Arial"/>
          <w:sz w:val="24"/>
          <w:szCs w:val="24"/>
        </w:rPr>
        <w:t>отбора в дополнение к документам, указанным в п</w:t>
      </w:r>
      <w:r w:rsidR="00D57624" w:rsidRPr="00E027B4">
        <w:rPr>
          <w:rFonts w:ascii="Arial" w:hAnsi="Arial" w:cs="Arial"/>
          <w:sz w:val="24"/>
          <w:szCs w:val="24"/>
        </w:rPr>
        <w:t>.</w:t>
      </w:r>
      <w:r w:rsidR="006A5B75" w:rsidRPr="00E027B4">
        <w:rPr>
          <w:rFonts w:ascii="Arial" w:hAnsi="Arial" w:cs="Arial"/>
          <w:sz w:val="24"/>
          <w:szCs w:val="24"/>
        </w:rPr>
        <w:t xml:space="preserve"> 3.</w:t>
      </w:r>
      <w:r w:rsidR="005676E8" w:rsidRPr="00E027B4">
        <w:rPr>
          <w:rFonts w:ascii="Arial" w:hAnsi="Arial" w:cs="Arial"/>
          <w:sz w:val="24"/>
          <w:szCs w:val="24"/>
        </w:rPr>
        <w:t>7</w:t>
      </w:r>
      <w:r w:rsidR="006A5B75" w:rsidRPr="00E027B4">
        <w:rPr>
          <w:rFonts w:ascii="Arial" w:hAnsi="Arial" w:cs="Arial"/>
          <w:sz w:val="24"/>
          <w:szCs w:val="24"/>
        </w:rPr>
        <w:t xml:space="preserve"> </w:t>
      </w:r>
      <w:r w:rsidR="00D57624" w:rsidRPr="00E027B4">
        <w:rPr>
          <w:rFonts w:ascii="Arial" w:hAnsi="Arial" w:cs="Arial"/>
          <w:sz w:val="24"/>
          <w:szCs w:val="24"/>
        </w:rPr>
        <w:t xml:space="preserve">настоящего </w:t>
      </w:r>
      <w:r w:rsidR="006A5B75" w:rsidRPr="00E027B4">
        <w:rPr>
          <w:rFonts w:ascii="Arial" w:hAnsi="Arial" w:cs="Arial"/>
          <w:sz w:val="24"/>
          <w:szCs w:val="24"/>
        </w:rPr>
        <w:t>Порядка, вправе по собственной инициативе предоставить следующие документы:</w:t>
      </w:r>
    </w:p>
    <w:p w14:paraId="5D2CF85F" w14:textId="77777777" w:rsidR="006A5B75" w:rsidRPr="00E027B4" w:rsidRDefault="00FF37FE"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lastRenderedPageBreak/>
        <w:t>к</w:t>
      </w:r>
      <w:r w:rsidR="006A5B75" w:rsidRPr="00E027B4">
        <w:rPr>
          <w:rFonts w:ascii="Arial" w:hAnsi="Arial" w:cs="Arial"/>
          <w:sz w:val="24"/>
          <w:szCs w:val="24"/>
        </w:rPr>
        <w:t xml:space="preserve">опию документа, содержащего сведения о среднесписочной численности работников за год, предшествующий году оказания поддержки (титульный лист расчета по страховым взносам по форме КНД 1151111), с отметкой налогового органа, заверенную </w:t>
      </w:r>
      <w:r w:rsidR="00B932AB" w:rsidRPr="00E027B4">
        <w:rPr>
          <w:rFonts w:ascii="Arial" w:hAnsi="Arial" w:cs="Arial"/>
          <w:sz w:val="24"/>
          <w:szCs w:val="24"/>
        </w:rPr>
        <w:t>У</w:t>
      </w:r>
      <w:r w:rsidR="006A5B75" w:rsidRPr="00E027B4">
        <w:rPr>
          <w:rFonts w:ascii="Arial" w:hAnsi="Arial" w:cs="Arial"/>
          <w:sz w:val="24"/>
          <w:szCs w:val="24"/>
        </w:rPr>
        <w:t>частником отбора;</w:t>
      </w:r>
    </w:p>
    <w:p w14:paraId="214138B1" w14:textId="77777777" w:rsidR="006A5B75" w:rsidRPr="00E027B4" w:rsidRDefault="00FF37FE"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с</w:t>
      </w:r>
      <w:r w:rsidR="006A5B75" w:rsidRPr="00E027B4">
        <w:rPr>
          <w:rFonts w:ascii="Arial" w:hAnsi="Arial" w:cs="Arial"/>
          <w:sz w:val="24"/>
          <w:szCs w:val="24"/>
        </w:rPr>
        <w:t>правку из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w:t>
      </w:r>
      <w:r w:rsidR="00E64A3F" w:rsidRPr="00E027B4">
        <w:rPr>
          <w:rFonts w:ascii="Arial" w:hAnsi="Arial" w:cs="Arial"/>
          <w:sz w:val="24"/>
          <w:szCs w:val="24"/>
        </w:rPr>
        <w:t>ой Федерации о налогах и сборах;</w:t>
      </w:r>
    </w:p>
    <w:p w14:paraId="5E28B285" w14:textId="77777777" w:rsidR="006A5B75" w:rsidRPr="00E027B4" w:rsidRDefault="00FF37FE"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в</w:t>
      </w:r>
      <w:r w:rsidR="006A5B75" w:rsidRPr="00E027B4">
        <w:rPr>
          <w:rFonts w:ascii="Arial" w:hAnsi="Arial" w:cs="Arial"/>
          <w:sz w:val="24"/>
          <w:szCs w:val="24"/>
        </w:rPr>
        <w:t>ыписку из Единого государственного реестра юридических лиц или индивидуальных предпринимателей</w:t>
      </w:r>
      <w:r w:rsidR="00E64A3F" w:rsidRPr="00E027B4">
        <w:rPr>
          <w:rFonts w:ascii="Arial" w:hAnsi="Arial" w:cs="Arial"/>
          <w:sz w:val="24"/>
          <w:szCs w:val="24"/>
        </w:rPr>
        <w:t>.</w:t>
      </w:r>
    </w:p>
    <w:p w14:paraId="5A557873" w14:textId="77777777" w:rsidR="00D806FD" w:rsidRPr="00E027B4" w:rsidRDefault="00D806FD"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 xml:space="preserve">Уполномоченный орган в рамках проверки документов </w:t>
      </w:r>
      <w:r w:rsidR="00B932AB" w:rsidRPr="00E027B4">
        <w:rPr>
          <w:rFonts w:ascii="Arial" w:hAnsi="Arial" w:cs="Arial"/>
          <w:sz w:val="24"/>
          <w:szCs w:val="24"/>
        </w:rPr>
        <w:t>Участника</w:t>
      </w:r>
      <w:r w:rsidRPr="00E027B4">
        <w:rPr>
          <w:rFonts w:ascii="Arial" w:hAnsi="Arial" w:cs="Arial"/>
          <w:sz w:val="24"/>
          <w:szCs w:val="24"/>
        </w:rPr>
        <w:t xml:space="preserve"> отбора в целях принятия решения о предоставлении </w:t>
      </w:r>
      <w:r w:rsidR="008237AB" w:rsidRPr="00E027B4">
        <w:rPr>
          <w:rFonts w:ascii="Arial" w:hAnsi="Arial" w:cs="Arial"/>
          <w:sz w:val="24"/>
          <w:szCs w:val="24"/>
        </w:rPr>
        <w:t>Субсидии</w:t>
      </w:r>
      <w:r w:rsidRPr="00E027B4">
        <w:rPr>
          <w:rFonts w:ascii="Arial" w:hAnsi="Arial" w:cs="Arial"/>
          <w:sz w:val="24"/>
          <w:szCs w:val="24"/>
        </w:rPr>
        <w:t xml:space="preserve"> формирует и направляет запрос в отношении </w:t>
      </w:r>
      <w:r w:rsidR="00B932AB" w:rsidRPr="00E027B4">
        <w:rPr>
          <w:rFonts w:ascii="Arial" w:hAnsi="Arial" w:cs="Arial"/>
          <w:sz w:val="24"/>
          <w:szCs w:val="24"/>
        </w:rPr>
        <w:t>Участника</w:t>
      </w:r>
      <w:r w:rsidR="0010138A" w:rsidRPr="00E027B4">
        <w:rPr>
          <w:rFonts w:ascii="Arial" w:hAnsi="Arial" w:cs="Arial"/>
          <w:sz w:val="24"/>
          <w:szCs w:val="24"/>
        </w:rPr>
        <w:t xml:space="preserve"> о предоставлении</w:t>
      </w:r>
      <w:r w:rsidRPr="00E027B4">
        <w:rPr>
          <w:rFonts w:ascii="Arial" w:hAnsi="Arial" w:cs="Arial"/>
          <w:sz w:val="24"/>
          <w:szCs w:val="24"/>
        </w:rPr>
        <w:t xml:space="preserve">: </w:t>
      </w:r>
    </w:p>
    <w:p w14:paraId="1BFAAF58" w14:textId="77777777" w:rsidR="006A5B75" w:rsidRPr="00E027B4" w:rsidRDefault="00FF37FE"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д</w:t>
      </w:r>
      <w:r w:rsidR="006A5B75" w:rsidRPr="00E027B4">
        <w:rPr>
          <w:rFonts w:ascii="Arial" w:hAnsi="Arial" w:cs="Arial"/>
          <w:sz w:val="24"/>
          <w:szCs w:val="24"/>
        </w:rPr>
        <w:t>окумент</w:t>
      </w:r>
      <w:r w:rsidR="00D806FD" w:rsidRPr="00E027B4">
        <w:rPr>
          <w:rFonts w:ascii="Arial" w:hAnsi="Arial" w:cs="Arial"/>
          <w:sz w:val="24"/>
          <w:szCs w:val="24"/>
        </w:rPr>
        <w:t>ов</w:t>
      </w:r>
      <w:r w:rsidR="006A5B75" w:rsidRPr="00E027B4">
        <w:rPr>
          <w:rFonts w:ascii="Arial" w:hAnsi="Arial" w:cs="Arial"/>
          <w:sz w:val="24"/>
          <w:szCs w:val="24"/>
        </w:rPr>
        <w:t>, указанны</w:t>
      </w:r>
      <w:r w:rsidR="00D806FD" w:rsidRPr="00E027B4">
        <w:rPr>
          <w:rFonts w:ascii="Arial" w:hAnsi="Arial" w:cs="Arial"/>
          <w:sz w:val="24"/>
          <w:szCs w:val="24"/>
        </w:rPr>
        <w:t>х</w:t>
      </w:r>
      <w:r w:rsidR="006A5B75" w:rsidRPr="00E027B4">
        <w:rPr>
          <w:rFonts w:ascii="Arial" w:hAnsi="Arial" w:cs="Arial"/>
          <w:sz w:val="24"/>
          <w:szCs w:val="24"/>
        </w:rPr>
        <w:t xml:space="preserve"> в п</w:t>
      </w:r>
      <w:r w:rsidR="00D806FD" w:rsidRPr="00E027B4">
        <w:rPr>
          <w:rFonts w:ascii="Arial" w:hAnsi="Arial" w:cs="Arial"/>
          <w:sz w:val="24"/>
          <w:szCs w:val="24"/>
        </w:rPr>
        <w:t xml:space="preserve">. </w:t>
      </w:r>
      <w:r w:rsidR="006A5B75" w:rsidRPr="00E027B4">
        <w:rPr>
          <w:rFonts w:ascii="Arial" w:hAnsi="Arial" w:cs="Arial"/>
          <w:sz w:val="24"/>
          <w:szCs w:val="24"/>
        </w:rPr>
        <w:t>3.</w:t>
      </w:r>
      <w:r w:rsidR="00A457A7" w:rsidRPr="00E027B4">
        <w:rPr>
          <w:rFonts w:ascii="Arial" w:hAnsi="Arial" w:cs="Arial"/>
          <w:sz w:val="24"/>
          <w:szCs w:val="24"/>
        </w:rPr>
        <w:t>8.1, 3.8.2</w:t>
      </w:r>
      <w:r w:rsidR="005A7283" w:rsidRPr="00E027B4">
        <w:rPr>
          <w:rFonts w:ascii="Arial" w:hAnsi="Arial" w:cs="Arial"/>
          <w:sz w:val="24"/>
          <w:szCs w:val="24"/>
        </w:rPr>
        <w:t xml:space="preserve"> </w:t>
      </w:r>
      <w:r w:rsidR="00D57624" w:rsidRPr="00E027B4">
        <w:rPr>
          <w:rFonts w:ascii="Arial" w:hAnsi="Arial" w:cs="Arial"/>
          <w:sz w:val="24"/>
          <w:szCs w:val="24"/>
        </w:rPr>
        <w:t xml:space="preserve">настоящего </w:t>
      </w:r>
      <w:r w:rsidR="006A5B75" w:rsidRPr="00E027B4">
        <w:rPr>
          <w:rFonts w:ascii="Arial" w:hAnsi="Arial" w:cs="Arial"/>
          <w:sz w:val="24"/>
          <w:szCs w:val="24"/>
        </w:rPr>
        <w:t xml:space="preserve">Порядка, в случае их непредоставления </w:t>
      </w:r>
      <w:r w:rsidR="00B932AB" w:rsidRPr="00E027B4">
        <w:rPr>
          <w:rFonts w:ascii="Arial" w:hAnsi="Arial" w:cs="Arial"/>
          <w:sz w:val="24"/>
          <w:szCs w:val="24"/>
        </w:rPr>
        <w:t>У</w:t>
      </w:r>
      <w:r w:rsidR="006A5B75" w:rsidRPr="00E027B4">
        <w:rPr>
          <w:rFonts w:ascii="Arial" w:hAnsi="Arial" w:cs="Arial"/>
          <w:sz w:val="24"/>
          <w:szCs w:val="24"/>
        </w:rPr>
        <w:t>частником отбора по собственной инициативе</w:t>
      </w:r>
      <w:r w:rsidR="0010138A" w:rsidRPr="00E027B4">
        <w:rPr>
          <w:rFonts w:ascii="Arial" w:hAnsi="Arial" w:cs="Arial"/>
          <w:sz w:val="24"/>
          <w:szCs w:val="24"/>
        </w:rPr>
        <w:t xml:space="preserve">, </w:t>
      </w:r>
      <w:r w:rsidR="008C785F" w:rsidRPr="00E027B4">
        <w:rPr>
          <w:rFonts w:ascii="Arial" w:hAnsi="Arial" w:cs="Arial"/>
          <w:sz w:val="24"/>
          <w:szCs w:val="24"/>
        </w:rPr>
        <w:t xml:space="preserve">в </w:t>
      </w:r>
      <w:r w:rsidR="0010138A" w:rsidRPr="00E027B4">
        <w:rPr>
          <w:rFonts w:ascii="Arial" w:hAnsi="Arial" w:cs="Arial"/>
          <w:sz w:val="24"/>
          <w:szCs w:val="24"/>
        </w:rPr>
        <w:t>Федеральную налоговую службу с использованием системы межведомственного взаимодействия</w:t>
      </w:r>
      <w:r w:rsidR="008C785F" w:rsidRPr="00E027B4">
        <w:rPr>
          <w:rFonts w:ascii="Arial" w:hAnsi="Arial" w:cs="Arial"/>
          <w:sz w:val="24"/>
          <w:szCs w:val="24"/>
        </w:rPr>
        <w:t xml:space="preserve"> в соответствии с п. </w:t>
      </w:r>
      <w:r w:rsidR="00F678A2" w:rsidRPr="00E027B4">
        <w:rPr>
          <w:rFonts w:ascii="Arial" w:hAnsi="Arial" w:cs="Arial"/>
          <w:sz w:val="24"/>
          <w:szCs w:val="24"/>
        </w:rPr>
        <w:t>3.</w:t>
      </w:r>
      <w:r w:rsidR="00EF1040" w:rsidRPr="00E027B4">
        <w:rPr>
          <w:rFonts w:ascii="Arial" w:hAnsi="Arial" w:cs="Arial"/>
          <w:sz w:val="24"/>
          <w:szCs w:val="24"/>
        </w:rPr>
        <w:t>1</w:t>
      </w:r>
      <w:r w:rsidR="00A457A7" w:rsidRPr="00E027B4">
        <w:rPr>
          <w:rFonts w:ascii="Arial" w:hAnsi="Arial" w:cs="Arial"/>
          <w:sz w:val="24"/>
          <w:szCs w:val="24"/>
        </w:rPr>
        <w:t>1</w:t>
      </w:r>
      <w:r w:rsidR="00F678A2" w:rsidRPr="00E027B4">
        <w:rPr>
          <w:rFonts w:ascii="Arial" w:hAnsi="Arial" w:cs="Arial"/>
          <w:sz w:val="24"/>
          <w:szCs w:val="24"/>
        </w:rPr>
        <w:t xml:space="preserve"> </w:t>
      </w:r>
      <w:r w:rsidR="008C785F" w:rsidRPr="00E027B4">
        <w:rPr>
          <w:rFonts w:ascii="Arial" w:hAnsi="Arial" w:cs="Arial"/>
          <w:sz w:val="24"/>
          <w:szCs w:val="24"/>
        </w:rPr>
        <w:t>Порядка</w:t>
      </w:r>
      <w:r w:rsidR="00D806FD" w:rsidRPr="00E027B4">
        <w:rPr>
          <w:rFonts w:ascii="Arial" w:hAnsi="Arial" w:cs="Arial"/>
          <w:sz w:val="24"/>
          <w:szCs w:val="24"/>
        </w:rPr>
        <w:t>;</w:t>
      </w:r>
    </w:p>
    <w:p w14:paraId="7B257518" w14:textId="77777777" w:rsidR="008C785F" w:rsidRPr="00E027B4" w:rsidRDefault="00CF738C"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сведения из Департамента по управлению муниципальным имуществом и землепользованию администрации Холмского муниципального округа Сахалинской области об отсутствии нарушений исполнения обязательств по заключенным договорам аренды муниципального имущества</w:t>
      </w:r>
      <w:r w:rsidR="005A7283" w:rsidRPr="00E027B4">
        <w:rPr>
          <w:rFonts w:ascii="Arial" w:hAnsi="Arial" w:cs="Arial"/>
          <w:sz w:val="24"/>
          <w:szCs w:val="24"/>
        </w:rPr>
        <w:t>;</w:t>
      </w:r>
    </w:p>
    <w:p w14:paraId="670A0769" w14:textId="77777777" w:rsidR="00835EE5" w:rsidRPr="00E027B4" w:rsidRDefault="00CF738C"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сведения из органов исполнительной власти Сахалинской области и (или) Департамента финансов администрации Холмского муниципального округа Сахалинской области, об оказании Участнику отбора аналогичной поддержки (поддержки, условия оказания которой совпадают, включая форму, вид поддержки и цели ее оказания), сроки оказания которой не истекли</w:t>
      </w:r>
      <w:r w:rsidR="005A7283" w:rsidRPr="00E027B4">
        <w:rPr>
          <w:rFonts w:ascii="Arial" w:hAnsi="Arial" w:cs="Arial"/>
          <w:sz w:val="24"/>
          <w:szCs w:val="24"/>
        </w:rPr>
        <w:t>;</w:t>
      </w:r>
    </w:p>
    <w:p w14:paraId="06CB445B" w14:textId="77777777" w:rsidR="003D5EEC" w:rsidRPr="00E027B4" w:rsidRDefault="00FF37FE"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с</w:t>
      </w:r>
      <w:r w:rsidR="003D5EEC" w:rsidRPr="00E027B4">
        <w:rPr>
          <w:rFonts w:ascii="Arial" w:hAnsi="Arial" w:cs="Arial"/>
          <w:sz w:val="24"/>
          <w:szCs w:val="24"/>
        </w:rPr>
        <w:t>ведения из единого реестра субъектов малого и среднего предпринимательства, размещенного на официальном сайте Федеральной налоговой службы в сети «Интернет» (</w:t>
      </w:r>
      <w:r w:rsidR="00E64A3F" w:rsidRPr="00E027B4">
        <w:rPr>
          <w:rFonts w:ascii="Arial" w:hAnsi="Arial" w:cs="Arial"/>
          <w:sz w:val="24"/>
          <w:szCs w:val="24"/>
        </w:rPr>
        <w:t>https://rmsp.nalog.r</w:t>
      </w:r>
      <w:r w:rsidR="00E64A3F" w:rsidRPr="00E027B4">
        <w:rPr>
          <w:rFonts w:ascii="Arial" w:hAnsi="Arial" w:cs="Arial"/>
          <w:sz w:val="24"/>
          <w:szCs w:val="24"/>
          <w:lang w:val="en-US"/>
        </w:rPr>
        <w:t>u</w:t>
      </w:r>
      <w:r w:rsidR="003D5EEC" w:rsidRPr="00E027B4">
        <w:rPr>
          <w:rFonts w:ascii="Arial" w:hAnsi="Arial" w:cs="Arial"/>
          <w:sz w:val="24"/>
          <w:szCs w:val="24"/>
        </w:rPr>
        <w:t>)</w:t>
      </w:r>
      <w:r w:rsidR="00E64A3F" w:rsidRPr="00E027B4">
        <w:rPr>
          <w:rFonts w:ascii="Arial" w:hAnsi="Arial" w:cs="Arial"/>
          <w:sz w:val="24"/>
          <w:szCs w:val="24"/>
        </w:rPr>
        <w:t xml:space="preserve">; </w:t>
      </w:r>
    </w:p>
    <w:p w14:paraId="3F09F82D" w14:textId="77777777" w:rsidR="00A6747B" w:rsidRPr="00E027B4" w:rsidRDefault="00FF37FE"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с</w:t>
      </w:r>
      <w:r w:rsidR="00835EE5" w:rsidRPr="00E027B4">
        <w:rPr>
          <w:rFonts w:ascii="Arial" w:hAnsi="Arial" w:cs="Arial"/>
          <w:sz w:val="24"/>
          <w:szCs w:val="24"/>
        </w:rPr>
        <w:t>ведени</w:t>
      </w:r>
      <w:r w:rsidR="00620B0A" w:rsidRPr="00E027B4">
        <w:rPr>
          <w:rFonts w:ascii="Arial" w:hAnsi="Arial" w:cs="Arial"/>
          <w:sz w:val="24"/>
          <w:szCs w:val="24"/>
        </w:rPr>
        <w:t>й</w:t>
      </w:r>
      <w:r w:rsidR="00835EE5" w:rsidRPr="00E027B4">
        <w:rPr>
          <w:rFonts w:ascii="Arial" w:hAnsi="Arial" w:cs="Arial"/>
          <w:sz w:val="24"/>
          <w:szCs w:val="24"/>
        </w:rPr>
        <w:t xml:space="preserve"> </w:t>
      </w:r>
      <w:r w:rsidR="00A6747B" w:rsidRPr="00E027B4">
        <w:rPr>
          <w:rFonts w:ascii="Arial" w:hAnsi="Arial" w:cs="Arial"/>
          <w:sz w:val="24"/>
          <w:szCs w:val="24"/>
        </w:rPr>
        <w:t>из реестров федеральных органов исполнительной власти</w:t>
      </w:r>
      <w:r w:rsidR="005B6DCF" w:rsidRPr="00E027B4">
        <w:rPr>
          <w:rFonts w:ascii="Arial" w:hAnsi="Arial" w:cs="Arial"/>
          <w:sz w:val="24"/>
          <w:szCs w:val="24"/>
        </w:rPr>
        <w:t xml:space="preserve"> </w:t>
      </w:r>
      <w:r w:rsidR="00A6747B" w:rsidRPr="00E027B4">
        <w:rPr>
          <w:rFonts w:ascii="Arial" w:hAnsi="Arial" w:cs="Arial"/>
          <w:sz w:val="24"/>
          <w:szCs w:val="24"/>
        </w:rPr>
        <w:t xml:space="preserve">в части требований к </w:t>
      </w:r>
      <w:r w:rsidR="00B932AB" w:rsidRPr="00E027B4">
        <w:rPr>
          <w:rFonts w:ascii="Arial" w:hAnsi="Arial" w:cs="Arial"/>
          <w:sz w:val="24"/>
          <w:szCs w:val="24"/>
        </w:rPr>
        <w:t>Участника</w:t>
      </w:r>
      <w:r w:rsidR="00620B0A" w:rsidRPr="00E027B4">
        <w:rPr>
          <w:rFonts w:ascii="Arial" w:hAnsi="Arial" w:cs="Arial"/>
          <w:sz w:val="24"/>
          <w:szCs w:val="24"/>
        </w:rPr>
        <w:t>м отбора, установленных в п. 2.</w:t>
      </w:r>
      <w:r w:rsidR="0011547C" w:rsidRPr="00E027B4">
        <w:rPr>
          <w:rFonts w:ascii="Arial" w:hAnsi="Arial" w:cs="Arial"/>
          <w:sz w:val="24"/>
          <w:szCs w:val="24"/>
        </w:rPr>
        <w:t>3.1</w:t>
      </w:r>
      <w:r w:rsidR="00012AE5" w:rsidRPr="00E027B4">
        <w:rPr>
          <w:rFonts w:ascii="Arial" w:hAnsi="Arial" w:cs="Arial"/>
          <w:sz w:val="24"/>
          <w:szCs w:val="24"/>
        </w:rPr>
        <w:t>-2.3</w:t>
      </w:r>
      <w:r w:rsidR="0011547C" w:rsidRPr="00E027B4">
        <w:rPr>
          <w:rFonts w:ascii="Arial" w:hAnsi="Arial" w:cs="Arial"/>
          <w:sz w:val="24"/>
          <w:szCs w:val="24"/>
        </w:rPr>
        <w:t>.4</w:t>
      </w:r>
      <w:r w:rsidR="00D57624" w:rsidRPr="00E027B4">
        <w:rPr>
          <w:rFonts w:ascii="Arial" w:hAnsi="Arial" w:cs="Arial"/>
          <w:sz w:val="24"/>
          <w:szCs w:val="24"/>
        </w:rPr>
        <w:t xml:space="preserve"> настоящего</w:t>
      </w:r>
      <w:r w:rsidR="00A6747B" w:rsidRPr="00E027B4">
        <w:rPr>
          <w:rFonts w:ascii="Arial" w:hAnsi="Arial" w:cs="Arial"/>
          <w:sz w:val="24"/>
          <w:szCs w:val="24"/>
        </w:rPr>
        <w:t xml:space="preserve"> Порядка</w:t>
      </w:r>
      <w:r w:rsidR="005B6DCF" w:rsidRPr="00E027B4">
        <w:rPr>
          <w:rFonts w:ascii="Arial" w:hAnsi="Arial" w:cs="Arial"/>
          <w:sz w:val="24"/>
          <w:szCs w:val="24"/>
        </w:rPr>
        <w:t>, размещенных на официальных сайтах в сети «Интернет»</w:t>
      </w:r>
      <w:r w:rsidR="00CC0420" w:rsidRPr="00E027B4">
        <w:rPr>
          <w:rFonts w:ascii="Arial" w:hAnsi="Arial" w:cs="Arial"/>
          <w:sz w:val="24"/>
          <w:szCs w:val="24"/>
        </w:rPr>
        <w:t>;</w:t>
      </w:r>
    </w:p>
    <w:p w14:paraId="7C82BB1F" w14:textId="77777777" w:rsidR="00CC0420" w:rsidRPr="00E027B4" w:rsidRDefault="00CC0420"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сведений из реестра дисквалифицированных лиц в части требований к Участникам отбора, установленных в п</w:t>
      </w:r>
      <w:r w:rsidR="00012AE5" w:rsidRPr="00E027B4">
        <w:rPr>
          <w:rFonts w:ascii="Arial" w:hAnsi="Arial" w:cs="Arial"/>
          <w:sz w:val="24"/>
          <w:szCs w:val="24"/>
        </w:rPr>
        <w:t>. 2.3</w:t>
      </w:r>
      <w:r w:rsidR="0011547C" w:rsidRPr="00E027B4">
        <w:rPr>
          <w:rFonts w:ascii="Arial" w:hAnsi="Arial" w:cs="Arial"/>
          <w:sz w:val="24"/>
          <w:szCs w:val="24"/>
        </w:rPr>
        <w:t>.5</w:t>
      </w:r>
      <w:r w:rsidRPr="00E027B4">
        <w:rPr>
          <w:rFonts w:ascii="Arial" w:hAnsi="Arial" w:cs="Arial"/>
          <w:sz w:val="24"/>
          <w:szCs w:val="24"/>
        </w:rPr>
        <w:t xml:space="preserve"> н</w:t>
      </w:r>
      <w:r w:rsidR="00E04679" w:rsidRPr="00E027B4">
        <w:rPr>
          <w:rFonts w:ascii="Arial" w:hAnsi="Arial" w:cs="Arial"/>
          <w:sz w:val="24"/>
          <w:szCs w:val="24"/>
        </w:rPr>
        <w:t>астоящего Порядка, размещенных</w:t>
      </w:r>
      <w:r w:rsidRPr="00E027B4">
        <w:rPr>
          <w:rFonts w:ascii="Arial" w:hAnsi="Arial" w:cs="Arial"/>
          <w:sz w:val="24"/>
          <w:szCs w:val="24"/>
        </w:rPr>
        <w:t xml:space="preserve"> на официальном сайте Федеральной налоговой службы в сети «Интернет» (https://service.nalog.ru/disqualified.html);</w:t>
      </w:r>
    </w:p>
    <w:p w14:paraId="3E51A03A" w14:textId="77777777" w:rsidR="004018AD" w:rsidRPr="00E027B4" w:rsidRDefault="004018AD"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 xml:space="preserve">Администрация не вправе требовать от </w:t>
      </w:r>
      <w:r w:rsidR="008237AB" w:rsidRPr="00E027B4">
        <w:rPr>
          <w:rFonts w:ascii="Arial" w:hAnsi="Arial" w:cs="Arial"/>
          <w:sz w:val="24"/>
          <w:szCs w:val="24"/>
        </w:rPr>
        <w:t>Заявителя</w:t>
      </w:r>
      <w:r w:rsidRPr="00E027B4">
        <w:rPr>
          <w:rFonts w:ascii="Arial" w:hAnsi="Arial" w:cs="Arial"/>
          <w:sz w:val="24"/>
          <w:szCs w:val="24"/>
        </w:rPr>
        <w:t>:</w:t>
      </w:r>
    </w:p>
    <w:p w14:paraId="5C7CB699" w14:textId="77777777" w:rsidR="004018AD" w:rsidRPr="00E027B4" w:rsidRDefault="004018AD" w:rsidP="00E027B4">
      <w:pPr>
        <w:pStyle w:val="af2"/>
        <w:ind w:left="0" w:firstLine="709"/>
        <w:jc w:val="both"/>
        <w:rPr>
          <w:rFonts w:ascii="Arial" w:hAnsi="Arial" w:cs="Arial"/>
          <w:sz w:val="24"/>
          <w:szCs w:val="24"/>
        </w:rPr>
      </w:pPr>
      <w:r w:rsidRPr="00E027B4">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 Порядком;</w:t>
      </w:r>
    </w:p>
    <w:p w14:paraId="3775EA24" w14:textId="77777777" w:rsidR="000F6926" w:rsidRPr="00E027B4" w:rsidRDefault="004018AD" w:rsidP="00E027B4">
      <w:pPr>
        <w:pStyle w:val="af2"/>
        <w:ind w:left="0" w:firstLine="709"/>
        <w:jc w:val="both"/>
        <w:rPr>
          <w:rFonts w:ascii="Arial" w:hAnsi="Arial" w:cs="Arial"/>
          <w:sz w:val="24"/>
          <w:szCs w:val="24"/>
        </w:rPr>
      </w:pPr>
      <w:r w:rsidRPr="00E027B4">
        <w:rPr>
          <w:rFonts w:ascii="Arial" w:hAnsi="Arial" w:cs="Arial"/>
          <w:sz w:val="24"/>
          <w:szCs w:val="24"/>
        </w:rPr>
        <w:t xml:space="preserve">-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за исключением случаев, если такие документы включены в определенный Федеральным законом от 27.07.2010 </w:t>
      </w:r>
      <w:r w:rsidR="004F7470" w:rsidRPr="00E027B4">
        <w:rPr>
          <w:rFonts w:ascii="Arial" w:hAnsi="Arial" w:cs="Arial"/>
          <w:sz w:val="24"/>
          <w:szCs w:val="24"/>
        </w:rPr>
        <w:t>№</w:t>
      </w:r>
      <w:r w:rsidRPr="00E027B4">
        <w:rPr>
          <w:rFonts w:ascii="Arial" w:hAnsi="Arial" w:cs="Arial"/>
          <w:sz w:val="24"/>
          <w:szCs w:val="24"/>
        </w:rPr>
        <w:t xml:space="preserve"> 210-ФЗ </w:t>
      </w:r>
      <w:r w:rsidR="004F7470" w:rsidRPr="00E027B4">
        <w:rPr>
          <w:rFonts w:ascii="Arial" w:hAnsi="Arial" w:cs="Arial"/>
          <w:sz w:val="24"/>
          <w:szCs w:val="24"/>
        </w:rPr>
        <w:t>«</w:t>
      </w:r>
      <w:r w:rsidRPr="00E027B4">
        <w:rPr>
          <w:rFonts w:ascii="Arial" w:hAnsi="Arial" w:cs="Arial"/>
          <w:sz w:val="24"/>
          <w:szCs w:val="24"/>
        </w:rPr>
        <w:t>Об организации предоставления государственных и муниципальных услуг</w:t>
      </w:r>
      <w:r w:rsidR="004F7470" w:rsidRPr="00E027B4">
        <w:rPr>
          <w:rFonts w:ascii="Arial" w:hAnsi="Arial" w:cs="Arial"/>
          <w:sz w:val="24"/>
          <w:szCs w:val="24"/>
        </w:rPr>
        <w:t>»</w:t>
      </w:r>
      <w:r w:rsidRPr="00E027B4">
        <w:rPr>
          <w:rFonts w:ascii="Arial" w:hAnsi="Arial" w:cs="Arial"/>
          <w:sz w:val="24"/>
          <w:szCs w:val="24"/>
        </w:rPr>
        <w:t xml:space="preserve"> перечень документов.</w:t>
      </w:r>
    </w:p>
    <w:p w14:paraId="41A449C2" w14:textId="77777777" w:rsidR="006672AF" w:rsidRPr="00E027B4" w:rsidRDefault="006672AF"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Не позднее 3 рабочих дней, следующих за днем</w:t>
      </w:r>
      <w:r w:rsidR="00312F85" w:rsidRPr="00E027B4">
        <w:rPr>
          <w:rFonts w:ascii="Arial" w:hAnsi="Arial" w:cs="Arial"/>
          <w:sz w:val="24"/>
          <w:szCs w:val="24"/>
        </w:rPr>
        <w:t xml:space="preserve"> приема </w:t>
      </w:r>
      <w:r w:rsidR="00440375" w:rsidRPr="00E027B4">
        <w:rPr>
          <w:rFonts w:ascii="Arial" w:hAnsi="Arial" w:cs="Arial"/>
          <w:sz w:val="24"/>
          <w:szCs w:val="24"/>
        </w:rPr>
        <w:t>заявок</w:t>
      </w:r>
      <w:r w:rsidR="00312F85" w:rsidRPr="00E027B4">
        <w:rPr>
          <w:rFonts w:ascii="Arial" w:hAnsi="Arial" w:cs="Arial"/>
          <w:sz w:val="24"/>
          <w:szCs w:val="24"/>
        </w:rPr>
        <w:t>, м</w:t>
      </w:r>
      <w:r w:rsidRPr="00E027B4">
        <w:rPr>
          <w:rFonts w:ascii="Arial" w:hAnsi="Arial" w:cs="Arial"/>
          <w:sz w:val="24"/>
          <w:szCs w:val="24"/>
        </w:rPr>
        <w:t>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56AE79C8" w14:textId="77777777" w:rsidR="006672AF" w:rsidRPr="00E027B4" w:rsidRDefault="006672AF" w:rsidP="00E027B4">
      <w:pPr>
        <w:pStyle w:val="af2"/>
        <w:ind w:left="0" w:firstLine="709"/>
        <w:jc w:val="both"/>
        <w:rPr>
          <w:rFonts w:ascii="Arial" w:hAnsi="Arial" w:cs="Arial"/>
          <w:sz w:val="24"/>
          <w:szCs w:val="24"/>
        </w:rPr>
      </w:pPr>
      <w:r w:rsidRPr="00E027B4">
        <w:rPr>
          <w:rFonts w:ascii="Arial" w:hAnsi="Arial" w:cs="Arial"/>
          <w:sz w:val="24"/>
          <w:szCs w:val="24"/>
        </w:rPr>
        <w:lastRenderedPageBreak/>
        <w:t>Межведомственный запрос должен отвечать требованиям, установленным статьей 7.2 Федерального закона № 210-ФЗ «Об организации предоставления государственных и муниципальных услуг».</w:t>
      </w:r>
    </w:p>
    <w:p w14:paraId="7E82D37B" w14:textId="77777777" w:rsidR="000F6926" w:rsidRPr="00E027B4" w:rsidRDefault="006672AF" w:rsidP="00E027B4">
      <w:pPr>
        <w:pStyle w:val="af2"/>
        <w:ind w:left="0" w:firstLine="709"/>
        <w:jc w:val="both"/>
        <w:rPr>
          <w:rFonts w:ascii="Arial" w:hAnsi="Arial" w:cs="Arial"/>
          <w:sz w:val="24"/>
          <w:szCs w:val="24"/>
        </w:rPr>
      </w:pPr>
      <w:r w:rsidRPr="00E027B4">
        <w:rPr>
          <w:rFonts w:ascii="Arial" w:hAnsi="Arial" w:cs="Arial"/>
          <w:sz w:val="24"/>
          <w:szCs w:val="24"/>
        </w:rPr>
        <w:t>В случае невозможности осуществления межведомственного информационного взаимодействия с использованием системы межведомственного электронного взаимодействия в электронной форме допускается направление межведомственного запроса и направление ответа на межведомственный запрос в бумажном виде</w:t>
      </w:r>
      <w:r w:rsidR="00312F85" w:rsidRPr="00E027B4">
        <w:rPr>
          <w:rFonts w:ascii="Arial" w:hAnsi="Arial" w:cs="Arial"/>
          <w:sz w:val="24"/>
          <w:szCs w:val="24"/>
        </w:rPr>
        <w:t>.</w:t>
      </w:r>
    </w:p>
    <w:p w14:paraId="7BF8101D" w14:textId="77777777" w:rsidR="004D2D48" w:rsidRPr="00E027B4" w:rsidRDefault="004D2D48"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 xml:space="preserve">Критериями </w:t>
      </w:r>
      <w:r w:rsidR="00990DBA" w:rsidRPr="00E027B4">
        <w:rPr>
          <w:rFonts w:ascii="Arial" w:hAnsi="Arial" w:cs="Arial"/>
          <w:sz w:val="24"/>
          <w:szCs w:val="24"/>
        </w:rPr>
        <w:t>оценки</w:t>
      </w:r>
      <w:r w:rsidRPr="00E027B4">
        <w:rPr>
          <w:rFonts w:ascii="Arial" w:hAnsi="Arial" w:cs="Arial"/>
          <w:sz w:val="24"/>
          <w:szCs w:val="24"/>
        </w:rPr>
        <w:t xml:space="preserve"> </w:t>
      </w:r>
      <w:r w:rsidR="008237AB" w:rsidRPr="00E027B4">
        <w:rPr>
          <w:rFonts w:ascii="Arial" w:hAnsi="Arial" w:cs="Arial"/>
          <w:sz w:val="24"/>
          <w:szCs w:val="24"/>
        </w:rPr>
        <w:t>Заявителе</w:t>
      </w:r>
      <w:r w:rsidRPr="00E027B4">
        <w:rPr>
          <w:rFonts w:ascii="Arial" w:hAnsi="Arial" w:cs="Arial"/>
          <w:sz w:val="24"/>
          <w:szCs w:val="24"/>
        </w:rPr>
        <w:t xml:space="preserve">й согласно </w:t>
      </w:r>
      <w:r w:rsidR="00BC1214" w:rsidRPr="00E027B4">
        <w:rPr>
          <w:rFonts w:ascii="Arial" w:hAnsi="Arial" w:cs="Arial"/>
          <w:sz w:val="24"/>
          <w:szCs w:val="24"/>
        </w:rPr>
        <w:t>П</w:t>
      </w:r>
      <w:r w:rsidRPr="00E027B4">
        <w:rPr>
          <w:rFonts w:ascii="Arial" w:hAnsi="Arial" w:cs="Arial"/>
          <w:sz w:val="24"/>
          <w:szCs w:val="24"/>
        </w:rPr>
        <w:t xml:space="preserve">риложению </w:t>
      </w:r>
      <w:r w:rsidR="00CA56E1" w:rsidRPr="00E027B4">
        <w:rPr>
          <w:rFonts w:ascii="Arial" w:hAnsi="Arial" w:cs="Arial"/>
          <w:sz w:val="24"/>
          <w:szCs w:val="24"/>
        </w:rPr>
        <w:t>№</w:t>
      </w:r>
      <w:r w:rsidR="00990DBA" w:rsidRPr="00E027B4">
        <w:rPr>
          <w:rFonts w:ascii="Arial" w:hAnsi="Arial" w:cs="Arial"/>
          <w:sz w:val="24"/>
          <w:szCs w:val="24"/>
        </w:rPr>
        <w:t xml:space="preserve"> </w:t>
      </w:r>
      <w:r w:rsidR="00EF1040" w:rsidRPr="00E027B4">
        <w:rPr>
          <w:rFonts w:ascii="Arial" w:hAnsi="Arial" w:cs="Arial"/>
          <w:sz w:val="24"/>
          <w:szCs w:val="24"/>
        </w:rPr>
        <w:t>3</w:t>
      </w:r>
      <w:r w:rsidRPr="00E027B4">
        <w:rPr>
          <w:rFonts w:ascii="Arial" w:hAnsi="Arial" w:cs="Arial"/>
          <w:sz w:val="24"/>
          <w:szCs w:val="24"/>
        </w:rPr>
        <w:t xml:space="preserve"> к </w:t>
      </w:r>
      <w:r w:rsidR="00D57624" w:rsidRPr="00E027B4">
        <w:rPr>
          <w:rFonts w:ascii="Arial" w:hAnsi="Arial" w:cs="Arial"/>
          <w:sz w:val="24"/>
          <w:szCs w:val="24"/>
        </w:rPr>
        <w:t xml:space="preserve">настоящему </w:t>
      </w:r>
      <w:r w:rsidRPr="00E027B4">
        <w:rPr>
          <w:rFonts w:ascii="Arial" w:hAnsi="Arial" w:cs="Arial"/>
          <w:sz w:val="24"/>
          <w:szCs w:val="24"/>
        </w:rPr>
        <w:t>Порядку являются</w:t>
      </w:r>
      <w:r w:rsidR="005231ED" w:rsidRPr="00E027B4">
        <w:rPr>
          <w:rFonts w:ascii="Arial" w:hAnsi="Arial" w:cs="Arial"/>
          <w:sz w:val="24"/>
          <w:szCs w:val="24"/>
        </w:rPr>
        <w:t>:</w:t>
      </w:r>
    </w:p>
    <w:p w14:paraId="768F213E" w14:textId="77777777" w:rsidR="00E42881" w:rsidRPr="00E027B4" w:rsidRDefault="004904E5" w:rsidP="00E027B4">
      <w:pPr>
        <w:pStyle w:val="af2"/>
        <w:numPr>
          <w:ilvl w:val="2"/>
          <w:numId w:val="2"/>
        </w:numPr>
        <w:jc w:val="both"/>
        <w:rPr>
          <w:rFonts w:ascii="Arial" w:hAnsi="Arial" w:cs="Arial"/>
          <w:sz w:val="24"/>
          <w:szCs w:val="24"/>
        </w:rPr>
      </w:pPr>
      <w:r w:rsidRPr="00E027B4">
        <w:rPr>
          <w:rFonts w:ascii="Arial" w:hAnsi="Arial" w:cs="Arial"/>
          <w:sz w:val="24"/>
          <w:szCs w:val="24"/>
        </w:rPr>
        <w:t>сумма выручки за два последних отчетных года;</w:t>
      </w:r>
    </w:p>
    <w:p w14:paraId="6BFB3956" w14:textId="77777777" w:rsidR="001F2AB3" w:rsidRPr="00E027B4" w:rsidRDefault="005676E8"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участие в социально значимых проектах на территории Холмского муниципального округа Сахалинской области</w:t>
      </w:r>
      <w:r w:rsidR="005231ED" w:rsidRPr="00E027B4">
        <w:rPr>
          <w:rFonts w:ascii="Arial" w:hAnsi="Arial" w:cs="Arial"/>
          <w:sz w:val="24"/>
          <w:szCs w:val="24"/>
        </w:rPr>
        <w:t>;</w:t>
      </w:r>
    </w:p>
    <w:p w14:paraId="1FD39526" w14:textId="77777777" w:rsidR="00DB56C4" w:rsidRPr="00E027B4" w:rsidRDefault="005676E8"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участник проекта «О Дальневосточном гектаре», предусмотренного Федеральным законом от 01.05.2016 № 119-ФЗ</w:t>
      </w:r>
      <w:r w:rsidR="00DB56C4" w:rsidRPr="00E027B4">
        <w:rPr>
          <w:rFonts w:ascii="Arial" w:hAnsi="Arial" w:cs="Arial"/>
          <w:sz w:val="24"/>
          <w:szCs w:val="24"/>
        </w:rPr>
        <w:t>;</w:t>
      </w:r>
    </w:p>
    <w:p w14:paraId="130DA4DB" w14:textId="77777777" w:rsidR="005676E8" w:rsidRPr="00E027B4" w:rsidRDefault="005676E8"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субъект социального предпринимательства;</w:t>
      </w:r>
    </w:p>
    <w:p w14:paraId="0D7A1511" w14:textId="77777777" w:rsidR="00CA56E1" w:rsidRPr="00E027B4" w:rsidRDefault="00FF37FE"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м</w:t>
      </w:r>
      <w:r w:rsidR="00CA56E1" w:rsidRPr="00E027B4">
        <w:rPr>
          <w:rFonts w:ascii="Arial" w:hAnsi="Arial" w:cs="Arial"/>
          <w:sz w:val="24"/>
          <w:szCs w:val="24"/>
        </w:rPr>
        <w:t>есто осуществления предпринимательской деятельности</w:t>
      </w:r>
      <w:r w:rsidR="005231ED" w:rsidRPr="00E027B4">
        <w:rPr>
          <w:rFonts w:ascii="Arial" w:hAnsi="Arial" w:cs="Arial"/>
          <w:sz w:val="24"/>
          <w:szCs w:val="24"/>
        </w:rPr>
        <w:t>;</w:t>
      </w:r>
    </w:p>
    <w:p w14:paraId="1F86E6CC" w14:textId="77777777" w:rsidR="00CA56E1" w:rsidRPr="00E027B4" w:rsidRDefault="00FF37FE"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в</w:t>
      </w:r>
      <w:r w:rsidR="00CA56E1" w:rsidRPr="00E027B4">
        <w:rPr>
          <w:rFonts w:ascii="Arial" w:hAnsi="Arial" w:cs="Arial"/>
          <w:sz w:val="24"/>
          <w:szCs w:val="24"/>
        </w:rPr>
        <w:t xml:space="preserve">ключение субъекта МСП в перечень приоритетных инвестиционных проектов на территории </w:t>
      </w:r>
      <w:r w:rsidR="00CD549F" w:rsidRPr="00E027B4">
        <w:rPr>
          <w:rFonts w:ascii="Arial" w:hAnsi="Arial" w:cs="Arial"/>
          <w:sz w:val="24"/>
          <w:szCs w:val="24"/>
        </w:rPr>
        <w:t xml:space="preserve">Холмского муниципального округа </w:t>
      </w:r>
      <w:r w:rsidR="00CA56E1" w:rsidRPr="00E027B4">
        <w:rPr>
          <w:rFonts w:ascii="Arial" w:hAnsi="Arial" w:cs="Arial"/>
          <w:sz w:val="24"/>
          <w:szCs w:val="24"/>
        </w:rPr>
        <w:t>и Сахалинской области</w:t>
      </w:r>
      <w:r w:rsidR="005231ED" w:rsidRPr="00E027B4">
        <w:rPr>
          <w:rFonts w:ascii="Arial" w:hAnsi="Arial" w:cs="Arial"/>
          <w:sz w:val="24"/>
          <w:szCs w:val="24"/>
        </w:rPr>
        <w:t>;</w:t>
      </w:r>
    </w:p>
    <w:p w14:paraId="1550EDBD" w14:textId="77777777" w:rsidR="00CA56E1" w:rsidRPr="00E027B4" w:rsidRDefault="00FF37FE"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у</w:t>
      </w:r>
      <w:r w:rsidR="00CA56E1" w:rsidRPr="00E027B4">
        <w:rPr>
          <w:rFonts w:ascii="Arial" w:hAnsi="Arial" w:cs="Arial"/>
          <w:sz w:val="24"/>
          <w:szCs w:val="24"/>
        </w:rPr>
        <w:t xml:space="preserve">величение (сохранение) среднесписочной численности работников за два </w:t>
      </w:r>
      <w:r w:rsidR="004904E5" w:rsidRPr="00E027B4">
        <w:rPr>
          <w:rFonts w:ascii="Arial" w:hAnsi="Arial" w:cs="Arial"/>
          <w:sz w:val="24"/>
          <w:szCs w:val="24"/>
        </w:rPr>
        <w:t>последних</w:t>
      </w:r>
      <w:r w:rsidR="00CA56E1" w:rsidRPr="00E027B4">
        <w:rPr>
          <w:rFonts w:ascii="Arial" w:hAnsi="Arial" w:cs="Arial"/>
          <w:sz w:val="24"/>
          <w:szCs w:val="24"/>
        </w:rPr>
        <w:t xml:space="preserve"> отчётных </w:t>
      </w:r>
      <w:r w:rsidR="004904E5" w:rsidRPr="00E027B4">
        <w:rPr>
          <w:rFonts w:ascii="Arial" w:hAnsi="Arial" w:cs="Arial"/>
          <w:sz w:val="24"/>
          <w:szCs w:val="24"/>
        </w:rPr>
        <w:t>года</w:t>
      </w:r>
      <w:r w:rsidR="005231ED" w:rsidRPr="00E027B4">
        <w:rPr>
          <w:rFonts w:ascii="Arial" w:hAnsi="Arial" w:cs="Arial"/>
          <w:sz w:val="24"/>
          <w:szCs w:val="24"/>
        </w:rPr>
        <w:t>.</w:t>
      </w:r>
    </w:p>
    <w:p w14:paraId="5CBD2607" w14:textId="77777777" w:rsidR="00703D44" w:rsidRPr="00E027B4" w:rsidRDefault="006F0D9F"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 xml:space="preserve">Порядок формирования и подачи </w:t>
      </w:r>
      <w:r w:rsidR="00B932AB" w:rsidRPr="00E027B4">
        <w:rPr>
          <w:rFonts w:ascii="Arial" w:hAnsi="Arial" w:cs="Arial"/>
          <w:sz w:val="24"/>
          <w:szCs w:val="24"/>
        </w:rPr>
        <w:t>Участниками</w:t>
      </w:r>
      <w:r w:rsidRPr="00E027B4">
        <w:rPr>
          <w:rFonts w:ascii="Arial" w:hAnsi="Arial" w:cs="Arial"/>
          <w:sz w:val="24"/>
          <w:szCs w:val="24"/>
        </w:rPr>
        <w:t xml:space="preserve"> отбора заявок:</w:t>
      </w:r>
    </w:p>
    <w:p w14:paraId="5F68C77D" w14:textId="77777777" w:rsidR="006F0D9F" w:rsidRPr="00E027B4" w:rsidRDefault="00FF37FE"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к</w:t>
      </w:r>
      <w:r w:rsidR="006F0D9F" w:rsidRPr="00E027B4">
        <w:rPr>
          <w:rFonts w:ascii="Arial" w:hAnsi="Arial" w:cs="Arial"/>
          <w:sz w:val="24"/>
          <w:szCs w:val="24"/>
        </w:rPr>
        <w:t xml:space="preserve"> участию в отборе </w:t>
      </w:r>
      <w:r w:rsidR="008237AB" w:rsidRPr="00E027B4">
        <w:rPr>
          <w:rFonts w:ascii="Arial" w:hAnsi="Arial" w:cs="Arial"/>
          <w:sz w:val="24"/>
          <w:szCs w:val="24"/>
        </w:rPr>
        <w:t>Получателей</w:t>
      </w:r>
      <w:r w:rsidR="006F0D9F" w:rsidRPr="00E027B4">
        <w:rPr>
          <w:rFonts w:ascii="Arial" w:hAnsi="Arial" w:cs="Arial"/>
          <w:sz w:val="24"/>
          <w:szCs w:val="24"/>
        </w:rPr>
        <w:t xml:space="preserve"> </w:t>
      </w:r>
      <w:r w:rsidR="00B932AB" w:rsidRPr="00E027B4">
        <w:rPr>
          <w:rFonts w:ascii="Arial" w:hAnsi="Arial" w:cs="Arial"/>
          <w:sz w:val="24"/>
          <w:szCs w:val="24"/>
        </w:rPr>
        <w:t>С</w:t>
      </w:r>
      <w:r w:rsidR="006F0D9F" w:rsidRPr="00E027B4">
        <w:rPr>
          <w:rFonts w:ascii="Arial" w:hAnsi="Arial" w:cs="Arial"/>
          <w:sz w:val="24"/>
          <w:szCs w:val="24"/>
        </w:rPr>
        <w:t xml:space="preserve">убсидий допускаются </w:t>
      </w:r>
      <w:r w:rsidR="00B932AB" w:rsidRPr="00E027B4">
        <w:rPr>
          <w:rFonts w:ascii="Arial" w:hAnsi="Arial" w:cs="Arial"/>
          <w:sz w:val="24"/>
          <w:szCs w:val="24"/>
        </w:rPr>
        <w:t>Участники</w:t>
      </w:r>
      <w:r w:rsidR="006F0D9F" w:rsidRPr="00E027B4">
        <w:rPr>
          <w:rFonts w:ascii="Arial" w:hAnsi="Arial" w:cs="Arial"/>
          <w:sz w:val="24"/>
          <w:szCs w:val="24"/>
        </w:rPr>
        <w:t xml:space="preserve"> отбора, соответствующие требованиям, указанным в объявлении о проведении отбора </w:t>
      </w:r>
      <w:r w:rsidR="008237AB" w:rsidRPr="00E027B4">
        <w:rPr>
          <w:rFonts w:ascii="Arial" w:hAnsi="Arial" w:cs="Arial"/>
          <w:sz w:val="24"/>
          <w:szCs w:val="24"/>
        </w:rPr>
        <w:t>Получателей</w:t>
      </w:r>
      <w:r w:rsidR="006F0D9F" w:rsidRPr="00E027B4">
        <w:rPr>
          <w:rFonts w:ascii="Arial" w:hAnsi="Arial" w:cs="Arial"/>
          <w:sz w:val="24"/>
          <w:szCs w:val="24"/>
        </w:rPr>
        <w:t xml:space="preserve"> </w:t>
      </w:r>
      <w:r w:rsidR="00B932AB" w:rsidRPr="00E027B4">
        <w:rPr>
          <w:rFonts w:ascii="Arial" w:hAnsi="Arial" w:cs="Arial"/>
          <w:sz w:val="24"/>
          <w:szCs w:val="24"/>
        </w:rPr>
        <w:t>С</w:t>
      </w:r>
      <w:r w:rsidR="006F0D9F" w:rsidRPr="00E027B4">
        <w:rPr>
          <w:rFonts w:ascii="Arial" w:hAnsi="Arial" w:cs="Arial"/>
          <w:sz w:val="24"/>
          <w:szCs w:val="24"/>
        </w:rPr>
        <w:t>убсидий;</w:t>
      </w:r>
    </w:p>
    <w:p w14:paraId="51B9E44B" w14:textId="77777777" w:rsidR="006F0D9F" w:rsidRPr="00E027B4" w:rsidRDefault="00FF37FE"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з</w:t>
      </w:r>
      <w:r w:rsidR="006F0D9F" w:rsidRPr="00E027B4">
        <w:rPr>
          <w:rFonts w:ascii="Arial" w:hAnsi="Arial" w:cs="Arial"/>
          <w:sz w:val="24"/>
          <w:szCs w:val="24"/>
        </w:rPr>
        <w:t xml:space="preserve">аявка подается в соответствии с требованиями и в сроки, указанные в объявлении о проведении отбора </w:t>
      </w:r>
      <w:r w:rsidR="008237AB" w:rsidRPr="00E027B4">
        <w:rPr>
          <w:rFonts w:ascii="Arial" w:hAnsi="Arial" w:cs="Arial"/>
          <w:sz w:val="24"/>
          <w:szCs w:val="24"/>
        </w:rPr>
        <w:t>Получателей</w:t>
      </w:r>
      <w:r w:rsidR="006F0D9F" w:rsidRPr="00E027B4">
        <w:rPr>
          <w:rFonts w:ascii="Arial" w:hAnsi="Arial" w:cs="Arial"/>
          <w:sz w:val="24"/>
          <w:szCs w:val="24"/>
        </w:rPr>
        <w:t xml:space="preserve"> </w:t>
      </w:r>
      <w:r w:rsidR="00B932AB" w:rsidRPr="00E027B4">
        <w:rPr>
          <w:rFonts w:ascii="Arial" w:hAnsi="Arial" w:cs="Arial"/>
          <w:sz w:val="24"/>
          <w:szCs w:val="24"/>
        </w:rPr>
        <w:t>С</w:t>
      </w:r>
      <w:r w:rsidR="006F0D9F" w:rsidRPr="00E027B4">
        <w:rPr>
          <w:rFonts w:ascii="Arial" w:hAnsi="Arial" w:cs="Arial"/>
          <w:sz w:val="24"/>
          <w:szCs w:val="24"/>
        </w:rPr>
        <w:t>убсидий.</w:t>
      </w:r>
    </w:p>
    <w:p w14:paraId="637801F0" w14:textId="77777777" w:rsidR="006F0D9F" w:rsidRPr="00E027B4" w:rsidRDefault="00B932AB" w:rsidP="00E027B4">
      <w:pPr>
        <w:pStyle w:val="af2"/>
        <w:ind w:left="0" w:firstLine="709"/>
        <w:jc w:val="both"/>
        <w:rPr>
          <w:rFonts w:ascii="Arial" w:hAnsi="Arial" w:cs="Arial"/>
          <w:sz w:val="24"/>
          <w:szCs w:val="24"/>
        </w:rPr>
      </w:pPr>
      <w:r w:rsidRPr="00E027B4">
        <w:rPr>
          <w:rFonts w:ascii="Arial" w:hAnsi="Arial" w:cs="Arial"/>
          <w:sz w:val="24"/>
          <w:szCs w:val="24"/>
        </w:rPr>
        <w:t xml:space="preserve">Участник </w:t>
      </w:r>
      <w:r w:rsidR="006F0D9F" w:rsidRPr="00E027B4">
        <w:rPr>
          <w:rFonts w:ascii="Arial" w:hAnsi="Arial" w:cs="Arial"/>
          <w:sz w:val="24"/>
          <w:szCs w:val="24"/>
        </w:rPr>
        <w:t>отбора вправе направить не более одной заявки</w:t>
      </w:r>
      <w:r w:rsidR="00F72A9A" w:rsidRPr="00E027B4">
        <w:rPr>
          <w:rFonts w:ascii="Arial" w:hAnsi="Arial" w:cs="Arial"/>
          <w:sz w:val="24"/>
          <w:szCs w:val="24"/>
        </w:rPr>
        <w:t xml:space="preserve"> на участие в отборе и получить финансовую помощь один раз в текущем финансовом году</w:t>
      </w:r>
      <w:r w:rsidR="006F0D9F" w:rsidRPr="00E027B4">
        <w:rPr>
          <w:rFonts w:ascii="Arial" w:hAnsi="Arial" w:cs="Arial"/>
          <w:sz w:val="24"/>
          <w:szCs w:val="24"/>
        </w:rPr>
        <w:t>.</w:t>
      </w:r>
    </w:p>
    <w:p w14:paraId="0DEF3539" w14:textId="77777777" w:rsidR="004C12B2" w:rsidRPr="00E027B4" w:rsidRDefault="00FF37FE"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з</w:t>
      </w:r>
      <w:r w:rsidR="004C12B2" w:rsidRPr="00E027B4">
        <w:rPr>
          <w:rFonts w:ascii="Arial" w:hAnsi="Arial" w:cs="Arial"/>
          <w:sz w:val="24"/>
          <w:szCs w:val="24"/>
        </w:rPr>
        <w:t>аявка формируются в электронной форме посредством заполнения соответствующих экранных форм веб-интерфейса в системе «Электронный бюджет» с приложением электронных копий документов (документов на бумажном носителе, преобразованных в электронную форму путем сканирования), предусмотренных п. 3.</w:t>
      </w:r>
      <w:r w:rsidR="005676E8" w:rsidRPr="00E027B4">
        <w:rPr>
          <w:rFonts w:ascii="Arial" w:hAnsi="Arial" w:cs="Arial"/>
          <w:sz w:val="24"/>
          <w:szCs w:val="24"/>
        </w:rPr>
        <w:t>7</w:t>
      </w:r>
      <w:r w:rsidR="004C12B2" w:rsidRPr="00E027B4">
        <w:rPr>
          <w:rFonts w:ascii="Arial" w:hAnsi="Arial" w:cs="Arial"/>
          <w:sz w:val="24"/>
          <w:szCs w:val="24"/>
        </w:rPr>
        <w:t xml:space="preserve"> настоящего Порядка, и материалов, представление которых предусмотрено в объявлении о проведении отбора</w:t>
      </w:r>
      <w:r w:rsidR="006F0D9F" w:rsidRPr="00E027B4">
        <w:rPr>
          <w:rFonts w:ascii="Arial" w:hAnsi="Arial" w:cs="Arial"/>
          <w:sz w:val="24"/>
          <w:szCs w:val="24"/>
        </w:rPr>
        <w:t>;</w:t>
      </w:r>
    </w:p>
    <w:p w14:paraId="2CD987CD" w14:textId="77777777" w:rsidR="004C12B2" w:rsidRPr="00E027B4" w:rsidRDefault="004812C2"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э</w:t>
      </w:r>
      <w:r w:rsidR="004C12B2" w:rsidRPr="00E027B4">
        <w:rPr>
          <w:rFonts w:ascii="Arial" w:hAnsi="Arial" w:cs="Arial"/>
          <w:sz w:val="24"/>
          <w:szCs w:val="24"/>
        </w:rPr>
        <w:t>лектронные копии документов и материалов, включаемых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303B90E0" w14:textId="77777777" w:rsidR="004C12B2" w:rsidRPr="00E027B4" w:rsidRDefault="004C12B2" w:rsidP="00E027B4">
      <w:pPr>
        <w:pStyle w:val="af2"/>
        <w:ind w:left="0" w:firstLine="709"/>
        <w:jc w:val="both"/>
        <w:rPr>
          <w:rFonts w:ascii="Arial" w:hAnsi="Arial" w:cs="Arial"/>
          <w:sz w:val="24"/>
          <w:szCs w:val="24"/>
        </w:rPr>
      </w:pPr>
      <w:r w:rsidRPr="00E027B4">
        <w:rPr>
          <w:rFonts w:ascii="Arial" w:hAnsi="Arial" w:cs="Arial"/>
          <w:sz w:val="24"/>
          <w:szCs w:val="24"/>
        </w:rPr>
        <w:t>Все листы заявки и прилагаемых документов должны быть содержать четкое и контрастное изображение высокого качества. Подчистки и исправления не допускаются, за исключением исправлений, заверенных печатью и подписью Участника отбора. При подготовке документов не допускается применение факсимильных подписей.</w:t>
      </w:r>
    </w:p>
    <w:p w14:paraId="7831AD33" w14:textId="77777777" w:rsidR="00367A9C" w:rsidRPr="00E027B4" w:rsidRDefault="004C12B2" w:rsidP="00E027B4">
      <w:pPr>
        <w:pStyle w:val="af2"/>
        <w:ind w:left="0" w:firstLine="709"/>
        <w:jc w:val="both"/>
        <w:rPr>
          <w:rFonts w:ascii="Arial" w:hAnsi="Arial" w:cs="Arial"/>
          <w:sz w:val="24"/>
          <w:szCs w:val="24"/>
        </w:rPr>
      </w:pPr>
      <w:r w:rsidRPr="00E027B4">
        <w:rPr>
          <w:rFonts w:ascii="Arial" w:hAnsi="Arial" w:cs="Arial"/>
          <w:sz w:val="24"/>
          <w:szCs w:val="24"/>
        </w:rPr>
        <w:t>Ответственность за комплектность, полноту и достоверность представляемых документов несет Заявитель.</w:t>
      </w:r>
    </w:p>
    <w:p w14:paraId="24CE76D7" w14:textId="77777777" w:rsidR="00C22737" w:rsidRPr="00E027B4" w:rsidRDefault="004C12B2"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р</w:t>
      </w:r>
      <w:r w:rsidR="00C22737" w:rsidRPr="00E027B4">
        <w:rPr>
          <w:rFonts w:ascii="Arial" w:hAnsi="Arial" w:cs="Arial"/>
          <w:sz w:val="24"/>
          <w:szCs w:val="24"/>
        </w:rPr>
        <w:t>асчет размера субсидии формируется отдельно по каждому з</w:t>
      </w:r>
      <w:r w:rsidRPr="00E027B4">
        <w:rPr>
          <w:rFonts w:ascii="Arial" w:hAnsi="Arial" w:cs="Arial"/>
          <w:sz w:val="24"/>
          <w:szCs w:val="24"/>
        </w:rPr>
        <w:t>аключенному кредитному договору;</w:t>
      </w:r>
    </w:p>
    <w:p w14:paraId="1FB1CC95" w14:textId="77777777" w:rsidR="004C12B2" w:rsidRPr="00E027B4" w:rsidRDefault="004C12B2"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lastRenderedPageBreak/>
        <w:t xml:space="preserve">заявка на участие в отборе подписывается в системе «Электронный бюджет» </w:t>
      </w:r>
      <w:r w:rsidR="004812C2" w:rsidRPr="00E027B4">
        <w:rPr>
          <w:rFonts w:ascii="Arial" w:hAnsi="Arial" w:cs="Arial"/>
          <w:sz w:val="24"/>
          <w:szCs w:val="24"/>
        </w:rPr>
        <w:t>усиленной квалифицированной</w:t>
      </w:r>
      <w:r w:rsidRPr="00E027B4">
        <w:rPr>
          <w:rFonts w:ascii="Arial" w:hAnsi="Arial" w:cs="Arial"/>
          <w:sz w:val="24"/>
          <w:szCs w:val="24"/>
        </w:rPr>
        <w:t xml:space="preserve"> электронной подписью</w:t>
      </w:r>
      <w:r w:rsidR="004812C2" w:rsidRPr="00E027B4">
        <w:rPr>
          <w:rFonts w:ascii="Arial" w:hAnsi="Arial" w:cs="Arial"/>
          <w:sz w:val="24"/>
          <w:szCs w:val="24"/>
        </w:rPr>
        <w:t xml:space="preserve"> руководителя Участника отбора или уполномоченного им лица</w:t>
      </w:r>
      <w:r w:rsidRPr="00E027B4">
        <w:rPr>
          <w:rFonts w:ascii="Arial" w:hAnsi="Arial" w:cs="Arial"/>
          <w:sz w:val="24"/>
          <w:szCs w:val="24"/>
        </w:rPr>
        <w:t>;</w:t>
      </w:r>
    </w:p>
    <w:p w14:paraId="030225A2" w14:textId="77777777" w:rsidR="00EF1040" w:rsidRPr="00E027B4" w:rsidRDefault="00B75A3A"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в</w:t>
      </w:r>
      <w:r w:rsidR="00EF1040" w:rsidRPr="00E027B4">
        <w:rPr>
          <w:rFonts w:ascii="Arial" w:hAnsi="Arial" w:cs="Arial"/>
          <w:sz w:val="24"/>
          <w:szCs w:val="24"/>
        </w:rPr>
        <w:t>несение Участником отбора изменений в заявку (представленные документы) допускается путем подачи дополняющих (уточняющих) документов в срок не позднее чем за 3 рабочих дня до окончания срока приема документов.</w:t>
      </w:r>
      <w:r w:rsidR="004C12B2" w:rsidRPr="00E027B4">
        <w:rPr>
          <w:rFonts w:ascii="Arial" w:hAnsi="Arial" w:cs="Arial"/>
          <w:sz w:val="24"/>
          <w:szCs w:val="24"/>
        </w:rPr>
        <w:t xml:space="preserve"> </w:t>
      </w:r>
    </w:p>
    <w:p w14:paraId="046A5F7E" w14:textId="77777777" w:rsidR="00EF1040" w:rsidRPr="00E027B4" w:rsidRDefault="005676E8"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О</w:t>
      </w:r>
      <w:r w:rsidR="00EF1040" w:rsidRPr="00E027B4">
        <w:rPr>
          <w:rFonts w:ascii="Arial" w:hAnsi="Arial" w:cs="Arial"/>
          <w:sz w:val="24"/>
          <w:szCs w:val="24"/>
        </w:rPr>
        <w:t xml:space="preserve">тзыв заявки осуществляется Участником отбора посредством формирования в электронной форме уведомления об отзыве заявки, которое подписывается усиленной квалифицированной электронной подписью руководителя Участника отбора или уполномоченного им лица. </w:t>
      </w:r>
    </w:p>
    <w:p w14:paraId="7FDE1B9F" w14:textId="77777777" w:rsidR="00EF1040" w:rsidRPr="00E027B4" w:rsidRDefault="00EF1040" w:rsidP="00E027B4">
      <w:pPr>
        <w:pStyle w:val="af2"/>
        <w:ind w:left="0" w:firstLine="709"/>
        <w:jc w:val="both"/>
        <w:rPr>
          <w:rFonts w:ascii="Arial" w:hAnsi="Arial" w:cs="Arial"/>
          <w:sz w:val="24"/>
          <w:szCs w:val="24"/>
        </w:rPr>
      </w:pPr>
      <w:r w:rsidRPr="00E027B4">
        <w:rPr>
          <w:rFonts w:ascii="Arial" w:hAnsi="Arial" w:cs="Arial"/>
          <w:sz w:val="24"/>
          <w:szCs w:val="24"/>
        </w:rPr>
        <w:t>Отозванные заявки не учитываются при определении количества заявок, поданных на предоставление субсидии.</w:t>
      </w:r>
    </w:p>
    <w:p w14:paraId="06D6921A" w14:textId="77777777" w:rsidR="004812C2" w:rsidRPr="00E027B4" w:rsidRDefault="004812C2"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14:paraId="70AF90A3" w14:textId="77777777" w:rsidR="00EF1040" w:rsidRPr="00E027B4" w:rsidRDefault="00EF1040" w:rsidP="00E027B4">
      <w:pPr>
        <w:pStyle w:val="af2"/>
        <w:numPr>
          <w:ilvl w:val="1"/>
          <w:numId w:val="2"/>
        </w:numPr>
        <w:tabs>
          <w:tab w:val="left" w:pos="709"/>
        </w:tabs>
        <w:ind w:left="0" w:firstLine="709"/>
        <w:jc w:val="both"/>
        <w:rPr>
          <w:rFonts w:ascii="Arial" w:hAnsi="Arial" w:cs="Arial"/>
          <w:sz w:val="24"/>
          <w:szCs w:val="24"/>
        </w:rPr>
      </w:pPr>
      <w:r w:rsidRPr="00E027B4">
        <w:rPr>
          <w:rFonts w:ascii="Arial" w:hAnsi="Arial" w:cs="Arial"/>
          <w:sz w:val="24"/>
          <w:szCs w:val="24"/>
        </w:rPr>
        <w:t>Заявка (документы) может быть возвращена на доработку Участнику отбора не позднее 10-х рабочих дней после даты окончания срока приема заявок.</w:t>
      </w:r>
    </w:p>
    <w:p w14:paraId="1A4CA8F7" w14:textId="77777777" w:rsidR="00EF1040" w:rsidRPr="00E027B4" w:rsidRDefault="00EF1040" w:rsidP="00E027B4">
      <w:pPr>
        <w:pStyle w:val="af2"/>
        <w:tabs>
          <w:tab w:val="left" w:pos="709"/>
        </w:tabs>
        <w:ind w:left="0" w:firstLine="709"/>
        <w:jc w:val="both"/>
        <w:rPr>
          <w:rFonts w:ascii="Arial" w:hAnsi="Arial" w:cs="Arial"/>
          <w:sz w:val="24"/>
          <w:szCs w:val="24"/>
        </w:rPr>
      </w:pPr>
      <w:r w:rsidRPr="00E027B4">
        <w:rPr>
          <w:rFonts w:ascii="Arial" w:hAnsi="Arial" w:cs="Arial"/>
          <w:sz w:val="24"/>
          <w:szCs w:val="24"/>
        </w:rPr>
        <w:t>Основаниями для возврата Участнику отбора заявки (документов) на доработку являются:</w:t>
      </w:r>
    </w:p>
    <w:p w14:paraId="09FAC701" w14:textId="77777777" w:rsidR="00EF1040" w:rsidRPr="00E027B4" w:rsidRDefault="00EF1040" w:rsidP="00E027B4">
      <w:pPr>
        <w:pStyle w:val="af2"/>
        <w:tabs>
          <w:tab w:val="left" w:pos="709"/>
        </w:tabs>
        <w:ind w:left="0" w:firstLine="709"/>
        <w:jc w:val="both"/>
        <w:rPr>
          <w:rFonts w:ascii="Arial" w:hAnsi="Arial" w:cs="Arial"/>
          <w:sz w:val="24"/>
          <w:szCs w:val="24"/>
        </w:rPr>
      </w:pPr>
      <w:r w:rsidRPr="00E027B4">
        <w:rPr>
          <w:rFonts w:ascii="Arial" w:hAnsi="Arial" w:cs="Arial"/>
          <w:sz w:val="24"/>
          <w:szCs w:val="24"/>
        </w:rPr>
        <w:t>- несоответствие заявки установленной форме;</w:t>
      </w:r>
    </w:p>
    <w:p w14:paraId="74B11879" w14:textId="77777777" w:rsidR="00EF1040" w:rsidRPr="00E027B4" w:rsidRDefault="00EF1040" w:rsidP="00E027B4">
      <w:pPr>
        <w:pStyle w:val="af2"/>
        <w:tabs>
          <w:tab w:val="left" w:pos="709"/>
        </w:tabs>
        <w:ind w:left="0" w:firstLine="709"/>
        <w:jc w:val="both"/>
        <w:rPr>
          <w:rFonts w:ascii="Arial" w:hAnsi="Arial" w:cs="Arial"/>
          <w:sz w:val="24"/>
          <w:szCs w:val="24"/>
        </w:rPr>
      </w:pPr>
      <w:r w:rsidRPr="00E027B4">
        <w:rPr>
          <w:rFonts w:ascii="Arial" w:hAnsi="Arial" w:cs="Arial"/>
          <w:sz w:val="24"/>
          <w:szCs w:val="24"/>
        </w:rPr>
        <w:t>- представление неполного пакета документов.</w:t>
      </w:r>
    </w:p>
    <w:p w14:paraId="4904D31E" w14:textId="77777777" w:rsidR="00EF1040" w:rsidRPr="00E027B4" w:rsidRDefault="00EF1040" w:rsidP="00E027B4">
      <w:pPr>
        <w:pStyle w:val="af2"/>
        <w:tabs>
          <w:tab w:val="left" w:pos="709"/>
        </w:tabs>
        <w:ind w:left="0" w:firstLine="709"/>
        <w:jc w:val="both"/>
        <w:rPr>
          <w:rFonts w:ascii="Arial" w:hAnsi="Arial" w:cs="Arial"/>
          <w:sz w:val="24"/>
          <w:szCs w:val="24"/>
        </w:rPr>
      </w:pPr>
      <w:r w:rsidRPr="00E027B4">
        <w:rPr>
          <w:rFonts w:ascii="Arial" w:hAnsi="Arial" w:cs="Arial"/>
          <w:sz w:val="24"/>
          <w:szCs w:val="24"/>
        </w:rPr>
        <w:t>Участник отбора вправе доработать заявку (документы) и направить повторно в течение 1 рабочего дня с даты возврата заявки (документов) на доработку.</w:t>
      </w:r>
    </w:p>
    <w:p w14:paraId="5923F4CC" w14:textId="77777777" w:rsidR="00EF1040" w:rsidRPr="00E027B4" w:rsidRDefault="00EF1040" w:rsidP="00E027B4">
      <w:pPr>
        <w:pStyle w:val="af2"/>
        <w:tabs>
          <w:tab w:val="left" w:pos="709"/>
        </w:tabs>
        <w:ind w:left="0" w:firstLine="709"/>
        <w:jc w:val="both"/>
        <w:rPr>
          <w:rFonts w:ascii="Arial" w:hAnsi="Arial" w:cs="Arial"/>
          <w:sz w:val="24"/>
          <w:szCs w:val="24"/>
        </w:rPr>
      </w:pPr>
      <w:r w:rsidRPr="00E027B4">
        <w:rPr>
          <w:rFonts w:ascii="Arial" w:hAnsi="Arial" w:cs="Arial"/>
          <w:sz w:val="24"/>
          <w:szCs w:val="24"/>
        </w:rPr>
        <w:t>В случае непоступления в указанный срок исправленной заявки (документов), такая заявка считается отозванной.</w:t>
      </w:r>
    </w:p>
    <w:p w14:paraId="53731A36" w14:textId="77777777" w:rsidR="004C12B2" w:rsidRPr="00E027B4" w:rsidRDefault="004C12B2" w:rsidP="00E027B4">
      <w:pPr>
        <w:pStyle w:val="af2"/>
        <w:numPr>
          <w:ilvl w:val="1"/>
          <w:numId w:val="2"/>
        </w:numPr>
        <w:tabs>
          <w:tab w:val="left" w:pos="709"/>
        </w:tabs>
        <w:ind w:left="0" w:firstLine="709"/>
        <w:jc w:val="both"/>
        <w:rPr>
          <w:rFonts w:ascii="Arial" w:hAnsi="Arial" w:cs="Arial"/>
          <w:sz w:val="24"/>
          <w:szCs w:val="24"/>
        </w:rPr>
      </w:pPr>
      <w:r w:rsidRPr="00E027B4">
        <w:rPr>
          <w:rFonts w:ascii="Arial" w:hAnsi="Arial" w:cs="Arial"/>
          <w:sz w:val="24"/>
          <w:szCs w:val="24"/>
        </w:rPr>
        <w:t>Не позднее 1 рабочего дня, следующего за днем окончания срока подачи заявок, установленного в объявлении о проведении отбора, в системе «Электронный бюджет» Уполномоченному органу и Комиссии открывается доступ к поданным Участниками отбора заявкам для их рассмотрения и оценки.</w:t>
      </w:r>
    </w:p>
    <w:p w14:paraId="01C17D3C" w14:textId="77777777" w:rsidR="00B34983" w:rsidRPr="00E027B4" w:rsidRDefault="004C12B2" w:rsidP="00E027B4">
      <w:pPr>
        <w:pStyle w:val="af2"/>
        <w:numPr>
          <w:ilvl w:val="1"/>
          <w:numId w:val="2"/>
        </w:numPr>
        <w:tabs>
          <w:tab w:val="left" w:pos="709"/>
        </w:tabs>
        <w:ind w:left="0" w:firstLine="709"/>
        <w:jc w:val="both"/>
        <w:rPr>
          <w:rFonts w:ascii="Arial" w:hAnsi="Arial" w:cs="Arial"/>
          <w:sz w:val="24"/>
          <w:szCs w:val="24"/>
        </w:rPr>
      </w:pPr>
      <w:r w:rsidRPr="00E027B4">
        <w:rPr>
          <w:rFonts w:ascii="Arial" w:hAnsi="Arial" w:cs="Arial"/>
          <w:sz w:val="24"/>
          <w:szCs w:val="24"/>
        </w:rPr>
        <w:t>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в системе «Электронный бюджет», а также размещается на Едином портале не позднее 1 рабочего дня, следующего за днем его подписания.</w:t>
      </w:r>
    </w:p>
    <w:p w14:paraId="76EE24AF" w14:textId="77777777" w:rsidR="00B70AC8" w:rsidRPr="00E027B4" w:rsidRDefault="004C12B2" w:rsidP="00E027B4">
      <w:pPr>
        <w:pStyle w:val="af2"/>
        <w:numPr>
          <w:ilvl w:val="1"/>
          <w:numId w:val="2"/>
        </w:numPr>
        <w:tabs>
          <w:tab w:val="left" w:pos="709"/>
        </w:tabs>
        <w:ind w:left="0" w:firstLine="709"/>
        <w:jc w:val="both"/>
        <w:rPr>
          <w:rFonts w:ascii="Arial" w:hAnsi="Arial" w:cs="Arial"/>
          <w:sz w:val="24"/>
          <w:szCs w:val="24"/>
        </w:rPr>
      </w:pPr>
      <w:r w:rsidRPr="00E027B4">
        <w:rPr>
          <w:rFonts w:ascii="Arial" w:hAnsi="Arial" w:cs="Arial"/>
          <w:sz w:val="24"/>
          <w:szCs w:val="24"/>
        </w:rPr>
        <w:t>Проверка участника отбора на соответствие требованиям, установленным в п. 2.</w:t>
      </w:r>
      <w:r w:rsidR="00EF1040" w:rsidRPr="00E027B4">
        <w:rPr>
          <w:rFonts w:ascii="Arial" w:hAnsi="Arial" w:cs="Arial"/>
          <w:sz w:val="24"/>
          <w:szCs w:val="24"/>
        </w:rPr>
        <w:t>3</w:t>
      </w:r>
      <w:r w:rsidR="00B75A3A" w:rsidRPr="00E027B4">
        <w:rPr>
          <w:rFonts w:ascii="Arial" w:hAnsi="Arial" w:cs="Arial"/>
          <w:sz w:val="24"/>
          <w:szCs w:val="24"/>
        </w:rPr>
        <w:t>, п. 3.6</w:t>
      </w:r>
      <w:r w:rsidRPr="00E027B4">
        <w:rPr>
          <w:rFonts w:ascii="Arial" w:hAnsi="Arial" w:cs="Arial"/>
          <w:sz w:val="24"/>
          <w:szCs w:val="24"/>
        </w:rPr>
        <w:t xml:space="preserve"> настоящего Порядка, осуществляется в течение 1</w:t>
      </w:r>
      <w:r w:rsidR="00B75A3A" w:rsidRPr="00E027B4">
        <w:rPr>
          <w:rFonts w:ascii="Arial" w:hAnsi="Arial" w:cs="Arial"/>
          <w:sz w:val="24"/>
          <w:szCs w:val="24"/>
        </w:rPr>
        <w:t>5</w:t>
      </w:r>
      <w:r w:rsidRPr="00E027B4">
        <w:rPr>
          <w:rFonts w:ascii="Arial" w:hAnsi="Arial" w:cs="Arial"/>
          <w:sz w:val="24"/>
          <w:szCs w:val="24"/>
        </w:rPr>
        <w:t xml:space="preserve"> рабочих дней со дня подписания протокола вскрытия заявок в соответствии с п. 2.3 настоящего Порядка. После проведения проверки Уполномоченный орган передает заявки Комиссии для рассмотрения</w:t>
      </w:r>
      <w:r w:rsidR="00E22534" w:rsidRPr="00E027B4">
        <w:rPr>
          <w:rFonts w:ascii="Arial" w:hAnsi="Arial" w:cs="Arial"/>
          <w:sz w:val="24"/>
          <w:szCs w:val="24"/>
        </w:rPr>
        <w:t>.</w:t>
      </w:r>
    </w:p>
    <w:p w14:paraId="29024F21" w14:textId="77777777" w:rsidR="00F2240C" w:rsidRPr="00E027B4" w:rsidRDefault="00B70AC8"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 xml:space="preserve">Рассмотрение и оценку </w:t>
      </w:r>
      <w:r w:rsidR="00270FC5" w:rsidRPr="00E027B4">
        <w:rPr>
          <w:rFonts w:ascii="Arial" w:hAnsi="Arial" w:cs="Arial"/>
          <w:sz w:val="24"/>
          <w:szCs w:val="24"/>
        </w:rPr>
        <w:t xml:space="preserve">критериев </w:t>
      </w:r>
      <w:r w:rsidRPr="00E027B4">
        <w:rPr>
          <w:rFonts w:ascii="Arial" w:hAnsi="Arial" w:cs="Arial"/>
          <w:sz w:val="24"/>
          <w:szCs w:val="24"/>
        </w:rPr>
        <w:t>заявок на участие в отборе</w:t>
      </w:r>
      <w:r w:rsidR="00580B63" w:rsidRPr="00E027B4">
        <w:rPr>
          <w:rFonts w:ascii="Arial" w:hAnsi="Arial" w:cs="Arial"/>
          <w:sz w:val="24"/>
          <w:szCs w:val="24"/>
        </w:rPr>
        <w:t>, включая размер финансовой помощи</w:t>
      </w:r>
      <w:r w:rsidRPr="00E027B4">
        <w:rPr>
          <w:rFonts w:ascii="Arial" w:hAnsi="Arial" w:cs="Arial"/>
          <w:sz w:val="24"/>
          <w:szCs w:val="24"/>
        </w:rPr>
        <w:t xml:space="preserve"> осуществляет Комиссия.</w:t>
      </w:r>
    </w:p>
    <w:p w14:paraId="58A271A4" w14:textId="77777777" w:rsidR="007C6638" w:rsidRPr="00E027B4" w:rsidRDefault="007C6638" w:rsidP="00E027B4">
      <w:pPr>
        <w:pStyle w:val="af2"/>
        <w:ind w:left="0" w:firstLine="709"/>
        <w:jc w:val="both"/>
        <w:rPr>
          <w:rFonts w:ascii="Arial" w:hAnsi="Arial" w:cs="Arial"/>
          <w:sz w:val="24"/>
          <w:szCs w:val="24"/>
        </w:rPr>
      </w:pPr>
      <w:r w:rsidRPr="00E027B4">
        <w:rPr>
          <w:rFonts w:ascii="Arial" w:hAnsi="Arial" w:cs="Arial"/>
          <w:sz w:val="24"/>
          <w:szCs w:val="24"/>
        </w:rPr>
        <w:t xml:space="preserve">Состав Комиссии утверждается распоряжением администрации </w:t>
      </w:r>
      <w:r w:rsidR="00CD549F" w:rsidRPr="00E027B4">
        <w:rPr>
          <w:rFonts w:ascii="Arial" w:hAnsi="Arial" w:cs="Arial"/>
          <w:sz w:val="24"/>
          <w:szCs w:val="24"/>
        </w:rPr>
        <w:t>Холмского муниципального округа</w:t>
      </w:r>
      <w:r w:rsidRPr="00E027B4">
        <w:rPr>
          <w:rFonts w:ascii="Arial" w:hAnsi="Arial" w:cs="Arial"/>
          <w:sz w:val="24"/>
          <w:szCs w:val="24"/>
        </w:rPr>
        <w:t>.</w:t>
      </w:r>
    </w:p>
    <w:p w14:paraId="6AEE7372" w14:textId="77777777" w:rsidR="007C6638" w:rsidRPr="00E027B4" w:rsidRDefault="007C6638" w:rsidP="00E027B4">
      <w:pPr>
        <w:pStyle w:val="af2"/>
        <w:ind w:left="0" w:firstLine="709"/>
        <w:jc w:val="both"/>
        <w:rPr>
          <w:rFonts w:ascii="Arial" w:hAnsi="Arial" w:cs="Arial"/>
          <w:sz w:val="24"/>
          <w:szCs w:val="24"/>
        </w:rPr>
      </w:pPr>
      <w:r w:rsidRPr="00E027B4">
        <w:rPr>
          <w:rFonts w:ascii="Arial" w:hAnsi="Arial" w:cs="Arial"/>
          <w:sz w:val="24"/>
          <w:szCs w:val="24"/>
        </w:rPr>
        <w:t>В состав Комиссии входят председатель, заместитель председателя, секретарь и член</w:t>
      </w:r>
      <w:r w:rsidR="00305512" w:rsidRPr="00E027B4">
        <w:rPr>
          <w:rFonts w:ascii="Arial" w:hAnsi="Arial" w:cs="Arial"/>
          <w:sz w:val="24"/>
          <w:szCs w:val="24"/>
        </w:rPr>
        <w:t>ы</w:t>
      </w:r>
      <w:r w:rsidRPr="00E027B4">
        <w:rPr>
          <w:rFonts w:ascii="Arial" w:hAnsi="Arial" w:cs="Arial"/>
          <w:sz w:val="24"/>
          <w:szCs w:val="24"/>
        </w:rPr>
        <w:t xml:space="preserve"> Комиссии.</w:t>
      </w:r>
    </w:p>
    <w:p w14:paraId="58CFD892" w14:textId="77777777" w:rsidR="007C6638" w:rsidRPr="00E027B4" w:rsidRDefault="007C6638" w:rsidP="00E027B4">
      <w:pPr>
        <w:pStyle w:val="af2"/>
        <w:ind w:left="0" w:firstLine="709"/>
        <w:jc w:val="both"/>
        <w:rPr>
          <w:rFonts w:ascii="Arial" w:hAnsi="Arial" w:cs="Arial"/>
          <w:sz w:val="24"/>
          <w:szCs w:val="24"/>
        </w:rPr>
      </w:pPr>
      <w:r w:rsidRPr="00E027B4">
        <w:rPr>
          <w:rFonts w:ascii="Arial" w:hAnsi="Arial" w:cs="Arial"/>
          <w:sz w:val="24"/>
          <w:szCs w:val="24"/>
        </w:rPr>
        <w:t>Заседание Комиссии считается правомочным, если на нем присутствует более 80 процентов от утвержденного числа ее членов.</w:t>
      </w:r>
    </w:p>
    <w:p w14:paraId="38B43221" w14:textId="77777777" w:rsidR="007C6638" w:rsidRPr="00E027B4" w:rsidRDefault="007C6638" w:rsidP="00E027B4">
      <w:pPr>
        <w:pStyle w:val="af2"/>
        <w:ind w:left="0" w:firstLine="709"/>
        <w:jc w:val="both"/>
        <w:rPr>
          <w:rFonts w:ascii="Arial" w:hAnsi="Arial" w:cs="Arial"/>
          <w:sz w:val="24"/>
          <w:szCs w:val="24"/>
        </w:rPr>
      </w:pPr>
      <w:r w:rsidRPr="00E027B4">
        <w:rPr>
          <w:rFonts w:ascii="Arial" w:hAnsi="Arial" w:cs="Arial"/>
          <w:sz w:val="24"/>
          <w:szCs w:val="24"/>
        </w:rPr>
        <w:t>Решение Комиссии принимается путем открытого голосования, если за него проголосовало более половины членов Комиссии, присутствующих на заседании. Каждый член Комиссии имеет один голос. При равенстве голосов решающим является голос председателя Комиссии.</w:t>
      </w:r>
    </w:p>
    <w:p w14:paraId="73F3F4B3" w14:textId="77777777" w:rsidR="007C6638" w:rsidRPr="00E027B4" w:rsidRDefault="007C6638" w:rsidP="00E027B4">
      <w:pPr>
        <w:pStyle w:val="af2"/>
        <w:ind w:left="0" w:firstLine="709"/>
        <w:jc w:val="both"/>
        <w:rPr>
          <w:rFonts w:ascii="Arial" w:hAnsi="Arial" w:cs="Arial"/>
          <w:sz w:val="24"/>
          <w:szCs w:val="24"/>
        </w:rPr>
      </w:pPr>
      <w:r w:rsidRPr="00E027B4">
        <w:rPr>
          <w:rFonts w:ascii="Arial" w:hAnsi="Arial" w:cs="Arial"/>
          <w:sz w:val="24"/>
          <w:szCs w:val="24"/>
        </w:rPr>
        <w:lastRenderedPageBreak/>
        <w:t>Член Комиссии не может принимать участие в обсуждении заявки, если он является учредителем, членом, сотрудником субъекта малого или среднего предпринимательства, претендующего на получение финансовой поддержки.</w:t>
      </w:r>
    </w:p>
    <w:p w14:paraId="70FF79A0" w14:textId="77777777" w:rsidR="007C6638" w:rsidRPr="00E027B4" w:rsidRDefault="007C6638"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На заседании Комиссия осуществляет проверку:</w:t>
      </w:r>
    </w:p>
    <w:p w14:paraId="13E9E00C" w14:textId="77777777" w:rsidR="007C6638" w:rsidRPr="00E027B4" w:rsidRDefault="008237AB"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Заявителе</w:t>
      </w:r>
      <w:r w:rsidR="007C6638" w:rsidRPr="00E027B4">
        <w:rPr>
          <w:rFonts w:ascii="Arial" w:hAnsi="Arial" w:cs="Arial"/>
          <w:sz w:val="24"/>
          <w:szCs w:val="24"/>
        </w:rPr>
        <w:t>й на соответствие требованиям, установленным п</w:t>
      </w:r>
      <w:r w:rsidR="00913DE8" w:rsidRPr="00E027B4">
        <w:rPr>
          <w:rFonts w:ascii="Arial" w:hAnsi="Arial" w:cs="Arial"/>
          <w:sz w:val="24"/>
          <w:szCs w:val="24"/>
        </w:rPr>
        <w:t>.</w:t>
      </w:r>
      <w:r w:rsidR="005676E8" w:rsidRPr="00E027B4">
        <w:rPr>
          <w:rFonts w:ascii="Arial" w:hAnsi="Arial" w:cs="Arial"/>
          <w:sz w:val="24"/>
          <w:szCs w:val="24"/>
        </w:rPr>
        <w:t xml:space="preserve"> </w:t>
      </w:r>
      <w:r w:rsidR="007C6638" w:rsidRPr="00E027B4">
        <w:rPr>
          <w:rFonts w:ascii="Arial" w:hAnsi="Arial" w:cs="Arial"/>
          <w:sz w:val="24"/>
          <w:szCs w:val="24"/>
        </w:rPr>
        <w:t>2.</w:t>
      </w:r>
      <w:r w:rsidR="00376EA0" w:rsidRPr="00E027B4">
        <w:rPr>
          <w:rFonts w:ascii="Arial" w:hAnsi="Arial" w:cs="Arial"/>
          <w:sz w:val="24"/>
          <w:szCs w:val="24"/>
        </w:rPr>
        <w:t>3, 3.</w:t>
      </w:r>
      <w:r w:rsidR="009F1E9A" w:rsidRPr="00E027B4">
        <w:rPr>
          <w:rFonts w:ascii="Arial" w:hAnsi="Arial" w:cs="Arial"/>
          <w:sz w:val="24"/>
          <w:szCs w:val="24"/>
        </w:rPr>
        <w:t>6</w:t>
      </w:r>
      <w:r w:rsidR="007C6638" w:rsidRPr="00E027B4">
        <w:rPr>
          <w:rFonts w:ascii="Arial" w:hAnsi="Arial" w:cs="Arial"/>
          <w:sz w:val="24"/>
          <w:szCs w:val="24"/>
        </w:rPr>
        <w:t xml:space="preserve"> </w:t>
      </w:r>
      <w:r w:rsidR="00913DE8" w:rsidRPr="00E027B4">
        <w:rPr>
          <w:rFonts w:ascii="Arial" w:hAnsi="Arial" w:cs="Arial"/>
          <w:sz w:val="24"/>
          <w:szCs w:val="24"/>
        </w:rPr>
        <w:t xml:space="preserve">настоящего </w:t>
      </w:r>
      <w:r w:rsidR="007C6638" w:rsidRPr="00E027B4">
        <w:rPr>
          <w:rFonts w:ascii="Arial" w:hAnsi="Arial" w:cs="Arial"/>
          <w:sz w:val="24"/>
          <w:szCs w:val="24"/>
        </w:rPr>
        <w:t>Порядка;</w:t>
      </w:r>
    </w:p>
    <w:p w14:paraId="0E44D5A6" w14:textId="77777777" w:rsidR="007C6638" w:rsidRPr="00E027B4" w:rsidRDefault="00FF37FE"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п</w:t>
      </w:r>
      <w:r w:rsidR="007C6638" w:rsidRPr="00E027B4">
        <w:rPr>
          <w:rFonts w:ascii="Arial" w:hAnsi="Arial" w:cs="Arial"/>
          <w:sz w:val="24"/>
          <w:szCs w:val="24"/>
        </w:rPr>
        <w:t>редставленных документов в составе заявки на участие в отборе на соответствие требованиям и полноту комплекта документов, установленных п</w:t>
      </w:r>
      <w:r w:rsidR="00BB562F" w:rsidRPr="00E027B4">
        <w:rPr>
          <w:rFonts w:ascii="Arial" w:hAnsi="Arial" w:cs="Arial"/>
          <w:sz w:val="24"/>
          <w:szCs w:val="24"/>
        </w:rPr>
        <w:t>.</w:t>
      </w:r>
      <w:r w:rsidR="007C6638" w:rsidRPr="00E027B4">
        <w:rPr>
          <w:rFonts w:ascii="Arial" w:hAnsi="Arial" w:cs="Arial"/>
          <w:sz w:val="24"/>
          <w:szCs w:val="24"/>
        </w:rPr>
        <w:t xml:space="preserve"> </w:t>
      </w:r>
      <w:r w:rsidR="00260453" w:rsidRPr="00E027B4">
        <w:rPr>
          <w:rFonts w:ascii="Arial" w:hAnsi="Arial" w:cs="Arial"/>
          <w:sz w:val="24"/>
          <w:szCs w:val="24"/>
        </w:rPr>
        <w:t>3</w:t>
      </w:r>
      <w:r w:rsidR="007C6638" w:rsidRPr="00E027B4">
        <w:rPr>
          <w:rFonts w:ascii="Arial" w:hAnsi="Arial" w:cs="Arial"/>
          <w:sz w:val="24"/>
          <w:szCs w:val="24"/>
        </w:rPr>
        <w:t>.</w:t>
      </w:r>
      <w:r w:rsidR="005676E8" w:rsidRPr="00E027B4">
        <w:rPr>
          <w:rFonts w:ascii="Arial" w:hAnsi="Arial" w:cs="Arial"/>
          <w:sz w:val="24"/>
          <w:szCs w:val="24"/>
        </w:rPr>
        <w:t>7</w:t>
      </w:r>
      <w:r w:rsidR="009F1E9A" w:rsidRPr="00E027B4">
        <w:rPr>
          <w:rFonts w:ascii="Arial" w:hAnsi="Arial" w:cs="Arial"/>
          <w:sz w:val="24"/>
          <w:szCs w:val="24"/>
        </w:rPr>
        <w:t xml:space="preserve"> </w:t>
      </w:r>
      <w:r w:rsidR="007C6638" w:rsidRPr="00E027B4">
        <w:rPr>
          <w:rFonts w:ascii="Arial" w:hAnsi="Arial" w:cs="Arial"/>
          <w:sz w:val="24"/>
          <w:szCs w:val="24"/>
        </w:rPr>
        <w:t>настоящего Порядка;</w:t>
      </w:r>
    </w:p>
    <w:p w14:paraId="01C4F802" w14:textId="77777777" w:rsidR="007C6638" w:rsidRPr="00E027B4" w:rsidRDefault="00FF37FE"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п</w:t>
      </w:r>
      <w:r w:rsidR="007C6638" w:rsidRPr="00E027B4">
        <w:rPr>
          <w:rFonts w:ascii="Arial" w:hAnsi="Arial" w:cs="Arial"/>
          <w:sz w:val="24"/>
          <w:szCs w:val="24"/>
        </w:rPr>
        <w:t xml:space="preserve">равильности выполненного расчета размера </w:t>
      </w:r>
      <w:r w:rsidR="008237AB" w:rsidRPr="00E027B4">
        <w:rPr>
          <w:rFonts w:ascii="Arial" w:hAnsi="Arial" w:cs="Arial"/>
          <w:sz w:val="24"/>
          <w:szCs w:val="24"/>
        </w:rPr>
        <w:t>Субсидии</w:t>
      </w:r>
      <w:r w:rsidR="007C6638" w:rsidRPr="00E027B4">
        <w:rPr>
          <w:rFonts w:ascii="Arial" w:hAnsi="Arial" w:cs="Arial"/>
          <w:sz w:val="24"/>
          <w:szCs w:val="24"/>
        </w:rPr>
        <w:t xml:space="preserve">. В случае, если </w:t>
      </w:r>
      <w:r w:rsidR="008237AB" w:rsidRPr="00E027B4">
        <w:rPr>
          <w:rFonts w:ascii="Arial" w:hAnsi="Arial" w:cs="Arial"/>
          <w:sz w:val="24"/>
          <w:szCs w:val="24"/>
        </w:rPr>
        <w:t>Заявителем</w:t>
      </w:r>
      <w:r w:rsidR="007C6638" w:rsidRPr="00E027B4">
        <w:rPr>
          <w:rFonts w:ascii="Arial" w:hAnsi="Arial" w:cs="Arial"/>
          <w:sz w:val="24"/>
          <w:szCs w:val="24"/>
        </w:rPr>
        <w:t xml:space="preserve"> расчет размера </w:t>
      </w:r>
      <w:r w:rsidR="008237AB" w:rsidRPr="00E027B4">
        <w:rPr>
          <w:rFonts w:ascii="Arial" w:hAnsi="Arial" w:cs="Arial"/>
          <w:sz w:val="24"/>
          <w:szCs w:val="24"/>
        </w:rPr>
        <w:t>Субсидии</w:t>
      </w:r>
      <w:r w:rsidR="007C6638" w:rsidRPr="00E027B4">
        <w:rPr>
          <w:rFonts w:ascii="Arial" w:hAnsi="Arial" w:cs="Arial"/>
          <w:sz w:val="24"/>
          <w:szCs w:val="24"/>
        </w:rPr>
        <w:t xml:space="preserve"> выполнен не в соответствии </w:t>
      </w:r>
      <w:r w:rsidR="007A4491" w:rsidRPr="00E027B4">
        <w:rPr>
          <w:rFonts w:ascii="Arial" w:hAnsi="Arial" w:cs="Arial"/>
          <w:sz w:val="24"/>
          <w:szCs w:val="24"/>
        </w:rPr>
        <w:t>требованиями</w:t>
      </w:r>
      <w:r w:rsidR="00BB562F" w:rsidRPr="00E027B4">
        <w:rPr>
          <w:rFonts w:ascii="Arial" w:hAnsi="Arial" w:cs="Arial"/>
          <w:sz w:val="24"/>
          <w:szCs w:val="24"/>
        </w:rPr>
        <w:t xml:space="preserve"> настоящего</w:t>
      </w:r>
      <w:r w:rsidR="007A4491" w:rsidRPr="00E027B4">
        <w:rPr>
          <w:rFonts w:ascii="Arial" w:hAnsi="Arial" w:cs="Arial"/>
          <w:sz w:val="24"/>
          <w:szCs w:val="24"/>
        </w:rPr>
        <w:t xml:space="preserve"> </w:t>
      </w:r>
      <w:r w:rsidR="007C6638" w:rsidRPr="00E027B4">
        <w:rPr>
          <w:rFonts w:ascii="Arial" w:hAnsi="Arial" w:cs="Arial"/>
          <w:sz w:val="24"/>
          <w:szCs w:val="24"/>
        </w:rPr>
        <w:t>Порядка, то Комиссия осуществляет его корректировку.</w:t>
      </w:r>
    </w:p>
    <w:p w14:paraId="7C6B08C4" w14:textId="77777777" w:rsidR="00EF1040" w:rsidRPr="00E027B4" w:rsidRDefault="00EF1040"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Комиссия рассматривает представленные Участниками отбора заявки в течение 5 рабочих дней со дня окончания срока подачи заявок в системе «Электронный бюджет» и по результатам рассмотрения заявок принимает решение:</w:t>
      </w:r>
    </w:p>
    <w:p w14:paraId="313C2F35" w14:textId="77777777" w:rsidR="00EF1040" w:rsidRPr="00E027B4" w:rsidRDefault="00EF1040" w:rsidP="00E027B4">
      <w:pPr>
        <w:pStyle w:val="af2"/>
        <w:ind w:left="0" w:firstLine="709"/>
        <w:jc w:val="both"/>
        <w:rPr>
          <w:rFonts w:ascii="Arial" w:hAnsi="Arial" w:cs="Arial"/>
          <w:sz w:val="24"/>
          <w:szCs w:val="24"/>
        </w:rPr>
      </w:pPr>
      <w:r w:rsidRPr="00E027B4">
        <w:rPr>
          <w:rFonts w:ascii="Arial" w:hAnsi="Arial" w:cs="Arial"/>
          <w:sz w:val="24"/>
          <w:szCs w:val="24"/>
        </w:rPr>
        <w:t>- о допуске заявок для проведения оценки;</w:t>
      </w:r>
    </w:p>
    <w:p w14:paraId="6CEBD34D" w14:textId="77777777" w:rsidR="00EF1040" w:rsidRPr="00E027B4" w:rsidRDefault="00EF1040" w:rsidP="00E027B4">
      <w:pPr>
        <w:pStyle w:val="af2"/>
        <w:ind w:left="0" w:firstLine="709"/>
        <w:jc w:val="both"/>
        <w:rPr>
          <w:rFonts w:ascii="Arial" w:hAnsi="Arial" w:cs="Arial"/>
          <w:sz w:val="24"/>
          <w:szCs w:val="24"/>
        </w:rPr>
      </w:pPr>
      <w:r w:rsidRPr="00E027B4">
        <w:rPr>
          <w:rFonts w:ascii="Arial" w:hAnsi="Arial" w:cs="Arial"/>
          <w:sz w:val="24"/>
          <w:szCs w:val="24"/>
        </w:rPr>
        <w:t>- об отклонении заявок;</w:t>
      </w:r>
    </w:p>
    <w:p w14:paraId="2E162304" w14:textId="77777777" w:rsidR="00EF1040" w:rsidRPr="00E027B4" w:rsidRDefault="00EF1040" w:rsidP="00E027B4">
      <w:pPr>
        <w:pStyle w:val="af2"/>
        <w:ind w:left="0" w:firstLine="709"/>
        <w:jc w:val="both"/>
        <w:rPr>
          <w:rFonts w:ascii="Arial" w:hAnsi="Arial" w:cs="Arial"/>
          <w:sz w:val="24"/>
          <w:szCs w:val="24"/>
        </w:rPr>
      </w:pPr>
      <w:r w:rsidRPr="00E027B4">
        <w:rPr>
          <w:rFonts w:ascii="Arial" w:hAnsi="Arial" w:cs="Arial"/>
          <w:sz w:val="24"/>
          <w:szCs w:val="24"/>
        </w:rPr>
        <w:t>- о признании отбора несостоявшимся.</w:t>
      </w:r>
    </w:p>
    <w:p w14:paraId="224A159D" w14:textId="77777777" w:rsidR="00EF1040" w:rsidRPr="00E027B4" w:rsidRDefault="00EF1040" w:rsidP="00E027B4">
      <w:pPr>
        <w:pStyle w:val="af2"/>
        <w:ind w:left="0" w:firstLine="709"/>
        <w:jc w:val="both"/>
        <w:rPr>
          <w:rFonts w:ascii="Arial" w:hAnsi="Arial" w:cs="Arial"/>
          <w:sz w:val="24"/>
          <w:szCs w:val="24"/>
        </w:rPr>
      </w:pPr>
      <w:r w:rsidRPr="00E027B4">
        <w:rPr>
          <w:rFonts w:ascii="Arial" w:hAnsi="Arial" w:cs="Arial"/>
          <w:sz w:val="24"/>
          <w:szCs w:val="24"/>
        </w:rPr>
        <w:t>Заявка допускается для проведения оценки, если она соответствует требованиям, указанным в объявлении о проведении отбора, и при отсутствии оснований для отклонения заявки.</w:t>
      </w:r>
    </w:p>
    <w:p w14:paraId="0F2BF49D" w14:textId="77777777" w:rsidR="006935D3" w:rsidRPr="00E027B4" w:rsidRDefault="006935D3"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Комиссия принимает решение об отклонении заявок на участие в отборе по следующим основаниям:</w:t>
      </w:r>
    </w:p>
    <w:p w14:paraId="2453F6F1" w14:textId="77777777" w:rsidR="006935D3" w:rsidRPr="00E027B4" w:rsidRDefault="00FF37FE"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н</w:t>
      </w:r>
      <w:r w:rsidR="006935D3" w:rsidRPr="00E027B4">
        <w:rPr>
          <w:rFonts w:ascii="Arial" w:hAnsi="Arial" w:cs="Arial"/>
          <w:sz w:val="24"/>
          <w:szCs w:val="24"/>
        </w:rPr>
        <w:t xml:space="preserve">есоответствие </w:t>
      </w:r>
      <w:r w:rsidR="00B932AB" w:rsidRPr="00E027B4">
        <w:rPr>
          <w:rFonts w:ascii="Arial" w:hAnsi="Arial" w:cs="Arial"/>
          <w:sz w:val="24"/>
          <w:szCs w:val="24"/>
        </w:rPr>
        <w:t>Участника</w:t>
      </w:r>
      <w:r w:rsidR="006935D3" w:rsidRPr="00E027B4">
        <w:rPr>
          <w:rFonts w:ascii="Arial" w:hAnsi="Arial" w:cs="Arial"/>
          <w:sz w:val="24"/>
          <w:szCs w:val="24"/>
        </w:rPr>
        <w:t xml:space="preserve"> отбора требованиям, установленным </w:t>
      </w:r>
      <w:r w:rsidR="00425B36" w:rsidRPr="00E027B4">
        <w:rPr>
          <w:rFonts w:ascii="Arial" w:hAnsi="Arial" w:cs="Arial"/>
          <w:sz w:val="24"/>
          <w:szCs w:val="24"/>
        </w:rPr>
        <w:t>п</w:t>
      </w:r>
      <w:r w:rsidR="00BB562F" w:rsidRPr="00E027B4">
        <w:rPr>
          <w:rFonts w:ascii="Arial" w:hAnsi="Arial" w:cs="Arial"/>
          <w:sz w:val="24"/>
          <w:szCs w:val="24"/>
        </w:rPr>
        <w:t>.</w:t>
      </w:r>
      <w:r w:rsidR="003D2A9A" w:rsidRPr="00E027B4">
        <w:rPr>
          <w:rFonts w:ascii="Arial" w:hAnsi="Arial" w:cs="Arial"/>
          <w:sz w:val="24"/>
          <w:szCs w:val="24"/>
        </w:rPr>
        <w:t xml:space="preserve"> </w:t>
      </w:r>
      <w:r w:rsidR="00376EA0" w:rsidRPr="00E027B4">
        <w:rPr>
          <w:rFonts w:ascii="Arial" w:hAnsi="Arial" w:cs="Arial"/>
          <w:sz w:val="24"/>
          <w:szCs w:val="24"/>
        </w:rPr>
        <w:t>2.3, 3.</w:t>
      </w:r>
      <w:r w:rsidR="009F1E9A" w:rsidRPr="00E027B4">
        <w:rPr>
          <w:rFonts w:ascii="Arial" w:hAnsi="Arial" w:cs="Arial"/>
          <w:sz w:val="24"/>
          <w:szCs w:val="24"/>
        </w:rPr>
        <w:t>6</w:t>
      </w:r>
      <w:r w:rsidR="00425B36" w:rsidRPr="00E027B4">
        <w:rPr>
          <w:rFonts w:ascii="Arial" w:hAnsi="Arial" w:cs="Arial"/>
          <w:sz w:val="24"/>
          <w:szCs w:val="24"/>
        </w:rPr>
        <w:t xml:space="preserve"> </w:t>
      </w:r>
      <w:r w:rsidR="00BB562F" w:rsidRPr="00E027B4">
        <w:rPr>
          <w:rFonts w:ascii="Arial" w:hAnsi="Arial" w:cs="Arial"/>
          <w:sz w:val="24"/>
          <w:szCs w:val="24"/>
        </w:rPr>
        <w:t xml:space="preserve">настоящего </w:t>
      </w:r>
      <w:r w:rsidR="006935D3" w:rsidRPr="00E027B4">
        <w:rPr>
          <w:rFonts w:ascii="Arial" w:hAnsi="Arial" w:cs="Arial"/>
          <w:sz w:val="24"/>
          <w:szCs w:val="24"/>
        </w:rPr>
        <w:t>Порядка;</w:t>
      </w:r>
    </w:p>
    <w:p w14:paraId="44352F1A" w14:textId="77777777" w:rsidR="006935D3" w:rsidRPr="00E027B4" w:rsidRDefault="00FF37FE"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н</w:t>
      </w:r>
      <w:r w:rsidR="006935D3" w:rsidRPr="00E027B4">
        <w:rPr>
          <w:rFonts w:ascii="Arial" w:hAnsi="Arial" w:cs="Arial"/>
          <w:sz w:val="24"/>
          <w:szCs w:val="24"/>
        </w:rPr>
        <w:t>епредставление (представление не в полном объеме) документов, указанных в</w:t>
      </w:r>
      <w:r w:rsidR="00307160" w:rsidRPr="00E027B4">
        <w:rPr>
          <w:rFonts w:ascii="Arial" w:hAnsi="Arial" w:cs="Arial"/>
          <w:sz w:val="24"/>
          <w:szCs w:val="24"/>
        </w:rPr>
        <w:t xml:space="preserve"> объявлении о проведении отбора</w:t>
      </w:r>
      <w:r w:rsidR="006935D3" w:rsidRPr="00E027B4">
        <w:rPr>
          <w:rFonts w:ascii="Arial" w:hAnsi="Arial" w:cs="Arial"/>
          <w:sz w:val="24"/>
          <w:szCs w:val="24"/>
        </w:rPr>
        <w:t>;</w:t>
      </w:r>
    </w:p>
    <w:p w14:paraId="475CD116" w14:textId="77777777" w:rsidR="006935D3" w:rsidRPr="00E027B4" w:rsidRDefault="00FF37FE"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н</w:t>
      </w:r>
      <w:r w:rsidR="006935D3" w:rsidRPr="00E027B4">
        <w:rPr>
          <w:rFonts w:ascii="Arial" w:hAnsi="Arial" w:cs="Arial"/>
          <w:sz w:val="24"/>
          <w:szCs w:val="24"/>
        </w:rPr>
        <w:t xml:space="preserve">есоответствие представленных </w:t>
      </w:r>
      <w:r w:rsidR="00B932AB" w:rsidRPr="00E027B4">
        <w:rPr>
          <w:rFonts w:ascii="Arial" w:hAnsi="Arial" w:cs="Arial"/>
          <w:sz w:val="24"/>
          <w:szCs w:val="24"/>
        </w:rPr>
        <w:t>У</w:t>
      </w:r>
      <w:r w:rsidR="006935D3" w:rsidRPr="00E027B4">
        <w:rPr>
          <w:rFonts w:ascii="Arial" w:hAnsi="Arial" w:cs="Arial"/>
          <w:sz w:val="24"/>
          <w:szCs w:val="24"/>
        </w:rPr>
        <w:t>частником отбора заявок и (или) документов требованиям, установленным в</w:t>
      </w:r>
      <w:r w:rsidR="00307160" w:rsidRPr="00E027B4">
        <w:rPr>
          <w:rFonts w:ascii="Arial" w:hAnsi="Arial" w:cs="Arial"/>
          <w:sz w:val="24"/>
          <w:szCs w:val="24"/>
        </w:rPr>
        <w:t xml:space="preserve"> объявлении о проведении отбора</w:t>
      </w:r>
      <w:r w:rsidR="006935D3" w:rsidRPr="00E027B4">
        <w:rPr>
          <w:rFonts w:ascii="Arial" w:hAnsi="Arial" w:cs="Arial"/>
          <w:sz w:val="24"/>
          <w:szCs w:val="24"/>
        </w:rPr>
        <w:t>;</w:t>
      </w:r>
    </w:p>
    <w:p w14:paraId="4ECE0E43" w14:textId="77777777" w:rsidR="006935D3" w:rsidRPr="00E027B4" w:rsidRDefault="00FF37FE"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н</w:t>
      </w:r>
      <w:r w:rsidR="006935D3" w:rsidRPr="00E027B4">
        <w:rPr>
          <w:rFonts w:ascii="Arial" w:hAnsi="Arial" w:cs="Arial"/>
          <w:sz w:val="24"/>
          <w:szCs w:val="24"/>
        </w:rPr>
        <w:t>едостоверность информации, содержащейс</w:t>
      </w:r>
      <w:r w:rsidR="00B932AB" w:rsidRPr="00E027B4">
        <w:rPr>
          <w:rFonts w:ascii="Arial" w:hAnsi="Arial" w:cs="Arial"/>
          <w:sz w:val="24"/>
          <w:szCs w:val="24"/>
        </w:rPr>
        <w:t>я в документах, представленных У</w:t>
      </w:r>
      <w:r w:rsidR="006935D3" w:rsidRPr="00E027B4">
        <w:rPr>
          <w:rFonts w:ascii="Arial" w:hAnsi="Arial" w:cs="Arial"/>
          <w:sz w:val="24"/>
          <w:szCs w:val="24"/>
        </w:rPr>
        <w:t>частником отбора в целях подтверждения соответствия установленным требованиям;</w:t>
      </w:r>
    </w:p>
    <w:p w14:paraId="5205EEF0" w14:textId="77777777" w:rsidR="00E578CE" w:rsidRPr="00E027B4" w:rsidRDefault="00FF37FE"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п</w:t>
      </w:r>
      <w:r w:rsidR="00B932AB" w:rsidRPr="00E027B4">
        <w:rPr>
          <w:rFonts w:ascii="Arial" w:hAnsi="Arial" w:cs="Arial"/>
          <w:sz w:val="24"/>
          <w:szCs w:val="24"/>
        </w:rPr>
        <w:t>одачу У</w:t>
      </w:r>
      <w:r w:rsidR="006935D3" w:rsidRPr="00E027B4">
        <w:rPr>
          <w:rFonts w:ascii="Arial" w:hAnsi="Arial" w:cs="Arial"/>
          <w:sz w:val="24"/>
          <w:szCs w:val="24"/>
        </w:rPr>
        <w:t>частником отбора заявки после даты и (или) времени, определенных для подачи заявок.</w:t>
      </w:r>
    </w:p>
    <w:p w14:paraId="48AC5BC8" w14:textId="77777777" w:rsidR="00376EA0" w:rsidRPr="00E027B4" w:rsidRDefault="00376EA0"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Протокол рассмотрения заявок формируется автоматически на Едином портале, подписывается усиленной квалифицированной электронной подписью председателя Комиссии в системе «Электронный бюджет» и размещается на Едином портале не позднее 1 рабочего дня, следующего за днем его подписания.</w:t>
      </w:r>
    </w:p>
    <w:p w14:paraId="1749E565" w14:textId="77777777" w:rsidR="00DC6799" w:rsidRPr="00E027B4" w:rsidRDefault="00DC6799"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По оставшимся заявкам на участие в отборе Комиссия осуществляет оценку согласно критериям</w:t>
      </w:r>
      <w:r w:rsidR="00E032C2" w:rsidRPr="00E027B4">
        <w:rPr>
          <w:rFonts w:ascii="Arial" w:hAnsi="Arial" w:cs="Arial"/>
          <w:sz w:val="24"/>
          <w:szCs w:val="24"/>
        </w:rPr>
        <w:t xml:space="preserve"> </w:t>
      </w:r>
      <w:r w:rsidR="00AE1E04" w:rsidRPr="00E027B4">
        <w:rPr>
          <w:rFonts w:ascii="Arial" w:hAnsi="Arial" w:cs="Arial"/>
          <w:sz w:val="24"/>
          <w:szCs w:val="24"/>
        </w:rPr>
        <w:t>оценки</w:t>
      </w:r>
      <w:r w:rsidRPr="00E027B4">
        <w:rPr>
          <w:rFonts w:ascii="Arial" w:hAnsi="Arial" w:cs="Arial"/>
          <w:sz w:val="24"/>
          <w:szCs w:val="24"/>
        </w:rPr>
        <w:t xml:space="preserve">, представленным в </w:t>
      </w:r>
      <w:r w:rsidR="00BC1214" w:rsidRPr="00E027B4">
        <w:rPr>
          <w:rFonts w:ascii="Arial" w:hAnsi="Arial" w:cs="Arial"/>
          <w:sz w:val="24"/>
          <w:szCs w:val="24"/>
        </w:rPr>
        <w:t>П</w:t>
      </w:r>
      <w:r w:rsidRPr="00E027B4">
        <w:rPr>
          <w:rFonts w:ascii="Arial" w:hAnsi="Arial" w:cs="Arial"/>
          <w:sz w:val="24"/>
          <w:szCs w:val="24"/>
        </w:rPr>
        <w:t xml:space="preserve">риложении </w:t>
      </w:r>
      <w:r w:rsidR="00307160" w:rsidRPr="00E027B4">
        <w:rPr>
          <w:rFonts w:ascii="Arial" w:hAnsi="Arial" w:cs="Arial"/>
          <w:sz w:val="24"/>
          <w:szCs w:val="24"/>
        </w:rPr>
        <w:t>№</w:t>
      </w:r>
      <w:r w:rsidR="00EF1040" w:rsidRPr="00E027B4">
        <w:rPr>
          <w:rFonts w:ascii="Arial" w:hAnsi="Arial" w:cs="Arial"/>
          <w:sz w:val="24"/>
          <w:szCs w:val="24"/>
        </w:rPr>
        <w:t xml:space="preserve"> 3</w:t>
      </w:r>
      <w:r w:rsidRPr="00E027B4">
        <w:rPr>
          <w:rFonts w:ascii="Arial" w:hAnsi="Arial" w:cs="Arial"/>
          <w:sz w:val="24"/>
          <w:szCs w:val="24"/>
        </w:rPr>
        <w:t xml:space="preserve"> к настоящему Порядку.</w:t>
      </w:r>
    </w:p>
    <w:p w14:paraId="08F21016" w14:textId="77777777" w:rsidR="00A411A4" w:rsidRPr="00E027B4" w:rsidRDefault="00A411A4" w:rsidP="00E027B4">
      <w:pPr>
        <w:pStyle w:val="af2"/>
        <w:ind w:left="0" w:firstLine="709"/>
        <w:jc w:val="both"/>
        <w:rPr>
          <w:rFonts w:ascii="Arial" w:hAnsi="Arial" w:cs="Arial"/>
          <w:sz w:val="24"/>
          <w:szCs w:val="24"/>
        </w:rPr>
      </w:pPr>
      <w:r w:rsidRPr="00E027B4">
        <w:rPr>
          <w:rFonts w:ascii="Arial" w:hAnsi="Arial" w:cs="Arial"/>
          <w:sz w:val="24"/>
          <w:szCs w:val="24"/>
        </w:rPr>
        <w:t>Участие экспертов (экспертных организаций) в целях проведения экспертизы и оценки заявок не предусмотрено.</w:t>
      </w:r>
    </w:p>
    <w:p w14:paraId="495FDEE7" w14:textId="77777777" w:rsidR="00DC6799" w:rsidRPr="00E027B4" w:rsidRDefault="00DC6799"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Итоговый балл заявки на участие в отборе определяется путем суммирования баллов по всем критериям.</w:t>
      </w:r>
    </w:p>
    <w:p w14:paraId="7DF7259F" w14:textId="77777777" w:rsidR="00DC6799" w:rsidRPr="00E027B4" w:rsidRDefault="00DC6799" w:rsidP="00E027B4">
      <w:pPr>
        <w:pStyle w:val="af2"/>
        <w:ind w:left="0" w:firstLine="709"/>
        <w:jc w:val="both"/>
        <w:rPr>
          <w:rFonts w:ascii="Arial" w:hAnsi="Arial" w:cs="Arial"/>
          <w:sz w:val="24"/>
          <w:szCs w:val="24"/>
        </w:rPr>
      </w:pPr>
      <w:r w:rsidRPr="00E027B4">
        <w:rPr>
          <w:rFonts w:ascii="Arial" w:hAnsi="Arial" w:cs="Arial"/>
          <w:sz w:val="24"/>
          <w:szCs w:val="24"/>
        </w:rPr>
        <w:t xml:space="preserve">Комиссией осуществляется присвоение каждому </w:t>
      </w:r>
      <w:r w:rsidR="008237AB" w:rsidRPr="00E027B4">
        <w:rPr>
          <w:rFonts w:ascii="Arial" w:hAnsi="Arial" w:cs="Arial"/>
          <w:sz w:val="24"/>
          <w:szCs w:val="24"/>
        </w:rPr>
        <w:t>Заявителю</w:t>
      </w:r>
      <w:r w:rsidRPr="00E027B4">
        <w:rPr>
          <w:rFonts w:ascii="Arial" w:hAnsi="Arial" w:cs="Arial"/>
          <w:sz w:val="24"/>
          <w:szCs w:val="24"/>
        </w:rPr>
        <w:t xml:space="preserve"> порядкового номера в порядке убывания итоговых значений, присвоенных заявкам на участие в отборе баллов по критериям.</w:t>
      </w:r>
    </w:p>
    <w:p w14:paraId="0D6B3F93" w14:textId="77777777" w:rsidR="00DC6799" w:rsidRPr="00E027B4" w:rsidRDefault="00DC6799" w:rsidP="00E027B4">
      <w:pPr>
        <w:pStyle w:val="af2"/>
        <w:ind w:left="0" w:firstLine="709"/>
        <w:jc w:val="both"/>
        <w:rPr>
          <w:rFonts w:ascii="Arial" w:hAnsi="Arial" w:cs="Arial"/>
          <w:sz w:val="24"/>
          <w:szCs w:val="24"/>
        </w:rPr>
      </w:pPr>
      <w:r w:rsidRPr="00E027B4">
        <w:rPr>
          <w:rFonts w:ascii="Arial" w:hAnsi="Arial" w:cs="Arial"/>
          <w:sz w:val="24"/>
          <w:szCs w:val="24"/>
        </w:rPr>
        <w:t xml:space="preserve">Первый порядковый номер присваивается </w:t>
      </w:r>
      <w:r w:rsidR="008237AB" w:rsidRPr="00E027B4">
        <w:rPr>
          <w:rFonts w:ascii="Arial" w:hAnsi="Arial" w:cs="Arial"/>
          <w:sz w:val="24"/>
          <w:szCs w:val="24"/>
        </w:rPr>
        <w:t>Заявителю</w:t>
      </w:r>
      <w:r w:rsidRPr="00E027B4">
        <w:rPr>
          <w:rFonts w:ascii="Arial" w:hAnsi="Arial" w:cs="Arial"/>
          <w:sz w:val="24"/>
          <w:szCs w:val="24"/>
        </w:rPr>
        <w:t>, заявка которого набрала наибольшее количество баллов.</w:t>
      </w:r>
    </w:p>
    <w:p w14:paraId="667292C9" w14:textId="77777777" w:rsidR="00864C79" w:rsidRPr="00E027B4" w:rsidRDefault="00864C79" w:rsidP="00E027B4">
      <w:pPr>
        <w:pStyle w:val="af2"/>
        <w:ind w:left="0" w:firstLine="709"/>
        <w:jc w:val="both"/>
        <w:rPr>
          <w:rFonts w:ascii="Arial" w:hAnsi="Arial" w:cs="Arial"/>
          <w:sz w:val="24"/>
          <w:szCs w:val="24"/>
        </w:rPr>
      </w:pPr>
      <w:r w:rsidRPr="00E027B4">
        <w:rPr>
          <w:rFonts w:ascii="Arial" w:hAnsi="Arial" w:cs="Arial"/>
          <w:sz w:val="24"/>
          <w:szCs w:val="24"/>
        </w:rPr>
        <w:lastRenderedPageBreak/>
        <w:t xml:space="preserve">В случае, если участниками набрано одинаковое количество баллов, рейтинг победителей определяется с учетом хронологической последовательности подачи заявок в следующей очередности: </w:t>
      </w:r>
    </w:p>
    <w:p w14:paraId="5476258D" w14:textId="77777777" w:rsidR="00864C79" w:rsidRPr="00E027B4" w:rsidRDefault="00864C79" w:rsidP="00E027B4">
      <w:pPr>
        <w:pStyle w:val="af2"/>
        <w:ind w:left="0" w:firstLine="709"/>
        <w:jc w:val="both"/>
        <w:rPr>
          <w:rFonts w:ascii="Arial" w:hAnsi="Arial" w:cs="Arial"/>
          <w:sz w:val="24"/>
          <w:szCs w:val="24"/>
        </w:rPr>
      </w:pPr>
      <w:r w:rsidRPr="00E027B4">
        <w:rPr>
          <w:rFonts w:ascii="Arial" w:hAnsi="Arial" w:cs="Arial"/>
          <w:sz w:val="24"/>
          <w:szCs w:val="24"/>
        </w:rPr>
        <w:t>1-я очередь - Хозяйствующие субъекты, представившие документы, подтверждающие наличие земельного участка на территории Сахалинской области в рамках проекта «О Дальневосточном гектаре» в соответствии с Федеральным законом 119-ФЗ от 01.05.2016;</w:t>
      </w:r>
    </w:p>
    <w:p w14:paraId="538B67B7" w14:textId="77777777" w:rsidR="00864C79" w:rsidRPr="00E027B4" w:rsidRDefault="00864C79" w:rsidP="00E027B4">
      <w:pPr>
        <w:pStyle w:val="af2"/>
        <w:tabs>
          <w:tab w:val="left" w:pos="142"/>
        </w:tabs>
        <w:ind w:left="0" w:firstLine="709"/>
        <w:jc w:val="both"/>
        <w:rPr>
          <w:rFonts w:ascii="Arial" w:hAnsi="Arial" w:cs="Arial"/>
          <w:sz w:val="24"/>
          <w:szCs w:val="24"/>
        </w:rPr>
      </w:pPr>
      <w:r w:rsidRPr="00E027B4">
        <w:rPr>
          <w:rFonts w:ascii="Arial" w:hAnsi="Arial" w:cs="Arial"/>
          <w:sz w:val="24"/>
          <w:szCs w:val="24"/>
        </w:rPr>
        <w:t>2-я очередь - Хозяйствующие субъекты из числа приоритетной целевой группы, указанной в пункте 1.2.5 настоящего Порядка.</w:t>
      </w:r>
    </w:p>
    <w:p w14:paraId="2616BAFD" w14:textId="77777777" w:rsidR="00DC6799" w:rsidRPr="00E027B4" w:rsidRDefault="00864C79" w:rsidP="00E027B4">
      <w:pPr>
        <w:pStyle w:val="af2"/>
        <w:tabs>
          <w:tab w:val="left" w:pos="142"/>
        </w:tabs>
        <w:ind w:left="0" w:firstLine="709"/>
        <w:jc w:val="both"/>
        <w:rPr>
          <w:rFonts w:ascii="Arial" w:hAnsi="Arial" w:cs="Arial"/>
          <w:sz w:val="24"/>
          <w:szCs w:val="24"/>
        </w:rPr>
      </w:pPr>
      <w:r w:rsidRPr="00E027B4">
        <w:rPr>
          <w:rFonts w:ascii="Arial" w:hAnsi="Arial" w:cs="Arial"/>
          <w:sz w:val="24"/>
          <w:szCs w:val="24"/>
        </w:rPr>
        <w:t>3-я очередь – Хозяйствующие субъекты, не относящиеся к приоритетной целевой группе, указанной в пункте 1.2.5 настоящего Порядка</w:t>
      </w:r>
      <w:r w:rsidR="00EF1040" w:rsidRPr="00E027B4">
        <w:rPr>
          <w:rFonts w:ascii="Arial" w:hAnsi="Arial" w:cs="Arial"/>
          <w:sz w:val="24"/>
          <w:szCs w:val="24"/>
        </w:rPr>
        <w:t>.</w:t>
      </w:r>
    </w:p>
    <w:p w14:paraId="511037C7" w14:textId="77777777" w:rsidR="00CB4B16" w:rsidRPr="00E027B4" w:rsidRDefault="00DC6799"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Победителями отбора (</w:t>
      </w:r>
      <w:r w:rsidR="008237AB" w:rsidRPr="00E027B4">
        <w:rPr>
          <w:rFonts w:ascii="Arial" w:hAnsi="Arial" w:cs="Arial"/>
          <w:sz w:val="24"/>
          <w:szCs w:val="24"/>
        </w:rPr>
        <w:t>Получателя</w:t>
      </w:r>
      <w:r w:rsidRPr="00E027B4">
        <w:rPr>
          <w:rFonts w:ascii="Arial" w:hAnsi="Arial" w:cs="Arial"/>
          <w:sz w:val="24"/>
          <w:szCs w:val="24"/>
        </w:rPr>
        <w:t xml:space="preserve">ми </w:t>
      </w:r>
      <w:r w:rsidR="008237AB" w:rsidRPr="00E027B4">
        <w:rPr>
          <w:rFonts w:ascii="Arial" w:hAnsi="Arial" w:cs="Arial"/>
          <w:sz w:val="24"/>
          <w:szCs w:val="24"/>
        </w:rPr>
        <w:t>Субсидии</w:t>
      </w:r>
      <w:r w:rsidRPr="00E027B4">
        <w:rPr>
          <w:rFonts w:ascii="Arial" w:hAnsi="Arial" w:cs="Arial"/>
          <w:sz w:val="24"/>
          <w:szCs w:val="24"/>
        </w:rPr>
        <w:t xml:space="preserve">) признаются </w:t>
      </w:r>
      <w:r w:rsidR="008237AB" w:rsidRPr="00E027B4">
        <w:rPr>
          <w:rFonts w:ascii="Arial" w:hAnsi="Arial" w:cs="Arial"/>
          <w:sz w:val="24"/>
          <w:szCs w:val="24"/>
        </w:rPr>
        <w:t>Заявители</w:t>
      </w:r>
      <w:r w:rsidRPr="00E027B4">
        <w:rPr>
          <w:rFonts w:ascii="Arial" w:hAnsi="Arial" w:cs="Arial"/>
          <w:sz w:val="24"/>
          <w:szCs w:val="24"/>
        </w:rPr>
        <w:t>, заявкам которых присвоены номера начиная с первого, в пределах лимитов бюджетных обязательств, предусмотренных на данные цели на соответствующий финансовый год.</w:t>
      </w:r>
    </w:p>
    <w:p w14:paraId="7638AC26" w14:textId="77777777" w:rsidR="0043173D" w:rsidRPr="00E027B4" w:rsidRDefault="00E032C2"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Участник, соответствующий требованиям настоящего Порядка, подавший единственн</w:t>
      </w:r>
      <w:r w:rsidR="00440375" w:rsidRPr="00E027B4">
        <w:rPr>
          <w:rFonts w:ascii="Arial" w:hAnsi="Arial" w:cs="Arial"/>
          <w:sz w:val="24"/>
          <w:szCs w:val="24"/>
        </w:rPr>
        <w:t xml:space="preserve">ую </w:t>
      </w:r>
      <w:r w:rsidRPr="00E027B4">
        <w:rPr>
          <w:rFonts w:ascii="Arial" w:hAnsi="Arial" w:cs="Arial"/>
          <w:sz w:val="24"/>
          <w:szCs w:val="24"/>
        </w:rPr>
        <w:t>заявку, отвечающ</w:t>
      </w:r>
      <w:r w:rsidR="00440375" w:rsidRPr="00E027B4">
        <w:rPr>
          <w:rFonts w:ascii="Arial" w:hAnsi="Arial" w:cs="Arial"/>
          <w:sz w:val="24"/>
          <w:szCs w:val="24"/>
        </w:rPr>
        <w:t>ую</w:t>
      </w:r>
      <w:r w:rsidRPr="00E027B4">
        <w:rPr>
          <w:rFonts w:ascii="Arial" w:hAnsi="Arial" w:cs="Arial"/>
          <w:sz w:val="24"/>
          <w:szCs w:val="24"/>
        </w:rPr>
        <w:t xml:space="preserve"> всем установленным требованиям, не подлежит оценке по балльной системе и признается победителе</w:t>
      </w:r>
      <w:r w:rsidR="0043173D" w:rsidRPr="00E027B4">
        <w:rPr>
          <w:rFonts w:ascii="Arial" w:hAnsi="Arial" w:cs="Arial"/>
          <w:sz w:val="24"/>
          <w:szCs w:val="24"/>
        </w:rPr>
        <w:t>м отбора (</w:t>
      </w:r>
      <w:r w:rsidR="008237AB" w:rsidRPr="00E027B4">
        <w:rPr>
          <w:rFonts w:ascii="Arial" w:hAnsi="Arial" w:cs="Arial"/>
          <w:sz w:val="24"/>
          <w:szCs w:val="24"/>
        </w:rPr>
        <w:t>Получателем</w:t>
      </w:r>
      <w:r w:rsidR="0043173D" w:rsidRPr="00E027B4">
        <w:rPr>
          <w:rFonts w:ascii="Arial" w:hAnsi="Arial" w:cs="Arial"/>
          <w:sz w:val="24"/>
          <w:szCs w:val="24"/>
        </w:rPr>
        <w:t xml:space="preserve"> </w:t>
      </w:r>
      <w:r w:rsidR="008237AB" w:rsidRPr="00E027B4">
        <w:rPr>
          <w:rFonts w:ascii="Arial" w:hAnsi="Arial" w:cs="Arial"/>
          <w:sz w:val="24"/>
          <w:szCs w:val="24"/>
        </w:rPr>
        <w:t>Субсидии</w:t>
      </w:r>
      <w:r w:rsidR="0043173D" w:rsidRPr="00E027B4">
        <w:rPr>
          <w:rFonts w:ascii="Arial" w:hAnsi="Arial" w:cs="Arial"/>
          <w:sz w:val="24"/>
          <w:szCs w:val="24"/>
        </w:rPr>
        <w:t>).</w:t>
      </w:r>
    </w:p>
    <w:p w14:paraId="77312C5B" w14:textId="77777777" w:rsidR="006153D3" w:rsidRPr="00E027B4" w:rsidRDefault="0043173D"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 xml:space="preserve">Комиссия формирует основной список субъектов, прошедших отбор, и </w:t>
      </w:r>
      <w:r w:rsidR="008237AB" w:rsidRPr="00E027B4">
        <w:rPr>
          <w:rFonts w:ascii="Arial" w:hAnsi="Arial" w:cs="Arial"/>
          <w:sz w:val="24"/>
          <w:szCs w:val="24"/>
        </w:rPr>
        <w:t>Получателей</w:t>
      </w:r>
      <w:r w:rsidRPr="00E027B4">
        <w:rPr>
          <w:rFonts w:ascii="Arial" w:hAnsi="Arial" w:cs="Arial"/>
          <w:sz w:val="24"/>
          <w:szCs w:val="24"/>
        </w:rPr>
        <w:t xml:space="preserve"> </w:t>
      </w:r>
      <w:r w:rsidR="008237AB" w:rsidRPr="00E027B4">
        <w:rPr>
          <w:rFonts w:ascii="Arial" w:hAnsi="Arial" w:cs="Arial"/>
          <w:sz w:val="24"/>
          <w:szCs w:val="24"/>
        </w:rPr>
        <w:t>Субсидии</w:t>
      </w:r>
      <w:r w:rsidRPr="00E027B4">
        <w:rPr>
          <w:rFonts w:ascii="Arial" w:hAnsi="Arial" w:cs="Arial"/>
          <w:sz w:val="24"/>
          <w:szCs w:val="24"/>
        </w:rPr>
        <w:t xml:space="preserve">, </w:t>
      </w:r>
      <w:r w:rsidR="00272135" w:rsidRPr="00E027B4">
        <w:rPr>
          <w:rFonts w:ascii="Arial" w:hAnsi="Arial" w:cs="Arial"/>
          <w:sz w:val="24"/>
          <w:szCs w:val="24"/>
        </w:rPr>
        <w:t xml:space="preserve">а также </w:t>
      </w:r>
      <w:r w:rsidRPr="00E027B4">
        <w:rPr>
          <w:rFonts w:ascii="Arial" w:hAnsi="Arial" w:cs="Arial"/>
          <w:sz w:val="24"/>
          <w:szCs w:val="24"/>
        </w:rPr>
        <w:t>спис</w:t>
      </w:r>
      <w:r w:rsidR="00440375" w:rsidRPr="00E027B4">
        <w:rPr>
          <w:rFonts w:ascii="Arial" w:hAnsi="Arial" w:cs="Arial"/>
          <w:sz w:val="24"/>
          <w:szCs w:val="24"/>
        </w:rPr>
        <w:t>ок субъектов, прошедших отбор, заявки</w:t>
      </w:r>
      <w:r w:rsidRPr="00E027B4">
        <w:rPr>
          <w:rFonts w:ascii="Arial" w:hAnsi="Arial" w:cs="Arial"/>
          <w:sz w:val="24"/>
          <w:szCs w:val="24"/>
        </w:rPr>
        <w:t xml:space="preserve"> которых отклонены из-за недостаточности утвержденных лимитов средств областного и местного бюджетов и список субъектов, не прошедших отбор, с указанием причины отказа. </w:t>
      </w:r>
    </w:p>
    <w:p w14:paraId="347F9752" w14:textId="77777777" w:rsidR="006153D3" w:rsidRPr="00E027B4" w:rsidRDefault="006153D3" w:rsidP="00E027B4">
      <w:pPr>
        <w:pStyle w:val="af2"/>
        <w:ind w:left="0" w:firstLine="709"/>
        <w:jc w:val="both"/>
        <w:rPr>
          <w:rFonts w:ascii="Arial" w:hAnsi="Arial" w:cs="Arial"/>
          <w:sz w:val="24"/>
          <w:szCs w:val="24"/>
        </w:rPr>
      </w:pPr>
      <w:r w:rsidRPr="00E027B4">
        <w:rPr>
          <w:rFonts w:ascii="Arial" w:hAnsi="Arial" w:cs="Arial"/>
          <w:sz w:val="24"/>
          <w:szCs w:val="24"/>
        </w:rPr>
        <w:t>В случае увеличения бюджетных ассигнований в текущем году из средств областного и (или) местного бюджетов на мероприятие «</w:t>
      </w:r>
      <w:r w:rsidR="00C22737" w:rsidRPr="00E027B4">
        <w:rPr>
          <w:rFonts w:ascii="Arial" w:hAnsi="Arial" w:cs="Arial"/>
          <w:sz w:val="24"/>
          <w:szCs w:val="24"/>
        </w:rPr>
        <w:t>Предоставление субсидии субъектам малого и среднего предпринимательства на возмещение затрат на уплату процентов по кредитам, полученным в российских кредитных организациях</w:t>
      </w:r>
      <w:r w:rsidRPr="00E027B4">
        <w:rPr>
          <w:rFonts w:ascii="Arial" w:hAnsi="Arial" w:cs="Arial"/>
          <w:sz w:val="24"/>
          <w:szCs w:val="24"/>
        </w:rPr>
        <w:t xml:space="preserve">» Получатели </w:t>
      </w:r>
      <w:r w:rsidR="008237AB" w:rsidRPr="00E027B4">
        <w:rPr>
          <w:rFonts w:ascii="Arial" w:hAnsi="Arial" w:cs="Arial"/>
          <w:sz w:val="24"/>
          <w:szCs w:val="24"/>
        </w:rPr>
        <w:t>Субсидии</w:t>
      </w:r>
      <w:r w:rsidRPr="00E027B4">
        <w:rPr>
          <w:rFonts w:ascii="Arial" w:hAnsi="Arial" w:cs="Arial"/>
          <w:sz w:val="24"/>
          <w:szCs w:val="24"/>
        </w:rPr>
        <w:t xml:space="preserve">, ранее получившие </w:t>
      </w:r>
      <w:r w:rsidR="00B932AB" w:rsidRPr="00E027B4">
        <w:rPr>
          <w:rFonts w:ascii="Arial" w:hAnsi="Arial" w:cs="Arial"/>
          <w:sz w:val="24"/>
          <w:szCs w:val="24"/>
        </w:rPr>
        <w:t>С</w:t>
      </w:r>
      <w:r w:rsidRPr="00E027B4">
        <w:rPr>
          <w:rFonts w:ascii="Arial" w:hAnsi="Arial" w:cs="Arial"/>
          <w:sz w:val="24"/>
          <w:szCs w:val="24"/>
        </w:rPr>
        <w:t xml:space="preserve">убсидию исходя из остатка бюджетных ассигнований, вправе претендовать на возмещение недополученной разницы </w:t>
      </w:r>
      <w:r w:rsidR="008237AB" w:rsidRPr="00E027B4">
        <w:rPr>
          <w:rFonts w:ascii="Arial" w:hAnsi="Arial" w:cs="Arial"/>
          <w:sz w:val="24"/>
          <w:szCs w:val="24"/>
        </w:rPr>
        <w:t>Субсидии</w:t>
      </w:r>
      <w:r w:rsidRPr="00E027B4">
        <w:rPr>
          <w:rFonts w:ascii="Arial" w:hAnsi="Arial" w:cs="Arial"/>
          <w:sz w:val="24"/>
          <w:szCs w:val="24"/>
        </w:rPr>
        <w:t xml:space="preserve">, рассчитанной между предельным размером </w:t>
      </w:r>
      <w:r w:rsidR="008237AB" w:rsidRPr="00E027B4">
        <w:rPr>
          <w:rFonts w:ascii="Arial" w:hAnsi="Arial" w:cs="Arial"/>
          <w:sz w:val="24"/>
          <w:szCs w:val="24"/>
        </w:rPr>
        <w:t>Субсидии</w:t>
      </w:r>
      <w:r w:rsidRPr="00E027B4">
        <w:rPr>
          <w:rFonts w:ascii="Arial" w:hAnsi="Arial" w:cs="Arial"/>
          <w:sz w:val="24"/>
          <w:szCs w:val="24"/>
        </w:rPr>
        <w:t xml:space="preserve"> на условиях, действующих в году оказания финансовой поддержки, и суммой полученной </w:t>
      </w:r>
      <w:r w:rsidR="008237AB" w:rsidRPr="00E027B4">
        <w:rPr>
          <w:rFonts w:ascii="Arial" w:hAnsi="Arial" w:cs="Arial"/>
          <w:sz w:val="24"/>
          <w:szCs w:val="24"/>
        </w:rPr>
        <w:t>Субсидии</w:t>
      </w:r>
      <w:r w:rsidR="001F448E" w:rsidRPr="00E027B4">
        <w:rPr>
          <w:rFonts w:ascii="Arial" w:hAnsi="Arial" w:cs="Arial"/>
          <w:sz w:val="24"/>
          <w:szCs w:val="24"/>
        </w:rPr>
        <w:t xml:space="preserve">, путем внесения изменений в Распоряжение о предоставлении </w:t>
      </w:r>
      <w:r w:rsidR="008237AB" w:rsidRPr="00E027B4">
        <w:rPr>
          <w:rFonts w:ascii="Arial" w:hAnsi="Arial" w:cs="Arial"/>
          <w:sz w:val="24"/>
          <w:szCs w:val="24"/>
        </w:rPr>
        <w:t>Субсидии</w:t>
      </w:r>
      <w:r w:rsidR="001F448E" w:rsidRPr="00E027B4">
        <w:rPr>
          <w:rFonts w:ascii="Arial" w:hAnsi="Arial" w:cs="Arial"/>
          <w:sz w:val="24"/>
          <w:szCs w:val="24"/>
        </w:rPr>
        <w:t>.</w:t>
      </w:r>
    </w:p>
    <w:p w14:paraId="1DDCECCC" w14:textId="77777777" w:rsidR="006153D3" w:rsidRPr="00E027B4" w:rsidRDefault="006153D3" w:rsidP="00E027B4">
      <w:pPr>
        <w:pStyle w:val="af2"/>
        <w:ind w:left="0" w:firstLine="709"/>
        <w:jc w:val="both"/>
        <w:rPr>
          <w:rFonts w:ascii="Arial" w:hAnsi="Arial" w:cs="Arial"/>
          <w:sz w:val="24"/>
          <w:szCs w:val="24"/>
        </w:rPr>
      </w:pPr>
      <w:r w:rsidRPr="00E027B4">
        <w:rPr>
          <w:rFonts w:ascii="Arial" w:hAnsi="Arial" w:cs="Arial"/>
          <w:sz w:val="24"/>
          <w:szCs w:val="24"/>
        </w:rPr>
        <w:t xml:space="preserve">Во вторую очередь, в случае увеличения бюджетных ассигнований в текущем году из средств областного и (или) местного бюджетов </w:t>
      </w:r>
      <w:r w:rsidR="00B932AB" w:rsidRPr="00E027B4">
        <w:rPr>
          <w:rFonts w:ascii="Arial" w:hAnsi="Arial" w:cs="Arial"/>
          <w:sz w:val="24"/>
          <w:szCs w:val="24"/>
        </w:rPr>
        <w:t>на мероприятие «</w:t>
      </w:r>
      <w:r w:rsidR="00C22737" w:rsidRPr="00E027B4">
        <w:rPr>
          <w:rFonts w:ascii="Arial" w:hAnsi="Arial" w:cs="Arial"/>
          <w:sz w:val="24"/>
          <w:szCs w:val="24"/>
        </w:rPr>
        <w:t>Предоставление субсидии субъектам малого и среднего предпринимательства на возмещение затрат на уплату процентов по кредитам, полученным в российских кредитных организациях</w:t>
      </w:r>
      <w:r w:rsidRPr="00E027B4">
        <w:rPr>
          <w:rFonts w:ascii="Arial" w:hAnsi="Arial" w:cs="Arial"/>
          <w:sz w:val="24"/>
          <w:szCs w:val="24"/>
        </w:rPr>
        <w:t xml:space="preserve">» </w:t>
      </w:r>
      <w:r w:rsidR="008237AB" w:rsidRPr="00E027B4">
        <w:rPr>
          <w:rFonts w:ascii="Arial" w:hAnsi="Arial" w:cs="Arial"/>
          <w:sz w:val="24"/>
          <w:szCs w:val="24"/>
        </w:rPr>
        <w:t>Заявители</w:t>
      </w:r>
      <w:r w:rsidRPr="00E027B4">
        <w:rPr>
          <w:rFonts w:ascii="Arial" w:hAnsi="Arial" w:cs="Arial"/>
          <w:sz w:val="24"/>
          <w:szCs w:val="24"/>
        </w:rPr>
        <w:t>, включённые в список</w:t>
      </w:r>
      <w:r w:rsidR="00272135" w:rsidRPr="00E027B4">
        <w:rPr>
          <w:rFonts w:ascii="Arial" w:hAnsi="Arial" w:cs="Arial"/>
          <w:sz w:val="24"/>
          <w:szCs w:val="24"/>
        </w:rPr>
        <w:t xml:space="preserve"> субъектов</w:t>
      </w:r>
      <w:r w:rsidRPr="00E027B4">
        <w:rPr>
          <w:rFonts w:ascii="Arial" w:hAnsi="Arial" w:cs="Arial"/>
          <w:sz w:val="24"/>
          <w:szCs w:val="24"/>
        </w:rPr>
        <w:t>,</w:t>
      </w:r>
      <w:r w:rsidR="00272135" w:rsidRPr="00E027B4">
        <w:rPr>
          <w:rFonts w:ascii="Arial" w:hAnsi="Arial" w:cs="Arial"/>
          <w:sz w:val="24"/>
          <w:szCs w:val="24"/>
        </w:rPr>
        <w:t xml:space="preserve"> прошедших отбор, заявки которых отклонены из-за недостаточности утвержденных лимитов средств областного и местного бюджетов,</w:t>
      </w:r>
      <w:r w:rsidRPr="00E027B4">
        <w:rPr>
          <w:rFonts w:ascii="Arial" w:hAnsi="Arial" w:cs="Arial"/>
          <w:sz w:val="24"/>
          <w:szCs w:val="24"/>
        </w:rPr>
        <w:t xml:space="preserve"> допускаются к получению </w:t>
      </w:r>
      <w:r w:rsidR="008237AB" w:rsidRPr="00E027B4">
        <w:rPr>
          <w:rFonts w:ascii="Arial" w:hAnsi="Arial" w:cs="Arial"/>
          <w:sz w:val="24"/>
          <w:szCs w:val="24"/>
        </w:rPr>
        <w:t>Субсидии</w:t>
      </w:r>
      <w:r w:rsidR="00272135" w:rsidRPr="00E027B4">
        <w:rPr>
          <w:rFonts w:ascii="Arial" w:hAnsi="Arial" w:cs="Arial"/>
          <w:sz w:val="24"/>
          <w:szCs w:val="24"/>
        </w:rPr>
        <w:t xml:space="preserve"> без повторного прохождения отбора</w:t>
      </w:r>
      <w:r w:rsidR="001F448E" w:rsidRPr="00E027B4">
        <w:rPr>
          <w:rFonts w:ascii="Arial" w:hAnsi="Arial" w:cs="Arial"/>
          <w:sz w:val="24"/>
          <w:szCs w:val="24"/>
        </w:rPr>
        <w:t xml:space="preserve">, путем внесения изменений в Распоряжение о предоставлении </w:t>
      </w:r>
      <w:r w:rsidR="008237AB" w:rsidRPr="00E027B4">
        <w:rPr>
          <w:rFonts w:ascii="Arial" w:hAnsi="Arial" w:cs="Arial"/>
          <w:sz w:val="24"/>
          <w:szCs w:val="24"/>
        </w:rPr>
        <w:t>Субсидии</w:t>
      </w:r>
      <w:r w:rsidR="001F448E" w:rsidRPr="00E027B4">
        <w:rPr>
          <w:rFonts w:ascii="Arial" w:hAnsi="Arial" w:cs="Arial"/>
          <w:sz w:val="24"/>
          <w:szCs w:val="24"/>
        </w:rPr>
        <w:t>.</w:t>
      </w:r>
    </w:p>
    <w:p w14:paraId="3F7516F1" w14:textId="77777777" w:rsidR="0043173D" w:rsidRPr="00E027B4" w:rsidRDefault="00A411A4"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В случае отклонения всех поданных заявок либо отсутствия заявок отбор признается несостоявшимся.</w:t>
      </w:r>
    </w:p>
    <w:p w14:paraId="09FDE44F" w14:textId="77777777" w:rsidR="00200B15" w:rsidRPr="00E027B4" w:rsidRDefault="00200B15"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Проведение отбора может быть отменено в случае принятия Уполномоченным органом соответствующего решения.</w:t>
      </w:r>
    </w:p>
    <w:p w14:paraId="6C2C6C7C" w14:textId="77777777" w:rsidR="00056464" w:rsidRPr="00E027B4" w:rsidRDefault="00056464" w:rsidP="00E027B4">
      <w:pPr>
        <w:pStyle w:val="af2"/>
        <w:ind w:left="0" w:firstLine="709"/>
        <w:jc w:val="both"/>
        <w:rPr>
          <w:rFonts w:ascii="Arial" w:hAnsi="Arial" w:cs="Arial"/>
          <w:sz w:val="24"/>
          <w:szCs w:val="24"/>
        </w:rPr>
      </w:pPr>
      <w:r w:rsidRPr="00E027B4">
        <w:rPr>
          <w:rFonts w:ascii="Arial" w:hAnsi="Arial" w:cs="Arial"/>
          <w:sz w:val="24"/>
          <w:szCs w:val="24"/>
        </w:rPr>
        <w:t xml:space="preserve">Основаниями для отмены отбора </w:t>
      </w:r>
      <w:r w:rsidR="008237AB" w:rsidRPr="00E027B4">
        <w:rPr>
          <w:rFonts w:ascii="Arial" w:hAnsi="Arial" w:cs="Arial"/>
          <w:sz w:val="24"/>
          <w:szCs w:val="24"/>
        </w:rPr>
        <w:t>Получателей</w:t>
      </w:r>
      <w:r w:rsidRPr="00E027B4">
        <w:rPr>
          <w:rFonts w:ascii="Arial" w:hAnsi="Arial" w:cs="Arial"/>
          <w:sz w:val="24"/>
          <w:szCs w:val="24"/>
        </w:rPr>
        <w:t xml:space="preserve"> </w:t>
      </w:r>
      <w:r w:rsidR="00B932AB" w:rsidRPr="00E027B4">
        <w:rPr>
          <w:rFonts w:ascii="Arial" w:hAnsi="Arial" w:cs="Arial"/>
          <w:sz w:val="24"/>
          <w:szCs w:val="24"/>
        </w:rPr>
        <w:t>С</w:t>
      </w:r>
      <w:r w:rsidRPr="00E027B4">
        <w:rPr>
          <w:rFonts w:ascii="Arial" w:hAnsi="Arial" w:cs="Arial"/>
          <w:sz w:val="24"/>
          <w:szCs w:val="24"/>
        </w:rPr>
        <w:t>убсидий является необходимость изменения условий отбора</w:t>
      </w:r>
      <w:r w:rsidR="00942AAC" w:rsidRPr="00E027B4">
        <w:rPr>
          <w:rFonts w:ascii="Arial" w:hAnsi="Arial" w:cs="Arial"/>
          <w:sz w:val="24"/>
          <w:szCs w:val="24"/>
        </w:rPr>
        <w:t xml:space="preserve"> и (или) уменьшение ранее доведенных лимитов бюджетных обязательств.</w:t>
      </w:r>
    </w:p>
    <w:p w14:paraId="7F4ABD51" w14:textId="77777777" w:rsidR="00200B15" w:rsidRPr="00E027B4" w:rsidRDefault="00200B15" w:rsidP="00E027B4">
      <w:pPr>
        <w:widowControl w:val="0"/>
        <w:autoSpaceDE w:val="0"/>
        <w:autoSpaceDN w:val="0"/>
        <w:adjustRightInd w:val="0"/>
        <w:ind w:firstLine="709"/>
        <w:jc w:val="both"/>
        <w:rPr>
          <w:rFonts w:ascii="Arial" w:hAnsi="Arial" w:cs="Arial"/>
          <w:sz w:val="24"/>
          <w:szCs w:val="24"/>
          <w:shd w:val="clear" w:color="auto" w:fill="FFFF00"/>
        </w:rPr>
      </w:pPr>
      <w:r w:rsidRPr="00E027B4">
        <w:rPr>
          <w:rFonts w:ascii="Arial" w:hAnsi="Arial" w:cs="Arial"/>
          <w:sz w:val="24"/>
          <w:szCs w:val="24"/>
        </w:rPr>
        <w:t xml:space="preserve">Объявление об отмене отбора </w:t>
      </w:r>
      <w:r w:rsidR="008237AB" w:rsidRPr="00E027B4">
        <w:rPr>
          <w:rFonts w:ascii="Arial" w:hAnsi="Arial" w:cs="Arial"/>
          <w:sz w:val="24"/>
          <w:szCs w:val="24"/>
        </w:rPr>
        <w:t>Получателей</w:t>
      </w:r>
      <w:r w:rsidRPr="00E027B4">
        <w:rPr>
          <w:rFonts w:ascii="Arial" w:hAnsi="Arial" w:cs="Arial"/>
          <w:sz w:val="24"/>
          <w:szCs w:val="24"/>
        </w:rPr>
        <w:t xml:space="preserve"> </w:t>
      </w:r>
      <w:r w:rsidR="008237AB" w:rsidRPr="00E027B4">
        <w:rPr>
          <w:rFonts w:ascii="Arial" w:hAnsi="Arial" w:cs="Arial"/>
          <w:sz w:val="24"/>
          <w:szCs w:val="24"/>
        </w:rPr>
        <w:t>Субсидии</w:t>
      </w:r>
      <w:r w:rsidRPr="00E027B4">
        <w:rPr>
          <w:rFonts w:ascii="Arial" w:hAnsi="Arial" w:cs="Arial"/>
          <w:sz w:val="24"/>
          <w:szCs w:val="24"/>
        </w:rPr>
        <w:t xml:space="preserve"> не позднее чем за три рабочих дня до даты окончания срока подачи заявок </w:t>
      </w:r>
      <w:r w:rsidR="00B932AB" w:rsidRPr="00E027B4">
        <w:rPr>
          <w:rFonts w:ascii="Arial" w:hAnsi="Arial" w:cs="Arial"/>
          <w:sz w:val="24"/>
          <w:szCs w:val="24"/>
        </w:rPr>
        <w:t>Участниками</w:t>
      </w:r>
      <w:r w:rsidRPr="00E027B4">
        <w:rPr>
          <w:rFonts w:ascii="Arial" w:hAnsi="Arial" w:cs="Arial"/>
          <w:sz w:val="24"/>
          <w:szCs w:val="24"/>
        </w:rPr>
        <w:t xml:space="preserve"> отбора </w:t>
      </w:r>
      <w:r w:rsidR="008237AB" w:rsidRPr="00E027B4">
        <w:rPr>
          <w:rFonts w:ascii="Arial" w:hAnsi="Arial" w:cs="Arial"/>
          <w:sz w:val="24"/>
          <w:szCs w:val="24"/>
        </w:rPr>
        <w:t>Получателей</w:t>
      </w:r>
      <w:r w:rsidRPr="00E027B4">
        <w:rPr>
          <w:rFonts w:ascii="Arial" w:hAnsi="Arial" w:cs="Arial"/>
          <w:sz w:val="24"/>
          <w:szCs w:val="24"/>
        </w:rPr>
        <w:t xml:space="preserve"> субсидий размещается </w:t>
      </w:r>
      <w:r w:rsidR="00056464" w:rsidRPr="00E027B4">
        <w:rPr>
          <w:rFonts w:ascii="Arial" w:hAnsi="Arial" w:cs="Arial"/>
          <w:sz w:val="24"/>
          <w:szCs w:val="24"/>
        </w:rPr>
        <w:t xml:space="preserve">на едином портале (в случае проведения </w:t>
      </w:r>
      <w:r w:rsidR="00056464" w:rsidRPr="00E027B4">
        <w:rPr>
          <w:rFonts w:ascii="Arial" w:hAnsi="Arial" w:cs="Arial"/>
          <w:sz w:val="24"/>
          <w:szCs w:val="24"/>
        </w:rPr>
        <w:lastRenderedPageBreak/>
        <w:t xml:space="preserve">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и </w:t>
      </w:r>
      <w:r w:rsidRPr="00E027B4">
        <w:rPr>
          <w:rFonts w:ascii="Arial" w:hAnsi="Arial" w:cs="Arial"/>
          <w:sz w:val="24"/>
          <w:szCs w:val="24"/>
        </w:rPr>
        <w:t xml:space="preserve">на официальном сайте </w:t>
      </w:r>
      <w:r w:rsidR="00056464" w:rsidRPr="00E027B4">
        <w:rPr>
          <w:rFonts w:ascii="Arial" w:hAnsi="Arial" w:cs="Arial"/>
          <w:sz w:val="24"/>
          <w:szCs w:val="24"/>
        </w:rPr>
        <w:t>Администрации</w:t>
      </w:r>
      <w:r w:rsidRPr="00E027B4">
        <w:rPr>
          <w:rFonts w:ascii="Arial" w:hAnsi="Arial" w:cs="Arial"/>
          <w:sz w:val="24"/>
          <w:szCs w:val="24"/>
        </w:rPr>
        <w:t xml:space="preserve"> в сети «Интернет» (https://kholmsk.sakhalin.gov.ru/)</w:t>
      </w:r>
      <w:r w:rsidR="00056464" w:rsidRPr="00E027B4">
        <w:rPr>
          <w:rFonts w:ascii="Arial" w:hAnsi="Arial" w:cs="Arial"/>
          <w:sz w:val="24"/>
          <w:szCs w:val="24"/>
        </w:rPr>
        <w:t xml:space="preserve">, с обязательным указанием причины отмены отбора </w:t>
      </w:r>
      <w:r w:rsidR="008237AB" w:rsidRPr="00E027B4">
        <w:rPr>
          <w:rFonts w:ascii="Arial" w:hAnsi="Arial" w:cs="Arial"/>
          <w:sz w:val="24"/>
          <w:szCs w:val="24"/>
        </w:rPr>
        <w:t>Получателей</w:t>
      </w:r>
      <w:r w:rsidR="00056464" w:rsidRPr="00E027B4">
        <w:rPr>
          <w:rFonts w:ascii="Arial" w:hAnsi="Arial" w:cs="Arial"/>
          <w:sz w:val="24"/>
          <w:szCs w:val="24"/>
        </w:rPr>
        <w:t xml:space="preserve"> </w:t>
      </w:r>
      <w:r w:rsidR="008237AB" w:rsidRPr="00E027B4">
        <w:rPr>
          <w:rFonts w:ascii="Arial" w:hAnsi="Arial" w:cs="Arial"/>
          <w:sz w:val="24"/>
          <w:szCs w:val="24"/>
        </w:rPr>
        <w:t>Субсидии</w:t>
      </w:r>
      <w:r w:rsidR="00056464" w:rsidRPr="00E027B4">
        <w:rPr>
          <w:rFonts w:ascii="Arial" w:hAnsi="Arial" w:cs="Arial"/>
          <w:sz w:val="24"/>
          <w:szCs w:val="24"/>
        </w:rPr>
        <w:t>.</w:t>
      </w:r>
    </w:p>
    <w:p w14:paraId="714DB865" w14:textId="77777777" w:rsidR="00200B15" w:rsidRPr="00E027B4" w:rsidRDefault="00200B15" w:rsidP="00E027B4">
      <w:pPr>
        <w:pStyle w:val="af2"/>
        <w:ind w:left="0" w:firstLine="709"/>
        <w:jc w:val="both"/>
        <w:rPr>
          <w:rFonts w:ascii="Arial" w:hAnsi="Arial" w:cs="Arial"/>
          <w:sz w:val="24"/>
          <w:szCs w:val="24"/>
        </w:rPr>
      </w:pPr>
      <w:r w:rsidRPr="00E027B4">
        <w:rPr>
          <w:rFonts w:ascii="Arial" w:hAnsi="Arial" w:cs="Arial"/>
          <w:sz w:val="24"/>
          <w:szCs w:val="24"/>
        </w:rPr>
        <w:t xml:space="preserve">Отмена проведения отбора </w:t>
      </w:r>
      <w:r w:rsidR="008237AB" w:rsidRPr="00E027B4">
        <w:rPr>
          <w:rFonts w:ascii="Arial" w:hAnsi="Arial" w:cs="Arial"/>
          <w:sz w:val="24"/>
          <w:szCs w:val="24"/>
        </w:rPr>
        <w:t>Получателей</w:t>
      </w:r>
      <w:r w:rsidRPr="00E027B4">
        <w:rPr>
          <w:rFonts w:ascii="Arial" w:hAnsi="Arial" w:cs="Arial"/>
          <w:sz w:val="24"/>
          <w:szCs w:val="24"/>
        </w:rPr>
        <w:t xml:space="preserve"> субсидий после окончания вышеуказанного срока и до заключения соглашения с победителем (победителями) отбора </w:t>
      </w:r>
      <w:r w:rsidR="008237AB" w:rsidRPr="00E027B4">
        <w:rPr>
          <w:rFonts w:ascii="Arial" w:hAnsi="Arial" w:cs="Arial"/>
          <w:sz w:val="24"/>
          <w:szCs w:val="24"/>
        </w:rPr>
        <w:t>Получателей</w:t>
      </w:r>
      <w:r w:rsidRPr="00E027B4">
        <w:rPr>
          <w:rFonts w:ascii="Arial" w:hAnsi="Arial" w:cs="Arial"/>
          <w:sz w:val="24"/>
          <w:szCs w:val="24"/>
        </w:rPr>
        <w:t xml:space="preserve"> субсидий возможна только в случае возникновения обстоятельств непреодолимой силы в соответствии с пунктом 3 статьи 401 Гражданского кодекса Российской Федерации.</w:t>
      </w:r>
    </w:p>
    <w:p w14:paraId="4DA7F127" w14:textId="77777777" w:rsidR="00200B15" w:rsidRPr="00E027B4" w:rsidRDefault="00200B15" w:rsidP="00E027B4">
      <w:pPr>
        <w:pStyle w:val="af2"/>
        <w:ind w:left="0" w:firstLine="709"/>
        <w:jc w:val="both"/>
        <w:rPr>
          <w:rFonts w:ascii="Arial" w:hAnsi="Arial" w:cs="Arial"/>
          <w:sz w:val="24"/>
          <w:szCs w:val="24"/>
        </w:rPr>
      </w:pPr>
      <w:r w:rsidRPr="00E027B4">
        <w:rPr>
          <w:rFonts w:ascii="Arial" w:hAnsi="Arial" w:cs="Arial"/>
          <w:sz w:val="24"/>
          <w:szCs w:val="24"/>
        </w:rPr>
        <w:t xml:space="preserve">Уполномоченный орган в течение 3 рабочих дней со дня принятия решения об отмене проведения отбора </w:t>
      </w:r>
      <w:r w:rsidR="008237AB" w:rsidRPr="00E027B4">
        <w:rPr>
          <w:rFonts w:ascii="Arial" w:hAnsi="Arial" w:cs="Arial"/>
          <w:sz w:val="24"/>
          <w:szCs w:val="24"/>
        </w:rPr>
        <w:t>Получателей</w:t>
      </w:r>
      <w:r w:rsidRPr="00E027B4">
        <w:rPr>
          <w:rFonts w:ascii="Arial" w:hAnsi="Arial" w:cs="Arial"/>
          <w:sz w:val="24"/>
          <w:szCs w:val="24"/>
        </w:rPr>
        <w:t xml:space="preserve"> </w:t>
      </w:r>
      <w:r w:rsidR="008237AB" w:rsidRPr="00E027B4">
        <w:rPr>
          <w:rFonts w:ascii="Arial" w:hAnsi="Arial" w:cs="Arial"/>
          <w:sz w:val="24"/>
          <w:szCs w:val="24"/>
        </w:rPr>
        <w:t>Субсидии</w:t>
      </w:r>
      <w:r w:rsidRPr="00E027B4">
        <w:rPr>
          <w:rFonts w:ascii="Arial" w:hAnsi="Arial" w:cs="Arial"/>
          <w:sz w:val="24"/>
          <w:szCs w:val="24"/>
        </w:rPr>
        <w:t xml:space="preserve"> информирует </w:t>
      </w:r>
      <w:r w:rsidR="00B932AB" w:rsidRPr="00E027B4">
        <w:rPr>
          <w:rFonts w:ascii="Arial" w:hAnsi="Arial" w:cs="Arial"/>
          <w:sz w:val="24"/>
          <w:szCs w:val="24"/>
        </w:rPr>
        <w:t>У</w:t>
      </w:r>
      <w:r w:rsidRPr="00E027B4">
        <w:rPr>
          <w:rFonts w:ascii="Arial" w:hAnsi="Arial" w:cs="Arial"/>
          <w:sz w:val="24"/>
          <w:szCs w:val="24"/>
        </w:rPr>
        <w:t>частников отбора, подавших заявки, путем направления письменного уведомления на адрес электронной почты, указанный в заявке, а при его отсутствии - на почтовый адрес.</w:t>
      </w:r>
    </w:p>
    <w:p w14:paraId="3EDB45C0" w14:textId="77777777" w:rsidR="00200B15" w:rsidRPr="00E027B4" w:rsidRDefault="00200B15" w:rsidP="00E027B4">
      <w:pPr>
        <w:pStyle w:val="af2"/>
        <w:ind w:left="0" w:firstLine="709"/>
        <w:jc w:val="both"/>
        <w:rPr>
          <w:rFonts w:ascii="Arial" w:hAnsi="Arial" w:cs="Arial"/>
          <w:sz w:val="24"/>
          <w:szCs w:val="24"/>
        </w:rPr>
      </w:pPr>
      <w:r w:rsidRPr="00E027B4">
        <w:rPr>
          <w:rFonts w:ascii="Arial" w:hAnsi="Arial" w:cs="Arial"/>
          <w:sz w:val="24"/>
          <w:szCs w:val="24"/>
        </w:rPr>
        <w:t xml:space="preserve">Отбор </w:t>
      </w:r>
      <w:r w:rsidR="008237AB" w:rsidRPr="00E027B4">
        <w:rPr>
          <w:rFonts w:ascii="Arial" w:hAnsi="Arial" w:cs="Arial"/>
          <w:sz w:val="24"/>
          <w:szCs w:val="24"/>
        </w:rPr>
        <w:t>Получателей</w:t>
      </w:r>
      <w:r w:rsidRPr="00E027B4">
        <w:rPr>
          <w:rFonts w:ascii="Arial" w:hAnsi="Arial" w:cs="Arial"/>
          <w:sz w:val="24"/>
          <w:szCs w:val="24"/>
        </w:rPr>
        <w:t xml:space="preserve"> субсидий считается отмененным со дня размещения объявления о его отмене </w:t>
      </w:r>
      <w:r w:rsidR="00376EA0" w:rsidRPr="00E027B4">
        <w:rPr>
          <w:rFonts w:ascii="Arial" w:hAnsi="Arial" w:cs="Arial"/>
          <w:sz w:val="24"/>
          <w:szCs w:val="24"/>
        </w:rPr>
        <w:t xml:space="preserve">на Едином портале и </w:t>
      </w:r>
      <w:r w:rsidRPr="00E027B4">
        <w:rPr>
          <w:rFonts w:ascii="Arial" w:hAnsi="Arial" w:cs="Arial"/>
          <w:sz w:val="24"/>
          <w:szCs w:val="24"/>
        </w:rPr>
        <w:t xml:space="preserve">на официальном сайте администрации </w:t>
      </w:r>
      <w:r w:rsidR="00CD549F" w:rsidRPr="00E027B4">
        <w:rPr>
          <w:rFonts w:ascii="Arial" w:hAnsi="Arial" w:cs="Arial"/>
          <w:sz w:val="24"/>
          <w:szCs w:val="24"/>
        </w:rPr>
        <w:t xml:space="preserve">Холмского муниципального округа </w:t>
      </w:r>
      <w:r w:rsidRPr="00E027B4">
        <w:rPr>
          <w:rFonts w:ascii="Arial" w:hAnsi="Arial" w:cs="Arial"/>
          <w:sz w:val="24"/>
          <w:szCs w:val="24"/>
        </w:rPr>
        <w:t>в сети «Интернет» (https://kholmsk.sakhalin.gov.ru/).</w:t>
      </w:r>
    </w:p>
    <w:p w14:paraId="7D0FB5C1" w14:textId="77777777" w:rsidR="0067054D" w:rsidRPr="00E027B4" w:rsidRDefault="0067054D"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 xml:space="preserve">В случае неиспользования бюджетных ассигнований Администрация имеет право объявить дополнительный отбор на получение </w:t>
      </w:r>
      <w:r w:rsidR="008237AB" w:rsidRPr="00E027B4">
        <w:rPr>
          <w:rFonts w:ascii="Arial" w:hAnsi="Arial" w:cs="Arial"/>
          <w:sz w:val="24"/>
          <w:szCs w:val="24"/>
        </w:rPr>
        <w:t>Субсидии</w:t>
      </w:r>
      <w:r w:rsidRPr="00E027B4">
        <w:rPr>
          <w:rFonts w:ascii="Arial" w:hAnsi="Arial" w:cs="Arial"/>
          <w:sz w:val="24"/>
          <w:szCs w:val="24"/>
        </w:rPr>
        <w:t xml:space="preserve"> в порядке, установленном</w:t>
      </w:r>
      <w:r w:rsidR="0049494D" w:rsidRPr="00E027B4">
        <w:rPr>
          <w:rFonts w:ascii="Arial" w:hAnsi="Arial" w:cs="Arial"/>
          <w:sz w:val="24"/>
          <w:szCs w:val="24"/>
        </w:rPr>
        <w:t xml:space="preserve"> настоящим</w:t>
      </w:r>
      <w:r w:rsidRPr="00E027B4">
        <w:rPr>
          <w:rFonts w:ascii="Arial" w:hAnsi="Arial" w:cs="Arial"/>
          <w:sz w:val="24"/>
          <w:szCs w:val="24"/>
        </w:rPr>
        <w:t xml:space="preserve"> Порядком.</w:t>
      </w:r>
    </w:p>
    <w:p w14:paraId="5EBCB99A" w14:textId="77777777" w:rsidR="001F2AB3" w:rsidRPr="00E027B4" w:rsidRDefault="00376EA0"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В целях завершения отбора на Едином портале автоматически формируется протокол подведения итогов отбора на основании результатов определения победителей отбора, который подписывается усиленной квалифицированной электронной подписью председателя Комиссии в системе «Электронный бюджет»</w:t>
      </w:r>
      <w:r w:rsidR="00AF6A1B" w:rsidRPr="00E027B4">
        <w:rPr>
          <w:rFonts w:ascii="Arial" w:hAnsi="Arial" w:cs="Arial"/>
          <w:sz w:val="24"/>
          <w:szCs w:val="24"/>
        </w:rPr>
        <w:t>.</w:t>
      </w:r>
    </w:p>
    <w:p w14:paraId="092938F7" w14:textId="77777777" w:rsidR="009F1E9A" w:rsidRPr="00E027B4" w:rsidRDefault="009F1E9A" w:rsidP="00E027B4">
      <w:pPr>
        <w:pStyle w:val="af2"/>
        <w:ind w:left="0" w:firstLine="709"/>
        <w:jc w:val="both"/>
        <w:rPr>
          <w:rFonts w:ascii="Arial" w:hAnsi="Arial" w:cs="Arial"/>
          <w:sz w:val="24"/>
          <w:szCs w:val="24"/>
        </w:rPr>
      </w:pPr>
      <w:r w:rsidRPr="00E027B4">
        <w:rPr>
          <w:rFonts w:ascii="Arial" w:hAnsi="Arial" w:cs="Arial"/>
          <w:sz w:val="24"/>
          <w:szCs w:val="24"/>
        </w:rPr>
        <w:t>Протокол подведения итогов отбора размещается на Едином портале не позднее рабочего дня, следующего за днем его подписания, а также на сайте Администрации не позднее 14-ти календарных дней, следующих за днем его подписания, и включает следующие сведения:</w:t>
      </w:r>
    </w:p>
    <w:p w14:paraId="0D7B246A" w14:textId="77777777" w:rsidR="009F1E9A" w:rsidRPr="00E027B4" w:rsidRDefault="009F1E9A" w:rsidP="00E027B4">
      <w:pPr>
        <w:pStyle w:val="af2"/>
        <w:ind w:left="0" w:firstLine="709"/>
        <w:jc w:val="both"/>
        <w:rPr>
          <w:rFonts w:ascii="Arial" w:hAnsi="Arial" w:cs="Arial"/>
          <w:sz w:val="24"/>
          <w:szCs w:val="24"/>
        </w:rPr>
      </w:pPr>
      <w:r w:rsidRPr="00E027B4">
        <w:rPr>
          <w:rFonts w:ascii="Arial" w:hAnsi="Arial" w:cs="Arial"/>
          <w:sz w:val="24"/>
          <w:szCs w:val="24"/>
        </w:rPr>
        <w:t>- дата и номер протокола;</w:t>
      </w:r>
    </w:p>
    <w:p w14:paraId="4830B154" w14:textId="77777777" w:rsidR="009F1E9A" w:rsidRPr="00E027B4" w:rsidRDefault="009F1E9A" w:rsidP="00E027B4">
      <w:pPr>
        <w:pStyle w:val="af2"/>
        <w:ind w:left="0" w:firstLine="709"/>
        <w:jc w:val="both"/>
        <w:rPr>
          <w:rFonts w:ascii="Arial" w:hAnsi="Arial" w:cs="Arial"/>
          <w:sz w:val="24"/>
          <w:szCs w:val="24"/>
        </w:rPr>
      </w:pPr>
      <w:r w:rsidRPr="00E027B4">
        <w:rPr>
          <w:rFonts w:ascii="Arial" w:hAnsi="Arial" w:cs="Arial"/>
          <w:sz w:val="24"/>
          <w:szCs w:val="24"/>
        </w:rPr>
        <w:t>- дата, время и место проведения рассмотрения заявок;</w:t>
      </w:r>
    </w:p>
    <w:p w14:paraId="0F0FAD8C" w14:textId="77777777" w:rsidR="009F1E9A" w:rsidRPr="00E027B4" w:rsidRDefault="009F1E9A" w:rsidP="00E027B4">
      <w:pPr>
        <w:pStyle w:val="af2"/>
        <w:ind w:left="0" w:firstLine="709"/>
        <w:jc w:val="both"/>
        <w:rPr>
          <w:rFonts w:ascii="Arial" w:hAnsi="Arial" w:cs="Arial"/>
          <w:sz w:val="24"/>
          <w:szCs w:val="24"/>
        </w:rPr>
      </w:pPr>
      <w:r w:rsidRPr="00E027B4">
        <w:rPr>
          <w:rFonts w:ascii="Arial" w:hAnsi="Arial" w:cs="Arial"/>
          <w:sz w:val="24"/>
          <w:szCs w:val="24"/>
        </w:rPr>
        <w:t>- дата, время и место оценки заявок Участников отбора;</w:t>
      </w:r>
    </w:p>
    <w:p w14:paraId="67819904" w14:textId="77777777" w:rsidR="009F1E9A" w:rsidRPr="00E027B4" w:rsidRDefault="009F1E9A" w:rsidP="00E027B4">
      <w:pPr>
        <w:pStyle w:val="af2"/>
        <w:ind w:left="0" w:firstLine="709"/>
        <w:jc w:val="both"/>
        <w:rPr>
          <w:rFonts w:ascii="Arial" w:hAnsi="Arial" w:cs="Arial"/>
          <w:sz w:val="24"/>
          <w:szCs w:val="24"/>
        </w:rPr>
      </w:pPr>
      <w:r w:rsidRPr="00E027B4">
        <w:rPr>
          <w:rFonts w:ascii="Arial" w:hAnsi="Arial" w:cs="Arial"/>
          <w:sz w:val="24"/>
          <w:szCs w:val="24"/>
        </w:rPr>
        <w:t>- информация об Участниках отбора, заявки которых были рассмотрены;</w:t>
      </w:r>
    </w:p>
    <w:p w14:paraId="71D82164" w14:textId="77777777" w:rsidR="009F1E9A" w:rsidRPr="00E027B4" w:rsidRDefault="009F1E9A" w:rsidP="00E027B4">
      <w:pPr>
        <w:pStyle w:val="af2"/>
        <w:ind w:left="0" w:firstLine="709"/>
        <w:jc w:val="both"/>
        <w:rPr>
          <w:rFonts w:ascii="Arial" w:hAnsi="Arial" w:cs="Arial"/>
          <w:sz w:val="24"/>
          <w:szCs w:val="24"/>
        </w:rPr>
      </w:pPr>
      <w:r w:rsidRPr="00E027B4">
        <w:rPr>
          <w:rFonts w:ascii="Arial" w:hAnsi="Arial" w:cs="Arial"/>
          <w:sz w:val="24"/>
          <w:szCs w:val="24"/>
        </w:rPr>
        <w:t>- информация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0B85EB99" w14:textId="77777777" w:rsidR="009F1E9A" w:rsidRPr="00E027B4" w:rsidRDefault="009F1E9A" w:rsidP="00E027B4">
      <w:pPr>
        <w:pStyle w:val="af2"/>
        <w:ind w:left="0" w:firstLine="709"/>
        <w:jc w:val="both"/>
        <w:rPr>
          <w:rFonts w:ascii="Arial" w:hAnsi="Arial" w:cs="Arial"/>
          <w:sz w:val="24"/>
          <w:szCs w:val="24"/>
        </w:rPr>
      </w:pPr>
      <w:r w:rsidRPr="00E027B4">
        <w:rPr>
          <w:rFonts w:ascii="Arial" w:hAnsi="Arial" w:cs="Arial"/>
          <w:sz w:val="24"/>
          <w:szCs w:val="24"/>
        </w:rPr>
        <w:t>- последовательность оценки заявок Заявителей, присвоенные заявкам Заявителей значения по каждому из предусмотренных критериев оценки заявок Заявителей, принятое на основании результатов оценки указанных заявок решение о присвоении таким заявкам порядковых номеров;</w:t>
      </w:r>
    </w:p>
    <w:p w14:paraId="2BAC0036" w14:textId="77777777" w:rsidR="00185ED1" w:rsidRPr="00E027B4" w:rsidRDefault="009F1E9A" w:rsidP="00E027B4">
      <w:pPr>
        <w:pStyle w:val="af2"/>
        <w:ind w:left="0" w:firstLine="709"/>
        <w:jc w:val="both"/>
        <w:rPr>
          <w:rFonts w:ascii="Arial" w:hAnsi="Arial" w:cs="Arial"/>
          <w:sz w:val="24"/>
          <w:szCs w:val="24"/>
        </w:rPr>
      </w:pPr>
      <w:r w:rsidRPr="00E027B4">
        <w:rPr>
          <w:rFonts w:ascii="Arial" w:hAnsi="Arial" w:cs="Arial"/>
          <w:sz w:val="24"/>
          <w:szCs w:val="24"/>
        </w:rPr>
        <w:t>- наименование Получателя (Получателей) Субсидии, с которым заключается Соглашение, и размер предоставляемой Субсидии</w:t>
      </w:r>
      <w:r w:rsidR="00185ED1" w:rsidRPr="00E027B4">
        <w:rPr>
          <w:rFonts w:ascii="Arial" w:hAnsi="Arial" w:cs="Arial"/>
          <w:sz w:val="24"/>
          <w:szCs w:val="24"/>
        </w:rPr>
        <w:t>.</w:t>
      </w:r>
    </w:p>
    <w:p w14:paraId="0090D0DE" w14:textId="77777777" w:rsidR="009F1E9A" w:rsidRPr="00E027B4" w:rsidRDefault="009F1E9A"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4EA97F6F" w14:textId="77777777" w:rsidR="00CA6F23" w:rsidRPr="00E027B4" w:rsidRDefault="00CA6F23"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Уполномоченный орган:</w:t>
      </w:r>
    </w:p>
    <w:p w14:paraId="578A944C" w14:textId="77777777" w:rsidR="00CA6F23" w:rsidRPr="00E027B4" w:rsidRDefault="00FF37FE"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и</w:t>
      </w:r>
      <w:r w:rsidR="00CA6F23" w:rsidRPr="00E027B4">
        <w:rPr>
          <w:rFonts w:ascii="Arial" w:hAnsi="Arial" w:cs="Arial"/>
          <w:sz w:val="24"/>
          <w:szCs w:val="24"/>
        </w:rPr>
        <w:t xml:space="preserve">нформирует каждого </w:t>
      </w:r>
      <w:r w:rsidR="008237AB" w:rsidRPr="00E027B4">
        <w:rPr>
          <w:rFonts w:ascii="Arial" w:hAnsi="Arial" w:cs="Arial"/>
          <w:sz w:val="24"/>
          <w:szCs w:val="24"/>
        </w:rPr>
        <w:t>Заявителя</w:t>
      </w:r>
      <w:r w:rsidR="00CA6F23" w:rsidRPr="00E027B4">
        <w:rPr>
          <w:rFonts w:ascii="Arial" w:hAnsi="Arial" w:cs="Arial"/>
          <w:sz w:val="24"/>
          <w:szCs w:val="24"/>
        </w:rPr>
        <w:t xml:space="preserve"> о принятом решении путем направления письменного мотивированного уведомления лично или на адрес </w:t>
      </w:r>
      <w:r w:rsidR="00CA6F23" w:rsidRPr="00E027B4">
        <w:rPr>
          <w:rFonts w:ascii="Arial" w:hAnsi="Arial" w:cs="Arial"/>
          <w:sz w:val="24"/>
          <w:szCs w:val="24"/>
        </w:rPr>
        <w:lastRenderedPageBreak/>
        <w:t>электронной почты, указанный в заявке, а при его отсутствии - на почтовый адрес - в течение 5 дней со дня заседания Комиссии;</w:t>
      </w:r>
    </w:p>
    <w:p w14:paraId="7A681E25" w14:textId="77777777" w:rsidR="003E0700" w:rsidRPr="00E027B4" w:rsidRDefault="00DD32AF" w:rsidP="00E027B4">
      <w:pPr>
        <w:pStyle w:val="af2"/>
        <w:numPr>
          <w:ilvl w:val="2"/>
          <w:numId w:val="2"/>
        </w:numPr>
        <w:ind w:left="0" w:firstLine="709"/>
        <w:jc w:val="both"/>
        <w:rPr>
          <w:rFonts w:ascii="Arial" w:hAnsi="Arial" w:cs="Arial"/>
          <w:sz w:val="24"/>
          <w:szCs w:val="24"/>
        </w:rPr>
      </w:pPr>
      <w:r w:rsidRPr="00E027B4">
        <w:rPr>
          <w:rFonts w:ascii="Arial" w:hAnsi="Arial" w:cs="Arial"/>
          <w:sz w:val="24"/>
          <w:szCs w:val="24"/>
        </w:rPr>
        <w:t>в</w:t>
      </w:r>
      <w:r w:rsidR="003E0700" w:rsidRPr="00E027B4">
        <w:rPr>
          <w:rFonts w:ascii="Arial" w:hAnsi="Arial" w:cs="Arial"/>
          <w:sz w:val="24"/>
          <w:szCs w:val="24"/>
        </w:rPr>
        <w:t xml:space="preserve">носит сведения о </w:t>
      </w:r>
      <w:r w:rsidR="008237AB" w:rsidRPr="00E027B4">
        <w:rPr>
          <w:rFonts w:ascii="Arial" w:hAnsi="Arial" w:cs="Arial"/>
          <w:sz w:val="24"/>
          <w:szCs w:val="24"/>
        </w:rPr>
        <w:t>Получателя</w:t>
      </w:r>
      <w:r w:rsidR="003E0700" w:rsidRPr="00E027B4">
        <w:rPr>
          <w:rFonts w:ascii="Arial" w:hAnsi="Arial" w:cs="Arial"/>
          <w:sz w:val="24"/>
          <w:szCs w:val="24"/>
        </w:rPr>
        <w:t xml:space="preserve">х </w:t>
      </w:r>
      <w:r w:rsidR="008237AB" w:rsidRPr="00E027B4">
        <w:rPr>
          <w:rFonts w:ascii="Arial" w:hAnsi="Arial" w:cs="Arial"/>
          <w:sz w:val="24"/>
          <w:szCs w:val="24"/>
        </w:rPr>
        <w:t>Субсидии</w:t>
      </w:r>
      <w:r w:rsidR="003E0700" w:rsidRPr="00E027B4">
        <w:rPr>
          <w:rFonts w:ascii="Arial" w:hAnsi="Arial" w:cs="Arial"/>
          <w:sz w:val="24"/>
          <w:szCs w:val="24"/>
        </w:rPr>
        <w:t xml:space="preserve"> в единый реестр субъектов малого и среднего предпринимательства - </w:t>
      </w:r>
      <w:r w:rsidR="008237AB" w:rsidRPr="00E027B4">
        <w:rPr>
          <w:rFonts w:ascii="Arial" w:hAnsi="Arial" w:cs="Arial"/>
          <w:sz w:val="24"/>
          <w:szCs w:val="24"/>
        </w:rPr>
        <w:t>Получателей</w:t>
      </w:r>
      <w:r w:rsidR="003E0700" w:rsidRPr="00E027B4">
        <w:rPr>
          <w:rFonts w:ascii="Arial" w:hAnsi="Arial" w:cs="Arial"/>
          <w:sz w:val="24"/>
          <w:szCs w:val="24"/>
        </w:rPr>
        <w:t xml:space="preserve"> поддержки в соответствии со статьей 8 Федерального закона № 209-ФЗ.</w:t>
      </w:r>
    </w:p>
    <w:p w14:paraId="075958EC" w14:textId="77777777" w:rsidR="009B76C1" w:rsidRPr="00E027B4" w:rsidRDefault="009B76C1" w:rsidP="00E027B4">
      <w:pPr>
        <w:pStyle w:val="af2"/>
        <w:ind w:left="0"/>
        <w:jc w:val="both"/>
        <w:rPr>
          <w:rFonts w:ascii="Arial" w:hAnsi="Arial" w:cs="Arial"/>
          <w:i/>
          <w:sz w:val="24"/>
          <w:szCs w:val="24"/>
        </w:rPr>
      </w:pPr>
    </w:p>
    <w:p w14:paraId="09B5035F" w14:textId="77777777" w:rsidR="002D4DF2" w:rsidRPr="00E027B4" w:rsidRDefault="002D4DF2" w:rsidP="00E027B4">
      <w:pPr>
        <w:pStyle w:val="af2"/>
        <w:numPr>
          <w:ilvl w:val="0"/>
          <w:numId w:val="2"/>
        </w:numPr>
        <w:ind w:left="0" w:firstLine="0"/>
        <w:jc w:val="center"/>
        <w:rPr>
          <w:rFonts w:ascii="Arial" w:hAnsi="Arial" w:cs="Arial"/>
          <w:b/>
          <w:sz w:val="24"/>
          <w:szCs w:val="24"/>
        </w:rPr>
      </w:pPr>
      <w:r w:rsidRPr="00E027B4">
        <w:rPr>
          <w:rFonts w:ascii="Arial" w:hAnsi="Arial" w:cs="Arial"/>
          <w:b/>
          <w:sz w:val="24"/>
          <w:szCs w:val="24"/>
        </w:rPr>
        <w:t>Предоставление отчетности, осуществление</w:t>
      </w:r>
    </w:p>
    <w:p w14:paraId="004EF861" w14:textId="77777777" w:rsidR="002D4DF2" w:rsidRPr="00E027B4" w:rsidRDefault="002D4DF2" w:rsidP="00E027B4">
      <w:pPr>
        <w:pStyle w:val="af2"/>
        <w:ind w:left="360"/>
        <w:jc w:val="center"/>
        <w:rPr>
          <w:rFonts w:ascii="Arial" w:hAnsi="Arial" w:cs="Arial"/>
          <w:b/>
          <w:sz w:val="24"/>
          <w:szCs w:val="24"/>
        </w:rPr>
      </w:pPr>
      <w:r w:rsidRPr="00E027B4">
        <w:rPr>
          <w:rFonts w:ascii="Arial" w:hAnsi="Arial" w:cs="Arial"/>
          <w:b/>
          <w:sz w:val="24"/>
          <w:szCs w:val="24"/>
        </w:rPr>
        <w:t>контроля (мониторинга) за соблюдением условий и порядка</w:t>
      </w:r>
    </w:p>
    <w:p w14:paraId="709B62CC" w14:textId="77777777" w:rsidR="002D4DF2" w:rsidRPr="00E027B4" w:rsidRDefault="002D4DF2" w:rsidP="00E027B4">
      <w:pPr>
        <w:pStyle w:val="af2"/>
        <w:ind w:left="360"/>
        <w:jc w:val="center"/>
        <w:rPr>
          <w:rFonts w:ascii="Arial" w:hAnsi="Arial" w:cs="Arial"/>
          <w:b/>
          <w:sz w:val="24"/>
          <w:szCs w:val="24"/>
        </w:rPr>
      </w:pPr>
      <w:r w:rsidRPr="00E027B4">
        <w:rPr>
          <w:rFonts w:ascii="Arial" w:hAnsi="Arial" w:cs="Arial"/>
          <w:b/>
          <w:sz w:val="24"/>
          <w:szCs w:val="24"/>
        </w:rPr>
        <w:t>предоставления субсидий и ответственности за их нарушение</w:t>
      </w:r>
    </w:p>
    <w:p w14:paraId="142A29D8" w14:textId="77777777" w:rsidR="002D4DF2" w:rsidRPr="00E027B4" w:rsidRDefault="002D4DF2" w:rsidP="00E027B4">
      <w:pPr>
        <w:pStyle w:val="af2"/>
        <w:ind w:left="0"/>
        <w:rPr>
          <w:rFonts w:ascii="Arial" w:hAnsi="Arial" w:cs="Arial"/>
          <w:b/>
          <w:sz w:val="24"/>
          <w:szCs w:val="24"/>
          <w:highlight w:val="yellow"/>
        </w:rPr>
      </w:pPr>
    </w:p>
    <w:p w14:paraId="3093FD64" w14:textId="77777777" w:rsidR="00E01B84" w:rsidRPr="00E027B4" w:rsidRDefault="00230571"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 xml:space="preserve">Получатель </w:t>
      </w:r>
      <w:r w:rsidR="008237AB" w:rsidRPr="00E027B4">
        <w:rPr>
          <w:rFonts w:ascii="Arial" w:hAnsi="Arial" w:cs="Arial"/>
          <w:sz w:val="24"/>
          <w:szCs w:val="24"/>
        </w:rPr>
        <w:t>Субсидии</w:t>
      </w:r>
      <w:r w:rsidRPr="00E027B4">
        <w:rPr>
          <w:rFonts w:ascii="Arial" w:hAnsi="Arial" w:cs="Arial"/>
          <w:sz w:val="24"/>
          <w:szCs w:val="24"/>
        </w:rPr>
        <w:t xml:space="preserve"> представляет отчет о достижении значения результата предоставления </w:t>
      </w:r>
      <w:r w:rsidR="008237AB" w:rsidRPr="00E027B4">
        <w:rPr>
          <w:rFonts w:ascii="Arial" w:hAnsi="Arial" w:cs="Arial"/>
          <w:sz w:val="24"/>
          <w:szCs w:val="24"/>
        </w:rPr>
        <w:t>Субсидии</w:t>
      </w:r>
      <w:r w:rsidRPr="00E027B4">
        <w:rPr>
          <w:rFonts w:ascii="Arial" w:hAnsi="Arial" w:cs="Arial"/>
          <w:sz w:val="24"/>
          <w:szCs w:val="24"/>
        </w:rPr>
        <w:t>, указанного в п</w:t>
      </w:r>
      <w:r w:rsidR="00986BC1" w:rsidRPr="00E027B4">
        <w:rPr>
          <w:rFonts w:ascii="Arial" w:hAnsi="Arial" w:cs="Arial"/>
          <w:sz w:val="24"/>
          <w:szCs w:val="24"/>
        </w:rPr>
        <w:t>.</w:t>
      </w:r>
      <w:r w:rsidRPr="00E027B4">
        <w:rPr>
          <w:rFonts w:ascii="Arial" w:hAnsi="Arial" w:cs="Arial"/>
          <w:sz w:val="24"/>
          <w:szCs w:val="24"/>
        </w:rPr>
        <w:t xml:space="preserve"> 2.</w:t>
      </w:r>
      <w:r w:rsidR="004904E5" w:rsidRPr="00E027B4">
        <w:rPr>
          <w:rFonts w:ascii="Arial" w:hAnsi="Arial" w:cs="Arial"/>
          <w:sz w:val="24"/>
          <w:szCs w:val="24"/>
        </w:rPr>
        <w:t>15</w:t>
      </w:r>
      <w:r w:rsidRPr="00E027B4">
        <w:rPr>
          <w:rFonts w:ascii="Arial" w:hAnsi="Arial" w:cs="Arial"/>
          <w:sz w:val="24"/>
          <w:szCs w:val="24"/>
        </w:rPr>
        <w:t xml:space="preserve"> </w:t>
      </w:r>
      <w:r w:rsidR="00986BC1" w:rsidRPr="00E027B4">
        <w:rPr>
          <w:rFonts w:ascii="Arial" w:hAnsi="Arial" w:cs="Arial"/>
          <w:sz w:val="24"/>
          <w:szCs w:val="24"/>
        </w:rPr>
        <w:t xml:space="preserve">настоящего </w:t>
      </w:r>
      <w:r w:rsidRPr="00E027B4">
        <w:rPr>
          <w:rFonts w:ascii="Arial" w:hAnsi="Arial" w:cs="Arial"/>
          <w:sz w:val="24"/>
          <w:szCs w:val="24"/>
        </w:rPr>
        <w:t xml:space="preserve">Порядка, ежеквартально не позднее 20-го числа месяца, следующего за отчетным кварталом, а также не позднее </w:t>
      </w:r>
      <w:r w:rsidR="000B3EDB" w:rsidRPr="00E027B4">
        <w:rPr>
          <w:rFonts w:ascii="Arial" w:hAnsi="Arial" w:cs="Arial"/>
          <w:sz w:val="24"/>
          <w:szCs w:val="24"/>
        </w:rPr>
        <w:t>20</w:t>
      </w:r>
      <w:r w:rsidRPr="00E027B4">
        <w:rPr>
          <w:rFonts w:ascii="Arial" w:hAnsi="Arial" w:cs="Arial"/>
          <w:sz w:val="24"/>
          <w:szCs w:val="24"/>
        </w:rPr>
        <w:t xml:space="preserve">-го </w:t>
      </w:r>
      <w:r w:rsidR="000B3EDB" w:rsidRPr="00E027B4">
        <w:rPr>
          <w:rFonts w:ascii="Arial" w:hAnsi="Arial" w:cs="Arial"/>
          <w:sz w:val="24"/>
          <w:szCs w:val="24"/>
        </w:rPr>
        <w:t>февраля</w:t>
      </w:r>
      <w:r w:rsidRPr="00E027B4">
        <w:rPr>
          <w:rFonts w:ascii="Arial" w:hAnsi="Arial" w:cs="Arial"/>
          <w:sz w:val="24"/>
          <w:szCs w:val="24"/>
        </w:rPr>
        <w:t xml:space="preserve"> года, следующего за отчетным, по форме, определенн</w:t>
      </w:r>
      <w:r w:rsidR="0036375C" w:rsidRPr="00E027B4">
        <w:rPr>
          <w:rFonts w:ascii="Arial" w:hAnsi="Arial" w:cs="Arial"/>
          <w:sz w:val="24"/>
          <w:szCs w:val="24"/>
        </w:rPr>
        <w:t>ым</w:t>
      </w:r>
      <w:r w:rsidRPr="00E027B4">
        <w:rPr>
          <w:rFonts w:ascii="Arial" w:hAnsi="Arial" w:cs="Arial"/>
          <w:sz w:val="24"/>
          <w:szCs w:val="24"/>
        </w:rPr>
        <w:t xml:space="preserve"> </w:t>
      </w:r>
      <w:r w:rsidR="00376EA0" w:rsidRPr="00E027B4">
        <w:rPr>
          <w:rFonts w:ascii="Arial" w:hAnsi="Arial" w:cs="Arial"/>
          <w:sz w:val="24"/>
          <w:szCs w:val="24"/>
        </w:rPr>
        <w:t>типовыми формами Соглашения, установленными Министерством финансов Российской Федерации, в системе «Электронный бюджет»</w:t>
      </w:r>
      <w:r w:rsidR="0036375C" w:rsidRPr="00E027B4">
        <w:rPr>
          <w:rFonts w:ascii="Arial" w:hAnsi="Arial" w:cs="Arial"/>
          <w:sz w:val="24"/>
          <w:szCs w:val="24"/>
        </w:rPr>
        <w:t>.</w:t>
      </w:r>
    </w:p>
    <w:p w14:paraId="386CA877" w14:textId="77777777" w:rsidR="00A85575" w:rsidRPr="00E027B4" w:rsidRDefault="00A85575" w:rsidP="00E027B4">
      <w:pPr>
        <w:pStyle w:val="af2"/>
        <w:ind w:left="0" w:firstLine="709"/>
        <w:jc w:val="both"/>
        <w:rPr>
          <w:rFonts w:ascii="Arial" w:hAnsi="Arial" w:cs="Arial"/>
          <w:sz w:val="24"/>
          <w:szCs w:val="24"/>
        </w:rPr>
      </w:pPr>
      <w:r w:rsidRPr="00E027B4">
        <w:rPr>
          <w:rFonts w:ascii="Arial" w:hAnsi="Arial" w:cs="Arial"/>
          <w:sz w:val="24"/>
          <w:szCs w:val="24"/>
        </w:rPr>
        <w:t xml:space="preserve">Дополнительной отчетностью, подлежащей предоставлению </w:t>
      </w:r>
      <w:r w:rsidR="008237AB" w:rsidRPr="00E027B4">
        <w:rPr>
          <w:rFonts w:ascii="Arial" w:hAnsi="Arial" w:cs="Arial"/>
          <w:sz w:val="24"/>
          <w:szCs w:val="24"/>
        </w:rPr>
        <w:t>Получателем</w:t>
      </w:r>
      <w:r w:rsidRPr="00E027B4">
        <w:rPr>
          <w:rFonts w:ascii="Arial" w:hAnsi="Arial" w:cs="Arial"/>
          <w:sz w:val="24"/>
          <w:szCs w:val="24"/>
        </w:rPr>
        <w:t xml:space="preserve"> </w:t>
      </w:r>
      <w:r w:rsidR="008237AB" w:rsidRPr="00E027B4">
        <w:rPr>
          <w:rFonts w:ascii="Arial" w:hAnsi="Arial" w:cs="Arial"/>
          <w:sz w:val="24"/>
          <w:szCs w:val="24"/>
        </w:rPr>
        <w:t>Субсидии</w:t>
      </w:r>
      <w:r w:rsidRPr="00E027B4">
        <w:rPr>
          <w:rFonts w:ascii="Arial" w:hAnsi="Arial" w:cs="Arial"/>
          <w:sz w:val="24"/>
          <w:szCs w:val="24"/>
        </w:rPr>
        <w:t xml:space="preserve"> в сроки и по форме, которые определены Соглашением, является копия титульного листа расчета по страховым взносам за соответствующий расчетный (отчетный) период (форма по КНД 1151111) с отметкой налогового органа о вводе сведений, заверенная </w:t>
      </w:r>
      <w:r w:rsidR="008237AB" w:rsidRPr="00E027B4">
        <w:rPr>
          <w:rFonts w:ascii="Arial" w:hAnsi="Arial" w:cs="Arial"/>
          <w:sz w:val="24"/>
          <w:szCs w:val="24"/>
        </w:rPr>
        <w:t>Получателем</w:t>
      </w:r>
      <w:r w:rsidR="00122BCA" w:rsidRPr="00E027B4">
        <w:rPr>
          <w:rFonts w:ascii="Arial" w:hAnsi="Arial" w:cs="Arial"/>
          <w:sz w:val="24"/>
          <w:szCs w:val="24"/>
        </w:rPr>
        <w:t xml:space="preserve"> </w:t>
      </w:r>
      <w:r w:rsidR="008237AB" w:rsidRPr="00E027B4">
        <w:rPr>
          <w:rFonts w:ascii="Arial" w:hAnsi="Arial" w:cs="Arial"/>
          <w:sz w:val="24"/>
          <w:szCs w:val="24"/>
        </w:rPr>
        <w:t>Субсидии</w:t>
      </w:r>
      <w:r w:rsidR="00122BCA" w:rsidRPr="00E027B4">
        <w:rPr>
          <w:rFonts w:ascii="Arial" w:hAnsi="Arial" w:cs="Arial"/>
          <w:sz w:val="24"/>
          <w:szCs w:val="24"/>
        </w:rPr>
        <w:t>.</w:t>
      </w:r>
    </w:p>
    <w:p w14:paraId="3B87AD7B" w14:textId="77777777" w:rsidR="0036375C" w:rsidRPr="00E027B4" w:rsidRDefault="0036375C"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 xml:space="preserve">Главный распорядитель бюджетных средств имеет право устанавливать в Соглашении сроки и формы представления </w:t>
      </w:r>
      <w:r w:rsidR="008237AB" w:rsidRPr="00E027B4">
        <w:rPr>
          <w:rFonts w:ascii="Arial" w:hAnsi="Arial" w:cs="Arial"/>
          <w:sz w:val="24"/>
          <w:szCs w:val="24"/>
        </w:rPr>
        <w:t>Получателем</w:t>
      </w:r>
      <w:r w:rsidRPr="00E027B4">
        <w:rPr>
          <w:rFonts w:ascii="Arial" w:hAnsi="Arial" w:cs="Arial"/>
          <w:sz w:val="24"/>
          <w:szCs w:val="24"/>
        </w:rPr>
        <w:t xml:space="preserve"> </w:t>
      </w:r>
      <w:r w:rsidR="008237AB" w:rsidRPr="00E027B4">
        <w:rPr>
          <w:rFonts w:ascii="Arial" w:hAnsi="Arial" w:cs="Arial"/>
          <w:sz w:val="24"/>
          <w:szCs w:val="24"/>
        </w:rPr>
        <w:t>Субсидии</w:t>
      </w:r>
      <w:r w:rsidRPr="00E027B4">
        <w:rPr>
          <w:rFonts w:ascii="Arial" w:hAnsi="Arial" w:cs="Arial"/>
          <w:sz w:val="24"/>
          <w:szCs w:val="24"/>
        </w:rPr>
        <w:t xml:space="preserve"> дополнительной отчетности.</w:t>
      </w:r>
    </w:p>
    <w:p w14:paraId="5F170FC3" w14:textId="77777777" w:rsidR="00B60770" w:rsidRPr="00E027B4" w:rsidRDefault="00B60770"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Уполномоченн</w:t>
      </w:r>
      <w:r w:rsidR="00081C3E" w:rsidRPr="00E027B4">
        <w:rPr>
          <w:rFonts w:ascii="Arial" w:hAnsi="Arial" w:cs="Arial"/>
          <w:sz w:val="24"/>
          <w:szCs w:val="24"/>
        </w:rPr>
        <w:t>ый орган</w:t>
      </w:r>
      <w:r w:rsidRPr="00E027B4">
        <w:rPr>
          <w:rFonts w:ascii="Arial" w:hAnsi="Arial" w:cs="Arial"/>
          <w:sz w:val="24"/>
          <w:szCs w:val="24"/>
        </w:rPr>
        <w:t xml:space="preserve"> осуществляет проверку и принятие отчета о достижении значения результата предоставления </w:t>
      </w:r>
      <w:r w:rsidR="008237AB" w:rsidRPr="00E027B4">
        <w:rPr>
          <w:rFonts w:ascii="Arial" w:hAnsi="Arial" w:cs="Arial"/>
          <w:sz w:val="24"/>
          <w:szCs w:val="24"/>
        </w:rPr>
        <w:t>Субсидии</w:t>
      </w:r>
      <w:r w:rsidRPr="00E027B4">
        <w:rPr>
          <w:rFonts w:ascii="Arial" w:hAnsi="Arial" w:cs="Arial"/>
          <w:sz w:val="24"/>
          <w:szCs w:val="24"/>
        </w:rPr>
        <w:t xml:space="preserve"> в срок, не превышающий 10-т</w:t>
      </w:r>
      <w:r w:rsidR="00627ABF" w:rsidRPr="00E027B4">
        <w:rPr>
          <w:rFonts w:ascii="Arial" w:hAnsi="Arial" w:cs="Arial"/>
          <w:sz w:val="24"/>
          <w:szCs w:val="24"/>
        </w:rPr>
        <w:t>и</w:t>
      </w:r>
      <w:r w:rsidRPr="00E027B4">
        <w:rPr>
          <w:rFonts w:ascii="Arial" w:hAnsi="Arial" w:cs="Arial"/>
          <w:sz w:val="24"/>
          <w:szCs w:val="24"/>
        </w:rPr>
        <w:t xml:space="preserve"> рабочих дней со дня представления такого отчета.</w:t>
      </w:r>
    </w:p>
    <w:p w14:paraId="12C4A201" w14:textId="77777777" w:rsidR="00B60770" w:rsidRPr="00E027B4" w:rsidRDefault="00B60770" w:rsidP="00E027B4">
      <w:pPr>
        <w:pStyle w:val="af2"/>
        <w:autoSpaceDE w:val="0"/>
        <w:autoSpaceDN w:val="0"/>
        <w:adjustRightInd w:val="0"/>
        <w:ind w:left="0" w:firstLine="709"/>
        <w:jc w:val="both"/>
        <w:rPr>
          <w:rFonts w:ascii="Arial" w:hAnsi="Arial" w:cs="Arial"/>
          <w:sz w:val="24"/>
          <w:szCs w:val="24"/>
        </w:rPr>
      </w:pPr>
      <w:r w:rsidRPr="00E027B4">
        <w:rPr>
          <w:rFonts w:ascii="Arial" w:hAnsi="Arial" w:cs="Arial"/>
          <w:sz w:val="24"/>
          <w:szCs w:val="24"/>
        </w:rPr>
        <w:t xml:space="preserve">Проверка отчета проводится путем сопоставления и оценки степени достижения планового значения результата предоставления </w:t>
      </w:r>
      <w:r w:rsidR="008237AB" w:rsidRPr="00E027B4">
        <w:rPr>
          <w:rFonts w:ascii="Arial" w:hAnsi="Arial" w:cs="Arial"/>
          <w:sz w:val="24"/>
          <w:szCs w:val="24"/>
        </w:rPr>
        <w:t>Субсидии</w:t>
      </w:r>
      <w:r w:rsidRPr="00E027B4">
        <w:rPr>
          <w:rFonts w:ascii="Arial" w:hAnsi="Arial" w:cs="Arial"/>
          <w:sz w:val="24"/>
          <w:szCs w:val="24"/>
        </w:rPr>
        <w:t>, определенного в Соглашении, за соответствующий отчетный период.</w:t>
      </w:r>
    </w:p>
    <w:p w14:paraId="1C87C500" w14:textId="77777777" w:rsidR="00B60770" w:rsidRPr="00E027B4" w:rsidRDefault="00B60770" w:rsidP="00E027B4">
      <w:pPr>
        <w:pStyle w:val="af2"/>
        <w:autoSpaceDE w:val="0"/>
        <w:autoSpaceDN w:val="0"/>
        <w:adjustRightInd w:val="0"/>
        <w:ind w:left="0" w:firstLine="709"/>
        <w:jc w:val="both"/>
        <w:rPr>
          <w:rFonts w:ascii="Arial" w:hAnsi="Arial" w:cs="Arial"/>
          <w:sz w:val="24"/>
          <w:szCs w:val="24"/>
        </w:rPr>
      </w:pPr>
      <w:r w:rsidRPr="00E027B4">
        <w:rPr>
          <w:rFonts w:ascii="Arial" w:hAnsi="Arial" w:cs="Arial"/>
          <w:sz w:val="24"/>
          <w:szCs w:val="24"/>
        </w:rPr>
        <w:t xml:space="preserve">При отсутствии замечаний к форме и содержанию отчетности Уполномоченный орган направляет уведомление о принятие отчета способом, обеспечивающим фиксацию факта и даты получения (вручения). </w:t>
      </w:r>
    </w:p>
    <w:p w14:paraId="1F9D532A" w14:textId="77777777" w:rsidR="00376EA0" w:rsidRPr="00E027B4" w:rsidRDefault="00376EA0" w:rsidP="00E027B4">
      <w:pPr>
        <w:pStyle w:val="af2"/>
        <w:adjustRightInd w:val="0"/>
        <w:ind w:left="0" w:firstLine="720"/>
        <w:jc w:val="both"/>
        <w:rPr>
          <w:rFonts w:ascii="Arial" w:hAnsi="Arial" w:cs="Arial"/>
          <w:sz w:val="24"/>
          <w:szCs w:val="24"/>
        </w:rPr>
      </w:pPr>
      <w:r w:rsidRPr="00E027B4">
        <w:rPr>
          <w:rFonts w:ascii="Arial" w:hAnsi="Arial" w:cs="Arial"/>
          <w:sz w:val="24"/>
          <w:szCs w:val="24"/>
        </w:rPr>
        <w:t xml:space="preserve">При необходимости доработки отчетов Уполномоченный орган направляет Получателю Субсидии соответствующее уведомление с указанием причин, послуживших основанием для направления отчетов на доработку. </w:t>
      </w:r>
    </w:p>
    <w:p w14:paraId="718C34A4" w14:textId="77777777" w:rsidR="00376EA0" w:rsidRPr="00E027B4" w:rsidRDefault="00376EA0" w:rsidP="00E027B4">
      <w:pPr>
        <w:pStyle w:val="af2"/>
        <w:autoSpaceDE w:val="0"/>
        <w:autoSpaceDN w:val="0"/>
        <w:adjustRightInd w:val="0"/>
        <w:ind w:left="0" w:firstLine="709"/>
        <w:jc w:val="both"/>
        <w:rPr>
          <w:rFonts w:ascii="Arial" w:hAnsi="Arial" w:cs="Arial"/>
          <w:sz w:val="24"/>
          <w:szCs w:val="24"/>
        </w:rPr>
      </w:pPr>
      <w:r w:rsidRPr="00E027B4">
        <w:rPr>
          <w:rFonts w:ascii="Arial" w:hAnsi="Arial" w:cs="Arial"/>
          <w:sz w:val="24"/>
          <w:szCs w:val="24"/>
        </w:rPr>
        <w:t>Получатель Субсидии в срок, указанный в уведомлении о доработке отчетов, вносит в них изменения и направляет доработанные отчеты Уполномоченному органу</w:t>
      </w:r>
    </w:p>
    <w:p w14:paraId="2ACC753C" w14:textId="77777777" w:rsidR="00B60770" w:rsidRPr="00E027B4" w:rsidRDefault="00B60770"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 xml:space="preserve">Главный распорядитель бюджетных средств, в лице </w:t>
      </w:r>
      <w:r w:rsidR="00081C3E" w:rsidRPr="00E027B4">
        <w:rPr>
          <w:rFonts w:ascii="Arial" w:hAnsi="Arial" w:cs="Arial"/>
          <w:sz w:val="24"/>
          <w:szCs w:val="24"/>
        </w:rPr>
        <w:t>Уполномоченного органа</w:t>
      </w:r>
      <w:r w:rsidRPr="00E027B4">
        <w:rPr>
          <w:rFonts w:ascii="Arial" w:hAnsi="Arial" w:cs="Arial"/>
          <w:sz w:val="24"/>
          <w:szCs w:val="24"/>
        </w:rPr>
        <w:t xml:space="preserve">, проводит проверки соблюдения </w:t>
      </w:r>
      <w:r w:rsidR="008237AB" w:rsidRPr="00E027B4">
        <w:rPr>
          <w:rFonts w:ascii="Arial" w:hAnsi="Arial" w:cs="Arial"/>
          <w:sz w:val="24"/>
          <w:szCs w:val="24"/>
        </w:rPr>
        <w:t>Получателя</w:t>
      </w:r>
      <w:r w:rsidRPr="00E027B4">
        <w:rPr>
          <w:rFonts w:ascii="Arial" w:hAnsi="Arial" w:cs="Arial"/>
          <w:sz w:val="24"/>
          <w:szCs w:val="24"/>
        </w:rPr>
        <w:t xml:space="preserve">ми </w:t>
      </w:r>
      <w:r w:rsidR="008237AB" w:rsidRPr="00E027B4">
        <w:rPr>
          <w:rFonts w:ascii="Arial" w:hAnsi="Arial" w:cs="Arial"/>
          <w:sz w:val="24"/>
          <w:szCs w:val="24"/>
        </w:rPr>
        <w:t>Субсидии</w:t>
      </w:r>
      <w:r w:rsidRPr="00E027B4">
        <w:rPr>
          <w:rFonts w:ascii="Arial" w:hAnsi="Arial" w:cs="Arial"/>
          <w:sz w:val="24"/>
          <w:szCs w:val="24"/>
        </w:rPr>
        <w:t xml:space="preserve"> условий и порядка предоставления </w:t>
      </w:r>
      <w:r w:rsidR="008237AB" w:rsidRPr="00E027B4">
        <w:rPr>
          <w:rFonts w:ascii="Arial" w:hAnsi="Arial" w:cs="Arial"/>
          <w:sz w:val="24"/>
          <w:szCs w:val="24"/>
        </w:rPr>
        <w:t>Субсидии</w:t>
      </w:r>
      <w:r w:rsidRPr="00E027B4">
        <w:rPr>
          <w:rFonts w:ascii="Arial" w:hAnsi="Arial" w:cs="Arial"/>
          <w:sz w:val="24"/>
          <w:szCs w:val="24"/>
        </w:rPr>
        <w:t xml:space="preserve">, в том числе в части достижения результатов предоставления </w:t>
      </w:r>
      <w:r w:rsidR="008237AB" w:rsidRPr="00E027B4">
        <w:rPr>
          <w:rFonts w:ascii="Arial" w:hAnsi="Arial" w:cs="Arial"/>
          <w:sz w:val="24"/>
          <w:szCs w:val="24"/>
        </w:rPr>
        <w:t>Субсидии</w:t>
      </w:r>
      <w:r w:rsidRPr="00E027B4">
        <w:rPr>
          <w:rFonts w:ascii="Arial" w:hAnsi="Arial" w:cs="Arial"/>
          <w:sz w:val="24"/>
          <w:szCs w:val="24"/>
        </w:rPr>
        <w:t>, уполномоченный орган муниципального финансового контроля проводит проверки в соответствии со статьями 268.1 и 269.2 Бюджетного кодекса Российской Федерации.</w:t>
      </w:r>
    </w:p>
    <w:p w14:paraId="00BA49CE" w14:textId="77777777" w:rsidR="00B87156" w:rsidRPr="00E027B4" w:rsidRDefault="00B87156"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 xml:space="preserve">Получатель </w:t>
      </w:r>
      <w:r w:rsidR="008237AB" w:rsidRPr="00E027B4">
        <w:rPr>
          <w:rFonts w:ascii="Arial" w:hAnsi="Arial" w:cs="Arial"/>
          <w:sz w:val="24"/>
          <w:szCs w:val="24"/>
        </w:rPr>
        <w:t>Субсидии</w:t>
      </w:r>
      <w:r w:rsidRPr="00E027B4">
        <w:rPr>
          <w:rFonts w:ascii="Arial" w:hAnsi="Arial" w:cs="Arial"/>
          <w:sz w:val="24"/>
          <w:szCs w:val="24"/>
        </w:rPr>
        <w:t xml:space="preserve"> обязан не препятствовать контролирующим органам при проведении контрольных мероприятий.</w:t>
      </w:r>
    </w:p>
    <w:p w14:paraId="05AE107F" w14:textId="77777777" w:rsidR="00B60770" w:rsidRPr="00E027B4" w:rsidRDefault="00B60770"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 xml:space="preserve">Мониторинг достижения результатов предоставления </w:t>
      </w:r>
      <w:r w:rsidR="008237AB" w:rsidRPr="00E027B4">
        <w:rPr>
          <w:rFonts w:ascii="Arial" w:hAnsi="Arial" w:cs="Arial"/>
          <w:sz w:val="24"/>
          <w:szCs w:val="24"/>
        </w:rPr>
        <w:t>Субсидии</w:t>
      </w:r>
      <w:r w:rsidRPr="00E027B4">
        <w:rPr>
          <w:rFonts w:ascii="Arial" w:hAnsi="Arial" w:cs="Arial"/>
          <w:sz w:val="24"/>
          <w:szCs w:val="24"/>
        </w:rPr>
        <w:t xml:space="preserve"> проводится исходя из достижения значений результатов предоставления </w:t>
      </w:r>
      <w:r w:rsidR="008237AB" w:rsidRPr="00E027B4">
        <w:rPr>
          <w:rFonts w:ascii="Arial" w:hAnsi="Arial" w:cs="Arial"/>
          <w:sz w:val="24"/>
          <w:szCs w:val="24"/>
        </w:rPr>
        <w:t>Субсидии</w:t>
      </w:r>
      <w:r w:rsidRPr="00E027B4">
        <w:rPr>
          <w:rFonts w:ascii="Arial" w:hAnsi="Arial" w:cs="Arial"/>
          <w:sz w:val="24"/>
          <w:szCs w:val="24"/>
        </w:rPr>
        <w:t xml:space="preserve">, определенных Соглашением, и событий, отражающих факт завершения соответствующего мероприятия по получению результата предоставления </w:t>
      </w:r>
      <w:r w:rsidR="008237AB" w:rsidRPr="00E027B4">
        <w:rPr>
          <w:rFonts w:ascii="Arial" w:hAnsi="Arial" w:cs="Arial"/>
          <w:sz w:val="24"/>
          <w:szCs w:val="24"/>
        </w:rPr>
        <w:t>Субсидии</w:t>
      </w:r>
      <w:r w:rsidRPr="00E027B4">
        <w:rPr>
          <w:rFonts w:ascii="Arial" w:hAnsi="Arial" w:cs="Arial"/>
          <w:sz w:val="24"/>
          <w:szCs w:val="24"/>
        </w:rPr>
        <w:t xml:space="preserve"> (контрольная точка), в порядке и по формам, которые установлены </w:t>
      </w:r>
      <w:r w:rsidRPr="00E027B4">
        <w:rPr>
          <w:rFonts w:ascii="Arial" w:hAnsi="Arial" w:cs="Arial"/>
          <w:sz w:val="24"/>
          <w:szCs w:val="24"/>
        </w:rPr>
        <w:lastRenderedPageBreak/>
        <w:t>Министерством финансов Российской Федерации</w:t>
      </w:r>
      <w:r w:rsidR="00A0407C" w:rsidRPr="00E027B4">
        <w:rPr>
          <w:rFonts w:ascii="Arial" w:hAnsi="Arial" w:cs="Arial"/>
          <w:sz w:val="24"/>
          <w:szCs w:val="24"/>
        </w:rPr>
        <w:t xml:space="preserve">, в случае недостижения результатов предоставления </w:t>
      </w:r>
      <w:r w:rsidR="008237AB" w:rsidRPr="00E027B4">
        <w:rPr>
          <w:rFonts w:ascii="Arial" w:hAnsi="Arial" w:cs="Arial"/>
          <w:sz w:val="24"/>
          <w:szCs w:val="24"/>
        </w:rPr>
        <w:t>Субсидии</w:t>
      </w:r>
      <w:r w:rsidRPr="00E027B4">
        <w:rPr>
          <w:rFonts w:ascii="Arial" w:hAnsi="Arial" w:cs="Arial"/>
          <w:sz w:val="24"/>
          <w:szCs w:val="24"/>
        </w:rPr>
        <w:t>.</w:t>
      </w:r>
    </w:p>
    <w:p w14:paraId="01BB9582" w14:textId="77777777" w:rsidR="002D4DF2" w:rsidRPr="00E027B4" w:rsidRDefault="00B60770" w:rsidP="00E027B4">
      <w:pPr>
        <w:pStyle w:val="af2"/>
        <w:ind w:left="0" w:firstLine="709"/>
        <w:jc w:val="both"/>
        <w:rPr>
          <w:rFonts w:ascii="Arial" w:hAnsi="Arial" w:cs="Arial"/>
          <w:sz w:val="24"/>
          <w:szCs w:val="24"/>
        </w:rPr>
      </w:pPr>
      <w:r w:rsidRPr="00E027B4">
        <w:rPr>
          <w:rFonts w:ascii="Arial" w:hAnsi="Arial" w:cs="Arial"/>
          <w:sz w:val="24"/>
          <w:szCs w:val="24"/>
        </w:rPr>
        <w:t xml:space="preserve">Уполномоченный орган для проведения мониторинга достижения результатов предоставления </w:t>
      </w:r>
      <w:r w:rsidR="008237AB" w:rsidRPr="00E027B4">
        <w:rPr>
          <w:rFonts w:ascii="Arial" w:hAnsi="Arial" w:cs="Arial"/>
          <w:sz w:val="24"/>
          <w:szCs w:val="24"/>
        </w:rPr>
        <w:t>Субсидии</w:t>
      </w:r>
      <w:r w:rsidRPr="00E027B4">
        <w:rPr>
          <w:rFonts w:ascii="Arial" w:hAnsi="Arial" w:cs="Arial"/>
          <w:sz w:val="24"/>
          <w:szCs w:val="24"/>
        </w:rPr>
        <w:t xml:space="preserve">, определенных Соглашением, путем сопоставления плановых и фактических значений и событий, отражающих факт завершения соответствующего мероприятия по получению результата предоставления </w:t>
      </w:r>
      <w:r w:rsidR="008237AB" w:rsidRPr="00E027B4">
        <w:rPr>
          <w:rFonts w:ascii="Arial" w:hAnsi="Arial" w:cs="Arial"/>
          <w:sz w:val="24"/>
          <w:szCs w:val="24"/>
        </w:rPr>
        <w:t>Субсидии</w:t>
      </w:r>
      <w:r w:rsidRPr="00E027B4">
        <w:rPr>
          <w:rFonts w:ascii="Arial" w:hAnsi="Arial" w:cs="Arial"/>
          <w:sz w:val="24"/>
          <w:szCs w:val="24"/>
        </w:rPr>
        <w:t xml:space="preserve"> (контрольная точка), получает из налогового органа в порядке межведомственного взаимодействия сведения о среднесписочной численности работников </w:t>
      </w:r>
      <w:r w:rsidR="008237AB" w:rsidRPr="00E027B4">
        <w:rPr>
          <w:rFonts w:ascii="Arial" w:hAnsi="Arial" w:cs="Arial"/>
          <w:sz w:val="24"/>
          <w:szCs w:val="24"/>
        </w:rPr>
        <w:t>Получателя</w:t>
      </w:r>
      <w:r w:rsidRPr="00E027B4">
        <w:rPr>
          <w:rFonts w:ascii="Arial" w:hAnsi="Arial" w:cs="Arial"/>
          <w:sz w:val="24"/>
          <w:szCs w:val="24"/>
        </w:rPr>
        <w:t xml:space="preserve"> </w:t>
      </w:r>
      <w:r w:rsidR="008237AB" w:rsidRPr="00E027B4">
        <w:rPr>
          <w:rFonts w:ascii="Arial" w:hAnsi="Arial" w:cs="Arial"/>
          <w:sz w:val="24"/>
          <w:szCs w:val="24"/>
        </w:rPr>
        <w:t>Субсидии</w:t>
      </w:r>
      <w:r w:rsidRPr="00E027B4">
        <w:rPr>
          <w:rFonts w:ascii="Arial" w:hAnsi="Arial" w:cs="Arial"/>
          <w:sz w:val="24"/>
          <w:szCs w:val="24"/>
        </w:rPr>
        <w:t xml:space="preserve"> за соответствующий отчетный период.</w:t>
      </w:r>
    </w:p>
    <w:p w14:paraId="14635223" w14:textId="77777777" w:rsidR="00D9407F" w:rsidRPr="00E027B4" w:rsidRDefault="00D9407F"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 xml:space="preserve">Получатель </w:t>
      </w:r>
      <w:r w:rsidR="008237AB" w:rsidRPr="00E027B4">
        <w:rPr>
          <w:rFonts w:ascii="Arial" w:hAnsi="Arial" w:cs="Arial"/>
          <w:sz w:val="24"/>
          <w:szCs w:val="24"/>
        </w:rPr>
        <w:t>Субсидии</w:t>
      </w:r>
      <w:r w:rsidRPr="00E027B4">
        <w:rPr>
          <w:rFonts w:ascii="Arial" w:hAnsi="Arial" w:cs="Arial"/>
          <w:sz w:val="24"/>
          <w:szCs w:val="24"/>
        </w:rPr>
        <w:t xml:space="preserve"> несет ответственность за достоверность представленных Главному распорядителю бюджетных средств документов и за несоблюдение Порядка в соответствии с действующим законодательством Российской Федерации.</w:t>
      </w:r>
    </w:p>
    <w:p w14:paraId="4152BBDF" w14:textId="77777777" w:rsidR="00291FC3" w:rsidRPr="00E027B4" w:rsidRDefault="00291FC3"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 xml:space="preserve"> Получатель </w:t>
      </w:r>
      <w:r w:rsidR="008237AB" w:rsidRPr="00E027B4">
        <w:rPr>
          <w:rFonts w:ascii="Arial" w:hAnsi="Arial" w:cs="Arial"/>
          <w:sz w:val="24"/>
          <w:szCs w:val="24"/>
        </w:rPr>
        <w:t>Субсидии</w:t>
      </w:r>
      <w:r w:rsidRPr="00E027B4">
        <w:rPr>
          <w:rFonts w:ascii="Arial" w:hAnsi="Arial" w:cs="Arial"/>
          <w:sz w:val="24"/>
          <w:szCs w:val="24"/>
        </w:rPr>
        <w:t xml:space="preserve"> обязан в текущем финансовом году произвести возврат средств </w:t>
      </w:r>
      <w:r w:rsidR="008237AB" w:rsidRPr="00E027B4">
        <w:rPr>
          <w:rFonts w:ascii="Arial" w:hAnsi="Arial" w:cs="Arial"/>
          <w:sz w:val="24"/>
          <w:szCs w:val="24"/>
        </w:rPr>
        <w:t>Субсидии</w:t>
      </w:r>
      <w:r w:rsidRPr="00E027B4">
        <w:rPr>
          <w:rFonts w:ascii="Arial" w:hAnsi="Arial" w:cs="Arial"/>
          <w:sz w:val="24"/>
          <w:szCs w:val="24"/>
        </w:rPr>
        <w:t xml:space="preserve"> в бюджет </w:t>
      </w:r>
      <w:r w:rsidR="00CD549F" w:rsidRPr="00E027B4">
        <w:rPr>
          <w:rFonts w:ascii="Arial" w:hAnsi="Arial" w:cs="Arial"/>
          <w:sz w:val="24"/>
          <w:szCs w:val="24"/>
        </w:rPr>
        <w:t xml:space="preserve">Холмского муниципального округа </w:t>
      </w:r>
      <w:r w:rsidRPr="00E027B4">
        <w:rPr>
          <w:rFonts w:ascii="Arial" w:hAnsi="Arial" w:cs="Arial"/>
          <w:sz w:val="24"/>
          <w:szCs w:val="24"/>
        </w:rPr>
        <w:t>в случае:</w:t>
      </w:r>
    </w:p>
    <w:p w14:paraId="1DFE2706" w14:textId="77777777" w:rsidR="00291FC3" w:rsidRPr="00E027B4" w:rsidRDefault="00291FC3" w:rsidP="00E027B4">
      <w:pPr>
        <w:pStyle w:val="af2"/>
        <w:ind w:left="0" w:firstLine="709"/>
        <w:jc w:val="both"/>
        <w:rPr>
          <w:rFonts w:ascii="Arial" w:hAnsi="Arial" w:cs="Arial"/>
          <w:sz w:val="24"/>
          <w:szCs w:val="24"/>
        </w:rPr>
      </w:pPr>
      <w:r w:rsidRPr="00E027B4">
        <w:rPr>
          <w:rFonts w:ascii="Arial" w:hAnsi="Arial" w:cs="Arial"/>
          <w:sz w:val="24"/>
          <w:szCs w:val="24"/>
        </w:rPr>
        <w:t xml:space="preserve">- нарушения </w:t>
      </w:r>
      <w:r w:rsidR="008237AB" w:rsidRPr="00E027B4">
        <w:rPr>
          <w:rFonts w:ascii="Arial" w:hAnsi="Arial" w:cs="Arial"/>
          <w:sz w:val="24"/>
          <w:szCs w:val="24"/>
        </w:rPr>
        <w:t>Получателем</w:t>
      </w:r>
      <w:r w:rsidRPr="00E027B4">
        <w:rPr>
          <w:rFonts w:ascii="Arial" w:hAnsi="Arial" w:cs="Arial"/>
          <w:sz w:val="24"/>
          <w:szCs w:val="24"/>
        </w:rPr>
        <w:t xml:space="preserve"> </w:t>
      </w:r>
      <w:r w:rsidR="008237AB" w:rsidRPr="00E027B4">
        <w:rPr>
          <w:rFonts w:ascii="Arial" w:hAnsi="Arial" w:cs="Arial"/>
          <w:sz w:val="24"/>
          <w:szCs w:val="24"/>
        </w:rPr>
        <w:t>Субсидии</w:t>
      </w:r>
      <w:r w:rsidRPr="00E027B4">
        <w:rPr>
          <w:rFonts w:ascii="Arial" w:hAnsi="Arial" w:cs="Arial"/>
          <w:sz w:val="24"/>
          <w:szCs w:val="24"/>
        </w:rPr>
        <w:t xml:space="preserve"> условий и порядка предоставления </w:t>
      </w:r>
      <w:r w:rsidR="008237AB" w:rsidRPr="00E027B4">
        <w:rPr>
          <w:rFonts w:ascii="Arial" w:hAnsi="Arial" w:cs="Arial"/>
          <w:sz w:val="24"/>
          <w:szCs w:val="24"/>
        </w:rPr>
        <w:t>Субсидии</w:t>
      </w:r>
      <w:r w:rsidRPr="00E027B4">
        <w:rPr>
          <w:rFonts w:ascii="Arial" w:hAnsi="Arial" w:cs="Arial"/>
          <w:sz w:val="24"/>
          <w:szCs w:val="24"/>
        </w:rPr>
        <w:t>, установленных при ее предоставлении, выявленного по фактам проверок, проведенных Главным распорядителем бюджетных средств и (или) уполномоченным органом муниципального финансового контроля;</w:t>
      </w:r>
    </w:p>
    <w:p w14:paraId="3A2BC209" w14:textId="77777777" w:rsidR="00291FC3" w:rsidRPr="00E027B4" w:rsidRDefault="00291FC3" w:rsidP="00E027B4">
      <w:pPr>
        <w:pStyle w:val="af2"/>
        <w:ind w:left="0" w:firstLine="709"/>
        <w:jc w:val="both"/>
        <w:rPr>
          <w:rFonts w:ascii="Arial" w:hAnsi="Arial" w:cs="Arial"/>
          <w:sz w:val="24"/>
          <w:szCs w:val="24"/>
        </w:rPr>
      </w:pPr>
      <w:r w:rsidRPr="00E027B4">
        <w:rPr>
          <w:rFonts w:ascii="Arial" w:hAnsi="Arial" w:cs="Arial"/>
          <w:sz w:val="24"/>
          <w:szCs w:val="24"/>
        </w:rPr>
        <w:t>- нарушения условий Соглашения;</w:t>
      </w:r>
    </w:p>
    <w:p w14:paraId="3BBF973B" w14:textId="77777777" w:rsidR="00291FC3" w:rsidRPr="00E027B4" w:rsidRDefault="00291FC3" w:rsidP="00E027B4">
      <w:pPr>
        <w:pStyle w:val="af2"/>
        <w:ind w:left="0" w:firstLine="709"/>
        <w:jc w:val="both"/>
        <w:rPr>
          <w:rFonts w:ascii="Arial" w:hAnsi="Arial" w:cs="Arial"/>
          <w:sz w:val="24"/>
          <w:szCs w:val="24"/>
        </w:rPr>
      </w:pPr>
      <w:r w:rsidRPr="00E027B4">
        <w:rPr>
          <w:rFonts w:ascii="Arial" w:hAnsi="Arial" w:cs="Arial"/>
          <w:sz w:val="24"/>
          <w:szCs w:val="24"/>
        </w:rPr>
        <w:t>-</w:t>
      </w:r>
      <w:r w:rsidR="00B2488E" w:rsidRPr="00E027B4">
        <w:rPr>
          <w:rFonts w:ascii="Arial" w:hAnsi="Arial" w:cs="Arial"/>
          <w:sz w:val="24"/>
          <w:szCs w:val="24"/>
        </w:rPr>
        <w:t> </w:t>
      </w:r>
      <w:r w:rsidRPr="00E027B4">
        <w:rPr>
          <w:rFonts w:ascii="Arial" w:hAnsi="Arial" w:cs="Arial"/>
          <w:sz w:val="24"/>
          <w:szCs w:val="24"/>
        </w:rPr>
        <w:t xml:space="preserve">выявления в период предоставления </w:t>
      </w:r>
      <w:r w:rsidR="008237AB" w:rsidRPr="00E027B4">
        <w:rPr>
          <w:rFonts w:ascii="Arial" w:hAnsi="Arial" w:cs="Arial"/>
          <w:sz w:val="24"/>
          <w:szCs w:val="24"/>
        </w:rPr>
        <w:t>Субсидии</w:t>
      </w:r>
      <w:r w:rsidRPr="00E027B4">
        <w:rPr>
          <w:rFonts w:ascii="Arial" w:hAnsi="Arial" w:cs="Arial"/>
          <w:sz w:val="24"/>
          <w:szCs w:val="24"/>
        </w:rPr>
        <w:t xml:space="preserve"> недостоверных сведений в документах </w:t>
      </w:r>
      <w:r w:rsidR="008237AB" w:rsidRPr="00E027B4">
        <w:rPr>
          <w:rFonts w:ascii="Arial" w:hAnsi="Arial" w:cs="Arial"/>
          <w:sz w:val="24"/>
          <w:szCs w:val="24"/>
        </w:rPr>
        <w:t>Получателя</w:t>
      </w:r>
      <w:r w:rsidRPr="00E027B4">
        <w:rPr>
          <w:rFonts w:ascii="Arial" w:hAnsi="Arial" w:cs="Arial"/>
          <w:sz w:val="24"/>
          <w:szCs w:val="24"/>
        </w:rPr>
        <w:t xml:space="preserve"> </w:t>
      </w:r>
      <w:r w:rsidR="008237AB" w:rsidRPr="00E027B4">
        <w:rPr>
          <w:rFonts w:ascii="Arial" w:hAnsi="Arial" w:cs="Arial"/>
          <w:sz w:val="24"/>
          <w:szCs w:val="24"/>
        </w:rPr>
        <w:t>Субсидии</w:t>
      </w:r>
      <w:r w:rsidRPr="00E027B4">
        <w:rPr>
          <w:rFonts w:ascii="Arial" w:hAnsi="Arial" w:cs="Arial"/>
          <w:sz w:val="24"/>
          <w:szCs w:val="24"/>
        </w:rPr>
        <w:t>;</w:t>
      </w:r>
    </w:p>
    <w:p w14:paraId="4019829B" w14:textId="77777777" w:rsidR="00291FC3" w:rsidRPr="00E027B4" w:rsidRDefault="00291FC3" w:rsidP="00E027B4">
      <w:pPr>
        <w:pStyle w:val="af2"/>
        <w:ind w:left="0" w:firstLine="709"/>
        <w:jc w:val="both"/>
        <w:rPr>
          <w:rFonts w:ascii="Arial" w:hAnsi="Arial" w:cs="Arial"/>
          <w:sz w:val="24"/>
          <w:szCs w:val="24"/>
        </w:rPr>
      </w:pPr>
      <w:r w:rsidRPr="00E027B4">
        <w:rPr>
          <w:rFonts w:ascii="Arial" w:hAnsi="Arial" w:cs="Arial"/>
          <w:sz w:val="24"/>
          <w:szCs w:val="24"/>
        </w:rPr>
        <w:t>- непредставления в установленный настоящим Порядком срок отчетности;</w:t>
      </w:r>
    </w:p>
    <w:p w14:paraId="2DB45BC9" w14:textId="77777777" w:rsidR="00EA2EB2" w:rsidRPr="00E027B4" w:rsidRDefault="00291FC3" w:rsidP="00E027B4">
      <w:pPr>
        <w:pStyle w:val="af2"/>
        <w:ind w:left="0" w:firstLine="709"/>
        <w:jc w:val="both"/>
        <w:rPr>
          <w:rFonts w:ascii="Arial" w:hAnsi="Arial" w:cs="Arial"/>
          <w:sz w:val="24"/>
          <w:szCs w:val="24"/>
        </w:rPr>
      </w:pPr>
      <w:r w:rsidRPr="00E027B4">
        <w:rPr>
          <w:rFonts w:ascii="Arial" w:hAnsi="Arial" w:cs="Arial"/>
          <w:sz w:val="24"/>
          <w:szCs w:val="24"/>
        </w:rPr>
        <w:t>-</w:t>
      </w:r>
      <w:r w:rsidR="00B2488E" w:rsidRPr="00E027B4">
        <w:rPr>
          <w:rFonts w:ascii="Arial" w:hAnsi="Arial" w:cs="Arial"/>
          <w:sz w:val="24"/>
          <w:szCs w:val="24"/>
        </w:rPr>
        <w:t> </w:t>
      </w:r>
      <w:r w:rsidRPr="00E027B4">
        <w:rPr>
          <w:rFonts w:ascii="Arial" w:hAnsi="Arial" w:cs="Arial"/>
          <w:sz w:val="24"/>
          <w:szCs w:val="24"/>
        </w:rPr>
        <w:t xml:space="preserve">недостижения количественного значения результата предоставления </w:t>
      </w:r>
      <w:r w:rsidR="008237AB" w:rsidRPr="00E027B4">
        <w:rPr>
          <w:rFonts w:ascii="Arial" w:hAnsi="Arial" w:cs="Arial"/>
          <w:sz w:val="24"/>
          <w:szCs w:val="24"/>
        </w:rPr>
        <w:t>Субсидии</w:t>
      </w:r>
      <w:r w:rsidR="00EA2EB2" w:rsidRPr="00E027B4">
        <w:rPr>
          <w:rFonts w:ascii="Arial" w:hAnsi="Arial" w:cs="Arial"/>
          <w:sz w:val="24"/>
          <w:szCs w:val="24"/>
        </w:rPr>
        <w:t>, установленного в Соглашении.</w:t>
      </w:r>
    </w:p>
    <w:p w14:paraId="7B3201F0" w14:textId="77777777" w:rsidR="00291FC3" w:rsidRPr="00E027B4" w:rsidRDefault="00291FC3" w:rsidP="00E027B4">
      <w:pPr>
        <w:pStyle w:val="af2"/>
        <w:numPr>
          <w:ilvl w:val="1"/>
          <w:numId w:val="2"/>
        </w:numPr>
        <w:ind w:left="0" w:firstLine="709"/>
        <w:jc w:val="both"/>
        <w:rPr>
          <w:rFonts w:ascii="Arial" w:hAnsi="Arial" w:cs="Arial"/>
          <w:sz w:val="24"/>
          <w:szCs w:val="24"/>
        </w:rPr>
      </w:pPr>
      <w:r w:rsidRPr="00E027B4">
        <w:rPr>
          <w:rFonts w:ascii="Arial" w:hAnsi="Arial" w:cs="Arial"/>
          <w:sz w:val="24"/>
          <w:szCs w:val="24"/>
        </w:rPr>
        <w:t xml:space="preserve">В случае нарушения </w:t>
      </w:r>
      <w:r w:rsidR="008237AB" w:rsidRPr="00E027B4">
        <w:rPr>
          <w:rFonts w:ascii="Arial" w:hAnsi="Arial" w:cs="Arial"/>
          <w:sz w:val="24"/>
          <w:szCs w:val="24"/>
        </w:rPr>
        <w:t>Получателем</w:t>
      </w:r>
      <w:r w:rsidRPr="00E027B4">
        <w:rPr>
          <w:rFonts w:ascii="Arial" w:hAnsi="Arial" w:cs="Arial"/>
          <w:sz w:val="24"/>
          <w:szCs w:val="24"/>
        </w:rPr>
        <w:t xml:space="preserve"> </w:t>
      </w:r>
      <w:r w:rsidR="008237AB" w:rsidRPr="00E027B4">
        <w:rPr>
          <w:rFonts w:ascii="Arial" w:hAnsi="Arial" w:cs="Arial"/>
          <w:sz w:val="24"/>
          <w:szCs w:val="24"/>
        </w:rPr>
        <w:t>Субсидии</w:t>
      </w:r>
      <w:r w:rsidRPr="00E027B4">
        <w:rPr>
          <w:rFonts w:ascii="Arial" w:hAnsi="Arial" w:cs="Arial"/>
          <w:sz w:val="24"/>
          <w:szCs w:val="24"/>
        </w:rPr>
        <w:t xml:space="preserve"> условий и порядка предоставления </w:t>
      </w:r>
      <w:r w:rsidR="008237AB" w:rsidRPr="00E027B4">
        <w:rPr>
          <w:rFonts w:ascii="Arial" w:hAnsi="Arial" w:cs="Arial"/>
          <w:sz w:val="24"/>
          <w:szCs w:val="24"/>
        </w:rPr>
        <w:t>Субсидии</w:t>
      </w:r>
      <w:r w:rsidRPr="00E027B4">
        <w:rPr>
          <w:rFonts w:ascii="Arial" w:hAnsi="Arial" w:cs="Arial"/>
          <w:sz w:val="24"/>
          <w:szCs w:val="24"/>
        </w:rPr>
        <w:t xml:space="preserve">, выявленного по фактам проверок, проведенных Главным распорядителем и органами государственного (муниципального) финансового контроля, а также в случае недостижения </w:t>
      </w:r>
      <w:r w:rsidR="008237AB" w:rsidRPr="00E027B4">
        <w:rPr>
          <w:rFonts w:ascii="Arial" w:hAnsi="Arial" w:cs="Arial"/>
          <w:sz w:val="24"/>
          <w:szCs w:val="24"/>
        </w:rPr>
        <w:t>Получателем</w:t>
      </w:r>
      <w:r w:rsidRPr="00E027B4">
        <w:rPr>
          <w:rFonts w:ascii="Arial" w:hAnsi="Arial" w:cs="Arial"/>
          <w:sz w:val="24"/>
          <w:szCs w:val="24"/>
        </w:rPr>
        <w:t xml:space="preserve"> </w:t>
      </w:r>
      <w:r w:rsidR="008237AB" w:rsidRPr="00E027B4">
        <w:rPr>
          <w:rFonts w:ascii="Arial" w:hAnsi="Arial" w:cs="Arial"/>
          <w:sz w:val="24"/>
          <w:szCs w:val="24"/>
        </w:rPr>
        <w:t>Субсидии</w:t>
      </w:r>
      <w:r w:rsidRPr="00E027B4">
        <w:rPr>
          <w:rFonts w:ascii="Arial" w:hAnsi="Arial" w:cs="Arial"/>
          <w:sz w:val="24"/>
          <w:szCs w:val="24"/>
        </w:rPr>
        <w:t xml:space="preserve"> значений результатов предоставления </w:t>
      </w:r>
      <w:r w:rsidR="008237AB" w:rsidRPr="00E027B4">
        <w:rPr>
          <w:rFonts w:ascii="Arial" w:hAnsi="Arial" w:cs="Arial"/>
          <w:sz w:val="24"/>
          <w:szCs w:val="24"/>
        </w:rPr>
        <w:t>Субсидии</w:t>
      </w:r>
      <w:r w:rsidRPr="00E027B4">
        <w:rPr>
          <w:rFonts w:ascii="Arial" w:hAnsi="Arial" w:cs="Arial"/>
          <w:sz w:val="24"/>
          <w:szCs w:val="24"/>
        </w:rPr>
        <w:t xml:space="preserve">, определенных Соглашением, и событий, отражающих факт завершения соответствующего мероприятия по получению результата предоставления </w:t>
      </w:r>
      <w:r w:rsidR="008237AB" w:rsidRPr="00E027B4">
        <w:rPr>
          <w:rFonts w:ascii="Arial" w:hAnsi="Arial" w:cs="Arial"/>
          <w:sz w:val="24"/>
          <w:szCs w:val="24"/>
        </w:rPr>
        <w:t>Субсидии</w:t>
      </w:r>
      <w:r w:rsidRPr="00E027B4">
        <w:rPr>
          <w:rFonts w:ascii="Arial" w:hAnsi="Arial" w:cs="Arial"/>
          <w:sz w:val="24"/>
          <w:szCs w:val="24"/>
        </w:rPr>
        <w:t xml:space="preserve"> (контрольная точка), решение о предоставлении </w:t>
      </w:r>
      <w:r w:rsidR="008237AB" w:rsidRPr="00E027B4">
        <w:rPr>
          <w:rFonts w:ascii="Arial" w:hAnsi="Arial" w:cs="Arial"/>
          <w:sz w:val="24"/>
          <w:szCs w:val="24"/>
        </w:rPr>
        <w:t>Субсидии</w:t>
      </w:r>
      <w:r w:rsidRPr="00E027B4">
        <w:rPr>
          <w:rFonts w:ascii="Arial" w:hAnsi="Arial" w:cs="Arial"/>
          <w:sz w:val="24"/>
          <w:szCs w:val="24"/>
        </w:rPr>
        <w:t xml:space="preserve"> аннулируется, Соглашение подлежит расторжению в одностороннем порядке по инициативе Главного распорядителя, а перечисленная </w:t>
      </w:r>
      <w:r w:rsidR="008237AB" w:rsidRPr="00E027B4">
        <w:rPr>
          <w:rFonts w:ascii="Arial" w:hAnsi="Arial" w:cs="Arial"/>
          <w:sz w:val="24"/>
          <w:szCs w:val="24"/>
        </w:rPr>
        <w:t>Субсидия</w:t>
      </w:r>
      <w:r w:rsidRPr="00E027B4">
        <w:rPr>
          <w:rFonts w:ascii="Arial" w:hAnsi="Arial" w:cs="Arial"/>
          <w:sz w:val="24"/>
          <w:szCs w:val="24"/>
        </w:rPr>
        <w:t xml:space="preserve"> в полном объеме подлежит возврату в бюджет </w:t>
      </w:r>
      <w:r w:rsidR="00CD549F" w:rsidRPr="00E027B4">
        <w:rPr>
          <w:rFonts w:ascii="Arial" w:hAnsi="Arial" w:cs="Arial"/>
          <w:sz w:val="24"/>
          <w:szCs w:val="24"/>
        </w:rPr>
        <w:t>Холмского муниципального округа</w:t>
      </w:r>
      <w:r w:rsidRPr="00E027B4">
        <w:rPr>
          <w:rFonts w:ascii="Arial" w:hAnsi="Arial" w:cs="Arial"/>
          <w:sz w:val="24"/>
          <w:szCs w:val="24"/>
        </w:rPr>
        <w:t xml:space="preserve"> в течение 20 рабочих дней с даты предъявления </w:t>
      </w:r>
      <w:r w:rsidR="008237AB" w:rsidRPr="00E027B4">
        <w:rPr>
          <w:rFonts w:ascii="Arial" w:hAnsi="Arial" w:cs="Arial"/>
          <w:sz w:val="24"/>
          <w:szCs w:val="24"/>
        </w:rPr>
        <w:t>П</w:t>
      </w:r>
      <w:r w:rsidRPr="00E027B4">
        <w:rPr>
          <w:rFonts w:ascii="Arial" w:hAnsi="Arial" w:cs="Arial"/>
          <w:sz w:val="24"/>
          <w:szCs w:val="24"/>
        </w:rPr>
        <w:t xml:space="preserve">олучателю </w:t>
      </w:r>
      <w:r w:rsidR="008237AB" w:rsidRPr="00E027B4">
        <w:rPr>
          <w:rFonts w:ascii="Arial" w:hAnsi="Arial" w:cs="Arial"/>
          <w:sz w:val="24"/>
          <w:szCs w:val="24"/>
        </w:rPr>
        <w:t>Субсидии</w:t>
      </w:r>
      <w:r w:rsidRPr="00E027B4">
        <w:rPr>
          <w:rFonts w:ascii="Arial" w:hAnsi="Arial" w:cs="Arial"/>
          <w:sz w:val="24"/>
          <w:szCs w:val="24"/>
        </w:rPr>
        <w:t xml:space="preserve"> требования об обеспечении возврата средств </w:t>
      </w:r>
      <w:r w:rsidR="008237AB" w:rsidRPr="00E027B4">
        <w:rPr>
          <w:rFonts w:ascii="Arial" w:hAnsi="Arial" w:cs="Arial"/>
          <w:sz w:val="24"/>
          <w:szCs w:val="24"/>
        </w:rPr>
        <w:t>Субсидии</w:t>
      </w:r>
      <w:r w:rsidRPr="00E027B4">
        <w:rPr>
          <w:rFonts w:ascii="Arial" w:hAnsi="Arial" w:cs="Arial"/>
          <w:sz w:val="24"/>
          <w:szCs w:val="24"/>
        </w:rPr>
        <w:t>.</w:t>
      </w:r>
    </w:p>
    <w:p w14:paraId="48813ECF" w14:textId="77777777" w:rsidR="00746D09" w:rsidRPr="00E027B4" w:rsidRDefault="00291FC3" w:rsidP="00E027B4">
      <w:pPr>
        <w:tabs>
          <w:tab w:val="left" w:pos="993"/>
        </w:tabs>
        <w:ind w:firstLine="709"/>
        <w:jc w:val="both"/>
        <w:rPr>
          <w:rFonts w:ascii="Arial" w:hAnsi="Arial" w:cs="Arial"/>
          <w:sz w:val="24"/>
          <w:szCs w:val="24"/>
        </w:rPr>
      </w:pPr>
      <w:r w:rsidRPr="00E027B4">
        <w:rPr>
          <w:rFonts w:ascii="Arial" w:hAnsi="Arial" w:cs="Arial"/>
          <w:sz w:val="24"/>
          <w:szCs w:val="24"/>
        </w:rPr>
        <w:t xml:space="preserve">Требование о возврате средств </w:t>
      </w:r>
      <w:r w:rsidR="008237AB" w:rsidRPr="00E027B4">
        <w:rPr>
          <w:rFonts w:ascii="Arial" w:hAnsi="Arial" w:cs="Arial"/>
          <w:sz w:val="24"/>
          <w:szCs w:val="24"/>
        </w:rPr>
        <w:t>Субсидии</w:t>
      </w:r>
      <w:r w:rsidRPr="00E027B4">
        <w:rPr>
          <w:rFonts w:ascii="Arial" w:hAnsi="Arial" w:cs="Arial"/>
          <w:sz w:val="24"/>
          <w:szCs w:val="24"/>
        </w:rPr>
        <w:t xml:space="preserve"> составляется Главным распорядителем бюджетных средств </w:t>
      </w:r>
      <w:r w:rsidR="00746D09" w:rsidRPr="00E027B4">
        <w:rPr>
          <w:rFonts w:ascii="Arial" w:hAnsi="Arial" w:cs="Arial"/>
          <w:sz w:val="24"/>
          <w:szCs w:val="24"/>
        </w:rPr>
        <w:t>в течение 5 рабочих дней со дня:</w:t>
      </w:r>
      <w:r w:rsidRPr="00E027B4">
        <w:rPr>
          <w:rFonts w:ascii="Arial" w:hAnsi="Arial" w:cs="Arial"/>
          <w:sz w:val="24"/>
          <w:szCs w:val="24"/>
        </w:rPr>
        <w:t xml:space="preserve"> </w:t>
      </w:r>
    </w:p>
    <w:p w14:paraId="21537753" w14:textId="77777777" w:rsidR="00746D09" w:rsidRPr="00E027B4" w:rsidRDefault="00746D09" w:rsidP="00E027B4">
      <w:pPr>
        <w:tabs>
          <w:tab w:val="left" w:pos="993"/>
        </w:tabs>
        <w:ind w:firstLine="709"/>
        <w:jc w:val="both"/>
        <w:rPr>
          <w:rFonts w:ascii="Arial" w:hAnsi="Arial" w:cs="Arial"/>
          <w:sz w:val="24"/>
          <w:szCs w:val="24"/>
        </w:rPr>
      </w:pPr>
      <w:r w:rsidRPr="00E027B4">
        <w:rPr>
          <w:rFonts w:ascii="Arial" w:hAnsi="Arial" w:cs="Arial"/>
          <w:sz w:val="24"/>
          <w:szCs w:val="24"/>
        </w:rPr>
        <w:t>- установления факта нарушения порядка и условий предоставления субсидии;</w:t>
      </w:r>
    </w:p>
    <w:p w14:paraId="1A1562C0" w14:textId="77777777" w:rsidR="00746D09" w:rsidRPr="00E027B4" w:rsidRDefault="00746D09" w:rsidP="00E027B4">
      <w:pPr>
        <w:tabs>
          <w:tab w:val="left" w:pos="993"/>
        </w:tabs>
        <w:ind w:firstLine="709"/>
        <w:jc w:val="both"/>
        <w:rPr>
          <w:rFonts w:ascii="Arial" w:hAnsi="Arial" w:cs="Arial"/>
          <w:sz w:val="24"/>
          <w:szCs w:val="24"/>
        </w:rPr>
      </w:pPr>
      <w:r w:rsidRPr="00E027B4">
        <w:rPr>
          <w:rFonts w:ascii="Arial" w:hAnsi="Arial" w:cs="Arial"/>
          <w:sz w:val="24"/>
          <w:szCs w:val="24"/>
        </w:rPr>
        <w:t>- получения от органа муниципального финансового контроля информации о факте(ах) нарушения получателем субсидии порядка и условий предоставления субсидии.</w:t>
      </w:r>
    </w:p>
    <w:p w14:paraId="417A310C" w14:textId="77777777" w:rsidR="00291FC3" w:rsidRPr="00E027B4" w:rsidRDefault="00291FC3" w:rsidP="00E027B4">
      <w:pPr>
        <w:tabs>
          <w:tab w:val="left" w:pos="993"/>
        </w:tabs>
        <w:ind w:firstLine="709"/>
        <w:jc w:val="both"/>
        <w:rPr>
          <w:rFonts w:ascii="Arial" w:hAnsi="Arial" w:cs="Arial"/>
          <w:sz w:val="24"/>
          <w:szCs w:val="24"/>
        </w:rPr>
      </w:pPr>
      <w:r w:rsidRPr="00E027B4">
        <w:rPr>
          <w:rFonts w:ascii="Arial" w:hAnsi="Arial" w:cs="Arial"/>
          <w:sz w:val="24"/>
          <w:szCs w:val="24"/>
        </w:rPr>
        <w:t xml:space="preserve">Требование о возврате </w:t>
      </w:r>
      <w:r w:rsidR="008237AB" w:rsidRPr="00E027B4">
        <w:rPr>
          <w:rFonts w:ascii="Arial" w:hAnsi="Arial" w:cs="Arial"/>
          <w:sz w:val="24"/>
          <w:szCs w:val="24"/>
        </w:rPr>
        <w:t>Субсидии</w:t>
      </w:r>
      <w:r w:rsidRPr="00E027B4">
        <w:rPr>
          <w:rFonts w:ascii="Arial" w:hAnsi="Arial" w:cs="Arial"/>
          <w:sz w:val="24"/>
          <w:szCs w:val="24"/>
        </w:rPr>
        <w:t xml:space="preserve"> вручается Получателю </w:t>
      </w:r>
      <w:r w:rsidR="008237AB" w:rsidRPr="00E027B4">
        <w:rPr>
          <w:rFonts w:ascii="Arial" w:hAnsi="Arial" w:cs="Arial"/>
          <w:sz w:val="24"/>
          <w:szCs w:val="24"/>
        </w:rPr>
        <w:t>Субсидии</w:t>
      </w:r>
      <w:r w:rsidRPr="00E027B4">
        <w:rPr>
          <w:rFonts w:ascii="Arial" w:hAnsi="Arial" w:cs="Arial"/>
          <w:sz w:val="24"/>
          <w:szCs w:val="24"/>
        </w:rPr>
        <w:t xml:space="preserve"> (законному представителю) лично или направляется заказным письмом с уведомлением о вручении.</w:t>
      </w:r>
    </w:p>
    <w:p w14:paraId="07B87646" w14:textId="77777777" w:rsidR="00291FC3" w:rsidRPr="00E027B4" w:rsidRDefault="00291FC3" w:rsidP="00E027B4">
      <w:pPr>
        <w:tabs>
          <w:tab w:val="left" w:pos="142"/>
        </w:tabs>
        <w:autoSpaceDE w:val="0"/>
        <w:autoSpaceDN w:val="0"/>
        <w:adjustRightInd w:val="0"/>
        <w:ind w:firstLine="709"/>
        <w:jc w:val="both"/>
        <w:rPr>
          <w:rFonts w:ascii="Arial" w:hAnsi="Arial" w:cs="Arial"/>
          <w:sz w:val="24"/>
          <w:szCs w:val="24"/>
        </w:rPr>
      </w:pPr>
      <w:r w:rsidRPr="00E027B4">
        <w:rPr>
          <w:rFonts w:ascii="Arial" w:hAnsi="Arial" w:cs="Arial"/>
          <w:sz w:val="24"/>
          <w:szCs w:val="24"/>
        </w:rPr>
        <w:t xml:space="preserve">В случае невыполнения требования о возврате </w:t>
      </w:r>
      <w:r w:rsidR="008237AB" w:rsidRPr="00E027B4">
        <w:rPr>
          <w:rFonts w:ascii="Arial" w:hAnsi="Arial" w:cs="Arial"/>
          <w:sz w:val="24"/>
          <w:szCs w:val="24"/>
        </w:rPr>
        <w:t>Субсидии</w:t>
      </w:r>
      <w:r w:rsidRPr="00E027B4">
        <w:rPr>
          <w:rFonts w:ascii="Arial" w:hAnsi="Arial" w:cs="Arial"/>
          <w:sz w:val="24"/>
          <w:szCs w:val="24"/>
        </w:rPr>
        <w:t xml:space="preserve"> в установленный срок взыскание денежных средств производится в судебном порядке в соответствии с действующим законодательством Российской Федерации.</w:t>
      </w:r>
    </w:p>
    <w:p w14:paraId="4A9E17E6" w14:textId="77777777" w:rsidR="002D4DF2" w:rsidRPr="00E027B4" w:rsidRDefault="00D9407F" w:rsidP="00E027B4">
      <w:pPr>
        <w:pStyle w:val="af2"/>
        <w:numPr>
          <w:ilvl w:val="1"/>
          <w:numId w:val="2"/>
        </w:numPr>
        <w:tabs>
          <w:tab w:val="left" w:pos="142"/>
        </w:tabs>
        <w:ind w:left="0" w:firstLine="709"/>
        <w:jc w:val="both"/>
        <w:rPr>
          <w:rFonts w:ascii="Arial" w:hAnsi="Arial" w:cs="Arial"/>
          <w:sz w:val="24"/>
          <w:szCs w:val="24"/>
        </w:rPr>
      </w:pPr>
      <w:r w:rsidRPr="00E027B4">
        <w:rPr>
          <w:rFonts w:ascii="Arial" w:hAnsi="Arial" w:cs="Arial"/>
          <w:sz w:val="24"/>
          <w:szCs w:val="24"/>
        </w:rPr>
        <w:t xml:space="preserve">Информация о нарушении </w:t>
      </w:r>
      <w:r w:rsidR="008237AB" w:rsidRPr="00E027B4">
        <w:rPr>
          <w:rFonts w:ascii="Arial" w:hAnsi="Arial" w:cs="Arial"/>
          <w:sz w:val="24"/>
          <w:szCs w:val="24"/>
        </w:rPr>
        <w:t>Получателем</w:t>
      </w:r>
      <w:r w:rsidRPr="00E027B4">
        <w:rPr>
          <w:rFonts w:ascii="Arial" w:hAnsi="Arial" w:cs="Arial"/>
          <w:sz w:val="24"/>
          <w:szCs w:val="24"/>
        </w:rPr>
        <w:t xml:space="preserve"> </w:t>
      </w:r>
      <w:r w:rsidR="008237AB" w:rsidRPr="00E027B4">
        <w:rPr>
          <w:rFonts w:ascii="Arial" w:hAnsi="Arial" w:cs="Arial"/>
          <w:sz w:val="24"/>
          <w:szCs w:val="24"/>
        </w:rPr>
        <w:t>Субсидии</w:t>
      </w:r>
      <w:r w:rsidRPr="00E027B4">
        <w:rPr>
          <w:rFonts w:ascii="Arial" w:hAnsi="Arial" w:cs="Arial"/>
          <w:sz w:val="24"/>
          <w:szCs w:val="24"/>
        </w:rPr>
        <w:t xml:space="preserve"> условий и порядка предоставления </w:t>
      </w:r>
      <w:r w:rsidR="008237AB" w:rsidRPr="00E027B4">
        <w:rPr>
          <w:rFonts w:ascii="Arial" w:hAnsi="Arial" w:cs="Arial"/>
          <w:sz w:val="24"/>
          <w:szCs w:val="24"/>
        </w:rPr>
        <w:t>Субсидии</w:t>
      </w:r>
      <w:r w:rsidRPr="00E027B4">
        <w:rPr>
          <w:rFonts w:ascii="Arial" w:hAnsi="Arial" w:cs="Arial"/>
          <w:sz w:val="24"/>
          <w:szCs w:val="24"/>
        </w:rPr>
        <w:t xml:space="preserve"> вносится в Единый реестр субъектов малого и среднего </w:t>
      </w:r>
      <w:r w:rsidRPr="00E027B4">
        <w:rPr>
          <w:rFonts w:ascii="Arial" w:hAnsi="Arial" w:cs="Arial"/>
          <w:sz w:val="24"/>
          <w:szCs w:val="24"/>
        </w:rPr>
        <w:lastRenderedPageBreak/>
        <w:t xml:space="preserve">предпринимательства - </w:t>
      </w:r>
      <w:r w:rsidR="008237AB" w:rsidRPr="00E027B4">
        <w:rPr>
          <w:rFonts w:ascii="Arial" w:hAnsi="Arial" w:cs="Arial"/>
          <w:sz w:val="24"/>
          <w:szCs w:val="24"/>
        </w:rPr>
        <w:t>Получателей</w:t>
      </w:r>
      <w:r w:rsidRPr="00E027B4">
        <w:rPr>
          <w:rFonts w:ascii="Arial" w:hAnsi="Arial" w:cs="Arial"/>
          <w:sz w:val="24"/>
          <w:szCs w:val="24"/>
        </w:rPr>
        <w:t xml:space="preserve"> поддержки в соответствии со статьей 8 Федерального закона № 209-ФЗ. </w:t>
      </w:r>
    </w:p>
    <w:p w14:paraId="2E079C6F" w14:textId="77777777" w:rsidR="008B7379" w:rsidRPr="00E027B4" w:rsidRDefault="008B7379" w:rsidP="00E027B4">
      <w:pPr>
        <w:pStyle w:val="af2"/>
        <w:tabs>
          <w:tab w:val="left" w:pos="142"/>
        </w:tabs>
        <w:ind w:left="0" w:firstLine="709"/>
        <w:jc w:val="both"/>
        <w:rPr>
          <w:rFonts w:ascii="Arial" w:hAnsi="Arial" w:cs="Arial"/>
          <w:sz w:val="24"/>
          <w:szCs w:val="24"/>
        </w:rPr>
      </w:pPr>
      <w:r w:rsidRPr="00E027B4">
        <w:rPr>
          <w:rFonts w:ascii="Arial" w:hAnsi="Arial" w:cs="Arial"/>
          <w:sz w:val="24"/>
          <w:szCs w:val="24"/>
        </w:rPr>
        <w:t xml:space="preserve">В дальнейшем получатель финансовой поддержки в виде </w:t>
      </w:r>
      <w:r w:rsidR="008237AB" w:rsidRPr="00E027B4">
        <w:rPr>
          <w:rFonts w:ascii="Arial" w:hAnsi="Arial" w:cs="Arial"/>
          <w:sz w:val="24"/>
          <w:szCs w:val="24"/>
        </w:rPr>
        <w:t>Субсидии</w:t>
      </w:r>
      <w:r w:rsidRPr="00E027B4">
        <w:rPr>
          <w:rFonts w:ascii="Arial" w:hAnsi="Arial" w:cs="Arial"/>
          <w:sz w:val="24"/>
          <w:szCs w:val="24"/>
        </w:rPr>
        <w:t xml:space="preserve"> субъектам малого и среднего предпринимательства на возмещение затрат, связанных с приобретением </w:t>
      </w:r>
      <w:r w:rsidR="006B0854" w:rsidRPr="00E027B4">
        <w:rPr>
          <w:rFonts w:ascii="Arial" w:hAnsi="Arial" w:cs="Arial"/>
          <w:sz w:val="24"/>
          <w:szCs w:val="24"/>
        </w:rPr>
        <w:t>О</w:t>
      </w:r>
      <w:r w:rsidRPr="00E027B4">
        <w:rPr>
          <w:rFonts w:ascii="Arial" w:hAnsi="Arial" w:cs="Arial"/>
          <w:sz w:val="24"/>
          <w:szCs w:val="24"/>
        </w:rPr>
        <w:t>борудование:</w:t>
      </w:r>
    </w:p>
    <w:p w14:paraId="75092BE8" w14:textId="77777777" w:rsidR="008B7379" w:rsidRPr="00E027B4" w:rsidRDefault="008B7379" w:rsidP="00E027B4">
      <w:pPr>
        <w:ind w:firstLine="709"/>
        <w:jc w:val="both"/>
        <w:rPr>
          <w:rFonts w:ascii="Arial" w:hAnsi="Arial" w:cs="Arial"/>
          <w:sz w:val="24"/>
          <w:szCs w:val="24"/>
        </w:rPr>
      </w:pPr>
      <w:r w:rsidRPr="00E027B4">
        <w:rPr>
          <w:rFonts w:ascii="Arial" w:hAnsi="Arial" w:cs="Arial"/>
          <w:sz w:val="24"/>
          <w:szCs w:val="24"/>
        </w:rPr>
        <w:t xml:space="preserve">- совершивший нарушение порядка и условий оказания поддержки, лишается права на получение </w:t>
      </w:r>
      <w:r w:rsidR="008237AB" w:rsidRPr="00E027B4">
        <w:rPr>
          <w:rFonts w:ascii="Arial" w:hAnsi="Arial" w:cs="Arial"/>
          <w:sz w:val="24"/>
          <w:szCs w:val="24"/>
        </w:rPr>
        <w:t>Субсидии</w:t>
      </w:r>
      <w:r w:rsidRPr="00E027B4">
        <w:rPr>
          <w:rFonts w:ascii="Arial" w:hAnsi="Arial" w:cs="Arial"/>
          <w:sz w:val="24"/>
          <w:szCs w:val="24"/>
        </w:rPr>
        <w:t xml:space="preserve"> в течение одного года с момента признания </w:t>
      </w:r>
      <w:r w:rsidR="008237AB" w:rsidRPr="00E027B4">
        <w:rPr>
          <w:rFonts w:ascii="Arial" w:hAnsi="Arial" w:cs="Arial"/>
          <w:sz w:val="24"/>
          <w:szCs w:val="24"/>
        </w:rPr>
        <w:t>Заявителя</w:t>
      </w:r>
      <w:r w:rsidRPr="00E027B4">
        <w:rPr>
          <w:rFonts w:ascii="Arial" w:hAnsi="Arial" w:cs="Arial"/>
          <w:sz w:val="24"/>
          <w:szCs w:val="24"/>
        </w:rPr>
        <w:t xml:space="preserve"> допустившим нарушение,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оказавшими поддержку;</w:t>
      </w:r>
    </w:p>
    <w:p w14:paraId="7BE65E76" w14:textId="77777777" w:rsidR="008B7379" w:rsidRPr="00E027B4" w:rsidRDefault="008B7379" w:rsidP="00E027B4">
      <w:pPr>
        <w:pStyle w:val="af2"/>
        <w:tabs>
          <w:tab w:val="left" w:pos="142"/>
        </w:tabs>
        <w:ind w:left="0" w:firstLine="709"/>
        <w:jc w:val="both"/>
        <w:rPr>
          <w:rFonts w:ascii="Arial" w:hAnsi="Arial" w:cs="Arial"/>
          <w:sz w:val="24"/>
          <w:szCs w:val="24"/>
        </w:rPr>
      </w:pPr>
      <w:r w:rsidRPr="00E027B4">
        <w:rPr>
          <w:rFonts w:ascii="Arial" w:hAnsi="Arial" w:cs="Arial"/>
          <w:sz w:val="24"/>
          <w:szCs w:val="24"/>
        </w:rPr>
        <w:t xml:space="preserve">- совершивший нарушение порядка и условий оказания поддержки, если такое нарушение связанно с нецелевым использованием средств поддержки или представлением недостоверных сведений и документов, лишается права на получение </w:t>
      </w:r>
      <w:r w:rsidR="008237AB" w:rsidRPr="00E027B4">
        <w:rPr>
          <w:rFonts w:ascii="Arial" w:hAnsi="Arial" w:cs="Arial"/>
          <w:sz w:val="24"/>
          <w:szCs w:val="24"/>
        </w:rPr>
        <w:t>Субсидии</w:t>
      </w:r>
      <w:r w:rsidRPr="00E027B4">
        <w:rPr>
          <w:rFonts w:ascii="Arial" w:hAnsi="Arial" w:cs="Arial"/>
          <w:sz w:val="24"/>
          <w:szCs w:val="24"/>
        </w:rPr>
        <w:t xml:space="preserve"> в течение трех лет с момента признания </w:t>
      </w:r>
      <w:r w:rsidR="008237AB" w:rsidRPr="00E027B4">
        <w:rPr>
          <w:rFonts w:ascii="Arial" w:hAnsi="Arial" w:cs="Arial"/>
          <w:sz w:val="24"/>
          <w:szCs w:val="24"/>
        </w:rPr>
        <w:t>Заявителя</w:t>
      </w:r>
      <w:r w:rsidRPr="00E027B4">
        <w:rPr>
          <w:rFonts w:ascii="Arial" w:hAnsi="Arial" w:cs="Arial"/>
          <w:sz w:val="24"/>
          <w:szCs w:val="24"/>
        </w:rPr>
        <w:t xml:space="preserve"> допустившим нарушение.</w:t>
      </w:r>
    </w:p>
    <w:p w14:paraId="4FC2C662" w14:textId="77777777" w:rsidR="00D9407F" w:rsidRPr="00E027B4" w:rsidRDefault="00D9407F" w:rsidP="00E027B4">
      <w:pPr>
        <w:pStyle w:val="af2"/>
        <w:numPr>
          <w:ilvl w:val="1"/>
          <w:numId w:val="2"/>
        </w:numPr>
        <w:tabs>
          <w:tab w:val="left" w:pos="142"/>
        </w:tabs>
        <w:ind w:left="0" w:firstLine="709"/>
        <w:jc w:val="both"/>
        <w:rPr>
          <w:rFonts w:ascii="Arial" w:hAnsi="Arial" w:cs="Arial"/>
          <w:sz w:val="24"/>
          <w:szCs w:val="24"/>
        </w:rPr>
      </w:pPr>
      <w:r w:rsidRPr="00E027B4">
        <w:rPr>
          <w:rFonts w:ascii="Arial" w:hAnsi="Arial" w:cs="Arial"/>
          <w:sz w:val="24"/>
          <w:szCs w:val="24"/>
        </w:rPr>
        <w:t>Решение Главного распорядителя бюджетных средств, а также действия (бездействие) должностных лиц Главного распорядителя бюджетных средств могут быть обжалованы в порядке, установленном действующим законодательством Российской Федерации.</w:t>
      </w:r>
    </w:p>
    <w:p w14:paraId="7E417EA1" w14:textId="77777777" w:rsidR="007908A5" w:rsidRPr="00E027B4" w:rsidRDefault="007908A5" w:rsidP="00E027B4">
      <w:pPr>
        <w:jc w:val="both"/>
        <w:rPr>
          <w:rFonts w:ascii="Arial" w:hAnsi="Arial" w:cs="Arial"/>
          <w:sz w:val="24"/>
          <w:szCs w:val="24"/>
        </w:rPr>
      </w:pPr>
    </w:p>
    <w:p w14:paraId="31A3EF4F" w14:textId="77777777" w:rsidR="00DC69D2" w:rsidRPr="00E027B4" w:rsidRDefault="00DC69D2" w:rsidP="00E027B4">
      <w:pPr>
        <w:jc w:val="both"/>
        <w:rPr>
          <w:rFonts w:ascii="Arial" w:hAnsi="Arial" w:cs="Arial"/>
          <w:sz w:val="24"/>
          <w:szCs w:val="24"/>
          <w:highlight w:val="yellow"/>
        </w:rPr>
      </w:pPr>
      <w:r w:rsidRPr="00E027B4">
        <w:rPr>
          <w:rFonts w:ascii="Arial" w:hAnsi="Arial" w:cs="Arial"/>
          <w:sz w:val="24"/>
          <w:szCs w:val="24"/>
          <w:highlight w:val="yellow"/>
        </w:rPr>
        <w:br w:type="page"/>
      </w:r>
    </w:p>
    <w:tbl>
      <w:tblPr>
        <w:tblW w:w="9639" w:type="dxa"/>
        <w:tblLook w:val="01E0" w:firstRow="1" w:lastRow="1" w:firstColumn="1" w:lastColumn="1" w:noHBand="0" w:noVBand="0"/>
      </w:tblPr>
      <w:tblGrid>
        <w:gridCol w:w="3686"/>
        <w:gridCol w:w="5953"/>
      </w:tblGrid>
      <w:tr w:rsidR="007908A5" w:rsidRPr="00E027B4" w14:paraId="5C91F37F" w14:textId="77777777" w:rsidTr="006F0D9F">
        <w:tc>
          <w:tcPr>
            <w:tcW w:w="3686" w:type="dxa"/>
            <w:shd w:val="clear" w:color="auto" w:fill="auto"/>
          </w:tcPr>
          <w:p w14:paraId="7920773F" w14:textId="77777777" w:rsidR="007908A5" w:rsidRPr="00E027B4" w:rsidRDefault="007908A5" w:rsidP="00E027B4">
            <w:pPr>
              <w:ind w:firstLine="709"/>
              <w:jc w:val="right"/>
              <w:rPr>
                <w:rFonts w:ascii="Arial" w:hAnsi="Arial" w:cs="Arial"/>
                <w:bCs/>
                <w:sz w:val="24"/>
                <w:szCs w:val="24"/>
              </w:rPr>
            </w:pPr>
            <w:r w:rsidRPr="00E027B4">
              <w:rPr>
                <w:rFonts w:ascii="Arial" w:hAnsi="Arial" w:cs="Arial"/>
                <w:sz w:val="24"/>
                <w:szCs w:val="24"/>
              </w:rPr>
              <w:lastRenderedPageBreak/>
              <w:br w:type="page"/>
            </w:r>
            <w:r w:rsidRPr="00E027B4">
              <w:rPr>
                <w:rFonts w:ascii="Arial" w:hAnsi="Arial" w:cs="Arial"/>
                <w:bCs/>
                <w:sz w:val="24"/>
                <w:szCs w:val="24"/>
              </w:rPr>
              <w:br w:type="page"/>
            </w:r>
          </w:p>
        </w:tc>
        <w:tc>
          <w:tcPr>
            <w:tcW w:w="5953" w:type="dxa"/>
            <w:shd w:val="clear" w:color="auto" w:fill="auto"/>
          </w:tcPr>
          <w:p w14:paraId="6D8BAC03" w14:textId="77777777" w:rsidR="007908A5" w:rsidRPr="00E027B4" w:rsidRDefault="003C04E6" w:rsidP="00E027B4">
            <w:pPr>
              <w:ind w:left="599" w:right="172" w:hanging="1"/>
              <w:jc w:val="both"/>
              <w:rPr>
                <w:rFonts w:ascii="Arial" w:hAnsi="Arial" w:cs="Arial"/>
                <w:sz w:val="24"/>
                <w:szCs w:val="24"/>
              </w:rPr>
            </w:pPr>
            <w:r w:rsidRPr="00E027B4">
              <w:rPr>
                <w:rFonts w:ascii="Arial" w:hAnsi="Arial" w:cs="Arial"/>
                <w:sz w:val="24"/>
                <w:szCs w:val="24"/>
              </w:rPr>
              <w:t xml:space="preserve">ПРИЛОЖЕНИЕ </w:t>
            </w:r>
            <w:r w:rsidR="007908A5" w:rsidRPr="00E027B4">
              <w:rPr>
                <w:rFonts w:ascii="Arial" w:hAnsi="Arial" w:cs="Arial"/>
                <w:sz w:val="24"/>
                <w:szCs w:val="24"/>
              </w:rPr>
              <w:t>№</w:t>
            </w:r>
            <w:r w:rsidR="00E33794" w:rsidRPr="00E027B4">
              <w:rPr>
                <w:rFonts w:ascii="Arial" w:hAnsi="Arial" w:cs="Arial"/>
                <w:sz w:val="24"/>
                <w:szCs w:val="24"/>
              </w:rPr>
              <w:t xml:space="preserve"> </w:t>
            </w:r>
            <w:r w:rsidR="007908A5" w:rsidRPr="00E027B4">
              <w:rPr>
                <w:rFonts w:ascii="Arial" w:hAnsi="Arial" w:cs="Arial"/>
                <w:sz w:val="24"/>
                <w:szCs w:val="24"/>
              </w:rPr>
              <w:t>1</w:t>
            </w:r>
          </w:p>
          <w:p w14:paraId="2252E04F" w14:textId="77777777" w:rsidR="007908A5" w:rsidRPr="00E027B4" w:rsidRDefault="007908A5" w:rsidP="00E027B4">
            <w:pPr>
              <w:ind w:left="599" w:right="172" w:hanging="1"/>
              <w:jc w:val="both"/>
              <w:rPr>
                <w:rFonts w:ascii="Arial" w:hAnsi="Arial" w:cs="Arial"/>
                <w:sz w:val="24"/>
                <w:szCs w:val="24"/>
              </w:rPr>
            </w:pPr>
            <w:r w:rsidRPr="00E027B4">
              <w:rPr>
                <w:rFonts w:ascii="Arial" w:hAnsi="Arial" w:cs="Arial"/>
                <w:sz w:val="24"/>
                <w:szCs w:val="24"/>
              </w:rPr>
              <w:t xml:space="preserve">к Порядку предоставления </w:t>
            </w:r>
            <w:r w:rsidR="00D150C1" w:rsidRPr="00E027B4">
              <w:rPr>
                <w:rFonts w:ascii="Arial" w:hAnsi="Arial" w:cs="Arial"/>
                <w:sz w:val="24"/>
                <w:szCs w:val="24"/>
              </w:rPr>
              <w:t>с</w:t>
            </w:r>
            <w:r w:rsidR="008237AB" w:rsidRPr="00E027B4">
              <w:rPr>
                <w:rFonts w:ascii="Arial" w:hAnsi="Arial" w:cs="Arial"/>
                <w:sz w:val="24"/>
                <w:szCs w:val="24"/>
              </w:rPr>
              <w:t>убсидии</w:t>
            </w:r>
            <w:r w:rsidRPr="00E027B4">
              <w:rPr>
                <w:rFonts w:ascii="Arial" w:hAnsi="Arial" w:cs="Arial"/>
                <w:sz w:val="24"/>
                <w:szCs w:val="24"/>
              </w:rPr>
              <w:t xml:space="preserve"> субъектам малого и среднего предпринимательства на возмещение затрат</w:t>
            </w:r>
            <w:r w:rsidR="00F76130" w:rsidRPr="00E027B4">
              <w:rPr>
                <w:rFonts w:ascii="Arial" w:hAnsi="Arial" w:cs="Arial"/>
                <w:sz w:val="24"/>
                <w:szCs w:val="24"/>
              </w:rPr>
              <w:t xml:space="preserve"> на уплату процентов по кредитам, полученным в российских кредитных организациях</w:t>
            </w:r>
            <w:r w:rsidRPr="00E027B4">
              <w:rPr>
                <w:rFonts w:ascii="Arial" w:hAnsi="Arial" w:cs="Arial"/>
                <w:sz w:val="24"/>
                <w:szCs w:val="24"/>
              </w:rPr>
              <w:t>, утвержденному постановлением администрации муниципального образования «Холмский городской округ»</w:t>
            </w:r>
          </w:p>
          <w:p w14:paraId="6073FBDB" w14:textId="77777777" w:rsidR="007908A5" w:rsidRPr="00E027B4" w:rsidRDefault="00C5232F" w:rsidP="00E027B4">
            <w:pPr>
              <w:ind w:left="599" w:right="172" w:hanging="1"/>
              <w:jc w:val="both"/>
              <w:rPr>
                <w:rFonts w:ascii="Arial" w:hAnsi="Arial" w:cs="Arial"/>
                <w:bCs/>
                <w:sz w:val="24"/>
                <w:szCs w:val="24"/>
              </w:rPr>
            </w:pPr>
            <w:proofErr w:type="gramStart"/>
            <w:r w:rsidRPr="00E027B4">
              <w:rPr>
                <w:rFonts w:ascii="Arial" w:hAnsi="Arial" w:cs="Arial"/>
                <w:sz w:val="24"/>
                <w:szCs w:val="24"/>
              </w:rPr>
              <w:t xml:space="preserve">от </w:t>
            </w:r>
            <w:r w:rsidRPr="00E027B4">
              <w:rPr>
                <w:rFonts w:ascii="Arial" w:hAnsi="Arial" w:cs="Arial"/>
                <w:sz w:val="24"/>
                <w:szCs w:val="24"/>
                <w:u w:val="single"/>
              </w:rPr>
              <w:t>.</w:t>
            </w:r>
            <w:proofErr w:type="gramEnd"/>
            <w:r w:rsidRPr="00E027B4">
              <w:rPr>
                <w:rFonts w:ascii="Arial" w:hAnsi="Arial" w:cs="Arial"/>
                <w:sz w:val="24"/>
                <w:szCs w:val="24"/>
                <w:u w:val="single"/>
              </w:rPr>
              <w:t xml:space="preserve">    28.12.2024     </w:t>
            </w:r>
            <w:proofErr w:type="gramStart"/>
            <w:r w:rsidRPr="00E027B4">
              <w:rPr>
                <w:rFonts w:ascii="Arial" w:hAnsi="Arial" w:cs="Arial"/>
                <w:sz w:val="24"/>
                <w:szCs w:val="24"/>
                <w:u w:val="single"/>
              </w:rPr>
              <w:t xml:space="preserve">  .</w:t>
            </w:r>
            <w:proofErr w:type="gramEnd"/>
            <w:r w:rsidRPr="00E027B4">
              <w:rPr>
                <w:rFonts w:ascii="Arial" w:hAnsi="Arial" w:cs="Arial"/>
                <w:sz w:val="24"/>
                <w:szCs w:val="24"/>
              </w:rPr>
              <w:t xml:space="preserve"> № </w:t>
            </w:r>
            <w:r w:rsidRPr="00E027B4">
              <w:rPr>
                <w:rFonts w:ascii="Arial" w:hAnsi="Arial" w:cs="Arial"/>
                <w:sz w:val="24"/>
                <w:szCs w:val="24"/>
                <w:u w:val="single"/>
              </w:rPr>
              <w:t xml:space="preserve">  </w:t>
            </w:r>
            <w:proofErr w:type="gramStart"/>
            <w:r w:rsidRPr="00E027B4">
              <w:rPr>
                <w:rFonts w:ascii="Arial" w:hAnsi="Arial" w:cs="Arial"/>
                <w:sz w:val="24"/>
                <w:szCs w:val="24"/>
                <w:u w:val="single"/>
              </w:rPr>
              <w:t>2217  .</w:t>
            </w:r>
            <w:proofErr w:type="gramEnd"/>
            <w:r w:rsidRPr="00E027B4">
              <w:rPr>
                <w:rFonts w:ascii="Arial" w:hAnsi="Arial" w:cs="Arial"/>
                <w:sz w:val="24"/>
                <w:szCs w:val="24"/>
                <w:u w:val="single"/>
              </w:rPr>
              <w:t xml:space="preserve">    </w:t>
            </w:r>
          </w:p>
        </w:tc>
      </w:tr>
    </w:tbl>
    <w:p w14:paraId="66374166" w14:textId="77777777" w:rsidR="001F2AB3" w:rsidRPr="00E027B4" w:rsidRDefault="001F2AB3" w:rsidP="00E027B4">
      <w:pPr>
        <w:jc w:val="both"/>
        <w:rPr>
          <w:rFonts w:ascii="Arial" w:hAnsi="Arial" w:cs="Arial"/>
          <w:sz w:val="24"/>
          <w:szCs w:val="24"/>
          <w:highlight w:val="yellow"/>
        </w:rPr>
      </w:pPr>
    </w:p>
    <w:p w14:paraId="70D4E654" w14:textId="77777777" w:rsidR="00CF7C83" w:rsidRPr="00E027B4" w:rsidRDefault="00CF7C83" w:rsidP="00E027B4">
      <w:pPr>
        <w:pStyle w:val="ConsPlusNormal"/>
        <w:ind w:firstLine="0"/>
        <w:jc w:val="center"/>
        <w:rPr>
          <w:b/>
          <w:sz w:val="24"/>
          <w:szCs w:val="24"/>
        </w:rPr>
      </w:pPr>
      <w:r w:rsidRPr="00E027B4">
        <w:rPr>
          <w:b/>
          <w:sz w:val="24"/>
          <w:szCs w:val="24"/>
        </w:rPr>
        <w:t xml:space="preserve">ЗАЯВКА </w:t>
      </w:r>
    </w:p>
    <w:p w14:paraId="32952385" w14:textId="77777777" w:rsidR="007908A5" w:rsidRPr="00E027B4" w:rsidRDefault="007908A5" w:rsidP="00E027B4">
      <w:pPr>
        <w:pStyle w:val="ConsPlusNormal"/>
        <w:ind w:firstLine="0"/>
        <w:jc w:val="center"/>
        <w:rPr>
          <w:b/>
          <w:sz w:val="24"/>
          <w:szCs w:val="24"/>
          <w:highlight w:val="yellow"/>
        </w:rPr>
      </w:pPr>
      <w:r w:rsidRPr="00E027B4">
        <w:rPr>
          <w:b/>
          <w:sz w:val="24"/>
          <w:szCs w:val="24"/>
        </w:rPr>
        <w:t>на участие в отборе</w:t>
      </w:r>
      <w:r w:rsidR="00CF7C83" w:rsidRPr="00E027B4">
        <w:rPr>
          <w:b/>
          <w:sz w:val="24"/>
          <w:szCs w:val="24"/>
        </w:rPr>
        <w:t xml:space="preserve"> </w:t>
      </w:r>
      <w:r w:rsidRPr="00E027B4">
        <w:rPr>
          <w:b/>
          <w:sz w:val="24"/>
          <w:szCs w:val="24"/>
        </w:rPr>
        <w:t xml:space="preserve">на предоставление </w:t>
      </w:r>
      <w:r w:rsidR="00D150C1" w:rsidRPr="00E027B4">
        <w:rPr>
          <w:b/>
          <w:sz w:val="24"/>
          <w:szCs w:val="24"/>
        </w:rPr>
        <w:t>с</w:t>
      </w:r>
      <w:r w:rsidR="008237AB" w:rsidRPr="00E027B4">
        <w:rPr>
          <w:b/>
          <w:sz w:val="24"/>
          <w:szCs w:val="24"/>
        </w:rPr>
        <w:t>убсидии</w:t>
      </w:r>
      <w:r w:rsidRPr="00E027B4">
        <w:rPr>
          <w:b/>
          <w:sz w:val="24"/>
          <w:szCs w:val="24"/>
        </w:rPr>
        <w:t xml:space="preserve"> на возмещение затрат</w:t>
      </w:r>
      <w:r w:rsidR="00F76130" w:rsidRPr="00E027B4">
        <w:rPr>
          <w:b/>
          <w:bCs/>
          <w:sz w:val="24"/>
          <w:szCs w:val="24"/>
        </w:rPr>
        <w:t xml:space="preserve"> на уплату процентов по кредитам, полученным в российских кредитных организациях</w:t>
      </w:r>
    </w:p>
    <w:p w14:paraId="1E807AA9" w14:textId="77777777" w:rsidR="001B5CCC" w:rsidRPr="00E027B4" w:rsidRDefault="001B5CCC" w:rsidP="00E027B4">
      <w:pPr>
        <w:tabs>
          <w:tab w:val="left" w:pos="8931"/>
        </w:tabs>
        <w:ind w:right="-2"/>
        <w:jc w:val="both"/>
        <w:rPr>
          <w:rFonts w:ascii="Arial" w:hAnsi="Arial" w:cs="Arial"/>
          <w:sz w:val="24"/>
          <w:szCs w:val="24"/>
          <w:highlight w:val="yellow"/>
        </w:rPr>
      </w:pPr>
    </w:p>
    <w:p w14:paraId="41EE7AF6" w14:textId="77777777" w:rsidR="007908A5" w:rsidRPr="00E027B4" w:rsidRDefault="007908A5" w:rsidP="00E027B4">
      <w:pPr>
        <w:tabs>
          <w:tab w:val="left" w:pos="8931"/>
        </w:tabs>
        <w:ind w:right="-2"/>
        <w:jc w:val="both"/>
        <w:rPr>
          <w:rFonts w:ascii="Arial" w:hAnsi="Arial" w:cs="Arial"/>
          <w:sz w:val="24"/>
          <w:szCs w:val="24"/>
        </w:rPr>
      </w:pPr>
      <w:r w:rsidRPr="00E027B4">
        <w:rPr>
          <w:rFonts w:ascii="Arial" w:hAnsi="Arial" w:cs="Arial"/>
          <w:sz w:val="24"/>
          <w:szCs w:val="24"/>
        </w:rPr>
        <w:t>от _________________________________________________________________________</w:t>
      </w:r>
      <w:r w:rsidR="00F46FC0" w:rsidRPr="00E027B4">
        <w:rPr>
          <w:rFonts w:ascii="Arial" w:hAnsi="Arial" w:cs="Arial"/>
          <w:sz w:val="24"/>
          <w:szCs w:val="24"/>
        </w:rPr>
        <w:t>_</w:t>
      </w:r>
      <w:r w:rsidRPr="00E027B4">
        <w:rPr>
          <w:rFonts w:ascii="Arial" w:hAnsi="Arial" w:cs="Arial"/>
          <w:sz w:val="24"/>
          <w:szCs w:val="24"/>
        </w:rPr>
        <w:t>__</w:t>
      </w:r>
    </w:p>
    <w:p w14:paraId="74F019D6" w14:textId="77777777" w:rsidR="007908A5" w:rsidRPr="00E027B4" w:rsidRDefault="007908A5" w:rsidP="00E027B4">
      <w:pPr>
        <w:tabs>
          <w:tab w:val="left" w:pos="8931"/>
        </w:tabs>
        <w:ind w:right="-2"/>
        <w:jc w:val="center"/>
        <w:rPr>
          <w:rFonts w:ascii="Arial" w:hAnsi="Arial" w:cs="Arial"/>
          <w:sz w:val="24"/>
          <w:szCs w:val="24"/>
        </w:rPr>
      </w:pPr>
      <w:r w:rsidRPr="00E027B4">
        <w:rPr>
          <w:rFonts w:ascii="Arial" w:hAnsi="Arial" w:cs="Arial"/>
          <w:sz w:val="24"/>
          <w:szCs w:val="24"/>
        </w:rPr>
        <w:t xml:space="preserve">(указывается полное наименование </w:t>
      </w:r>
      <w:r w:rsidR="00B932AB" w:rsidRPr="00E027B4">
        <w:rPr>
          <w:rFonts w:ascii="Arial" w:hAnsi="Arial" w:cs="Arial"/>
          <w:sz w:val="24"/>
          <w:szCs w:val="24"/>
        </w:rPr>
        <w:t>Участника</w:t>
      </w:r>
      <w:r w:rsidRPr="00E027B4">
        <w:rPr>
          <w:rFonts w:ascii="Arial" w:hAnsi="Arial" w:cs="Arial"/>
          <w:sz w:val="24"/>
          <w:szCs w:val="24"/>
        </w:rPr>
        <w:t xml:space="preserve"> отбора - юридического лица или индивидуального предпринимателя)</w:t>
      </w:r>
    </w:p>
    <w:p w14:paraId="3A1C2B37" w14:textId="77777777" w:rsidR="001B5CCC" w:rsidRPr="00E027B4" w:rsidRDefault="001B5CCC" w:rsidP="00E027B4">
      <w:pPr>
        <w:jc w:val="both"/>
        <w:rPr>
          <w:rFonts w:ascii="Arial" w:hAnsi="Arial" w:cs="Arial"/>
          <w:sz w:val="24"/>
          <w:szCs w:val="24"/>
          <w:u w:val="single"/>
        </w:rPr>
      </w:pPr>
      <w:r w:rsidRPr="00E027B4">
        <w:rPr>
          <w:rFonts w:ascii="Arial" w:hAnsi="Arial" w:cs="Arial"/>
          <w:sz w:val="24"/>
          <w:szCs w:val="24"/>
        </w:rPr>
        <w:t xml:space="preserve">в лице </w:t>
      </w:r>
      <w:r w:rsidRPr="00E027B4">
        <w:rPr>
          <w:rFonts w:ascii="Arial" w:hAnsi="Arial" w:cs="Arial"/>
          <w:sz w:val="24"/>
          <w:szCs w:val="24"/>
          <w:u w:val="single"/>
        </w:rPr>
        <w:t xml:space="preserve">                                                                                                                                                       </w:t>
      </w:r>
      <w:proofErr w:type="gramStart"/>
      <w:r w:rsidRPr="00E027B4">
        <w:rPr>
          <w:rFonts w:ascii="Arial" w:hAnsi="Arial" w:cs="Arial"/>
          <w:sz w:val="24"/>
          <w:szCs w:val="24"/>
          <w:u w:val="single"/>
        </w:rPr>
        <w:t xml:space="preserve">  .</w:t>
      </w:r>
      <w:proofErr w:type="gramEnd"/>
    </w:p>
    <w:p w14:paraId="65B2BC36" w14:textId="77777777" w:rsidR="001B5CCC" w:rsidRPr="00E027B4" w:rsidRDefault="001B5CCC" w:rsidP="00E027B4">
      <w:pPr>
        <w:jc w:val="both"/>
        <w:rPr>
          <w:rFonts w:ascii="Arial" w:hAnsi="Arial" w:cs="Arial"/>
          <w:sz w:val="24"/>
          <w:szCs w:val="24"/>
        </w:rPr>
      </w:pPr>
      <w:r w:rsidRPr="00E027B4">
        <w:rPr>
          <w:rFonts w:ascii="Arial" w:hAnsi="Arial" w:cs="Arial"/>
          <w:sz w:val="24"/>
          <w:szCs w:val="24"/>
        </w:rPr>
        <w:t xml:space="preserve">Действующего на основании </w:t>
      </w:r>
      <w:r w:rsidRPr="00E027B4">
        <w:rPr>
          <w:rFonts w:ascii="Arial" w:hAnsi="Arial" w:cs="Arial"/>
          <w:sz w:val="24"/>
          <w:szCs w:val="24"/>
          <w:u w:val="single"/>
        </w:rPr>
        <w:t xml:space="preserve">                                                                                                                                              </w:t>
      </w:r>
      <w:proofErr w:type="gramStart"/>
      <w:r w:rsidRPr="00E027B4">
        <w:rPr>
          <w:rFonts w:ascii="Arial" w:hAnsi="Arial" w:cs="Arial"/>
          <w:sz w:val="24"/>
          <w:szCs w:val="24"/>
          <w:u w:val="single"/>
        </w:rPr>
        <w:t xml:space="preserve">  .</w:t>
      </w:r>
      <w:proofErr w:type="gramEnd"/>
    </w:p>
    <w:p w14:paraId="14EB5EA7" w14:textId="77777777" w:rsidR="00E46B4D" w:rsidRPr="00E027B4" w:rsidRDefault="00E46B4D" w:rsidP="00E027B4">
      <w:pPr>
        <w:jc w:val="both"/>
        <w:rPr>
          <w:rFonts w:ascii="Arial" w:hAnsi="Arial" w:cs="Arial"/>
          <w:sz w:val="24"/>
          <w:szCs w:val="24"/>
        </w:rPr>
      </w:pPr>
    </w:p>
    <w:p w14:paraId="249AE9E3" w14:textId="77777777" w:rsidR="00E46B4D" w:rsidRPr="00E027B4" w:rsidRDefault="00E46B4D" w:rsidP="00E027B4">
      <w:pPr>
        <w:tabs>
          <w:tab w:val="left" w:pos="8931"/>
        </w:tabs>
        <w:ind w:right="-2" w:firstLine="709"/>
        <w:jc w:val="both"/>
        <w:rPr>
          <w:rFonts w:ascii="Arial" w:hAnsi="Arial" w:cs="Arial"/>
          <w:sz w:val="24"/>
          <w:szCs w:val="24"/>
        </w:rPr>
      </w:pPr>
      <w:r w:rsidRPr="00E027B4">
        <w:rPr>
          <w:rFonts w:ascii="Arial" w:hAnsi="Arial" w:cs="Arial"/>
          <w:sz w:val="24"/>
          <w:szCs w:val="24"/>
        </w:rPr>
        <w:t>Прошу предоставить в 20____ году финансовую поддержку за счет средств местного бюджета и (или) бюджета Сахалинской области в форме возмещения затрат</w:t>
      </w:r>
      <w:r w:rsidR="00F76130" w:rsidRPr="00E027B4">
        <w:rPr>
          <w:rFonts w:ascii="Arial" w:hAnsi="Arial" w:cs="Arial"/>
          <w:bCs/>
          <w:sz w:val="24"/>
          <w:szCs w:val="24"/>
        </w:rPr>
        <w:t xml:space="preserve"> на уплату процентов по кредитам, полученным в российских кредитных организациях</w:t>
      </w:r>
      <w:r w:rsidR="00F76130" w:rsidRPr="00E027B4">
        <w:rPr>
          <w:rFonts w:ascii="Arial" w:hAnsi="Arial" w:cs="Arial"/>
          <w:sz w:val="24"/>
          <w:szCs w:val="24"/>
        </w:rPr>
        <w:t>, в размере</w:t>
      </w:r>
    </w:p>
    <w:p w14:paraId="660B6C4D" w14:textId="77777777" w:rsidR="00E46B4D" w:rsidRPr="00E027B4" w:rsidRDefault="00E46B4D" w:rsidP="00E027B4">
      <w:pPr>
        <w:tabs>
          <w:tab w:val="left" w:pos="8931"/>
        </w:tabs>
        <w:ind w:right="-2"/>
        <w:jc w:val="both"/>
        <w:rPr>
          <w:rFonts w:ascii="Arial" w:hAnsi="Arial" w:cs="Arial"/>
          <w:sz w:val="24"/>
          <w:szCs w:val="24"/>
        </w:rPr>
      </w:pPr>
      <w:r w:rsidRPr="00E027B4">
        <w:rPr>
          <w:rFonts w:ascii="Arial" w:hAnsi="Arial" w:cs="Arial"/>
          <w:sz w:val="24"/>
          <w:szCs w:val="24"/>
        </w:rPr>
        <w:t>_______________________________________________________________________________</w:t>
      </w:r>
    </w:p>
    <w:p w14:paraId="5F46A0B6" w14:textId="77777777" w:rsidR="00E46B4D" w:rsidRPr="00E027B4" w:rsidRDefault="00E46B4D" w:rsidP="00E027B4">
      <w:pPr>
        <w:tabs>
          <w:tab w:val="left" w:pos="8931"/>
        </w:tabs>
        <w:ind w:right="-2"/>
        <w:jc w:val="center"/>
        <w:rPr>
          <w:rFonts w:ascii="Arial" w:hAnsi="Arial" w:cs="Arial"/>
          <w:sz w:val="24"/>
          <w:szCs w:val="24"/>
        </w:rPr>
      </w:pPr>
      <w:r w:rsidRPr="00E027B4">
        <w:rPr>
          <w:rFonts w:ascii="Arial" w:hAnsi="Arial" w:cs="Arial"/>
          <w:sz w:val="24"/>
          <w:szCs w:val="24"/>
        </w:rPr>
        <w:t>(сумма в цифрах и прописью)</w:t>
      </w:r>
    </w:p>
    <w:p w14:paraId="33903EAF" w14:textId="77777777" w:rsidR="00E46B4D" w:rsidRPr="00E027B4" w:rsidRDefault="00E46B4D" w:rsidP="00E027B4">
      <w:pPr>
        <w:pStyle w:val="ConsPlusNormal"/>
        <w:ind w:right="-2" w:firstLine="709"/>
        <w:outlineLvl w:val="2"/>
        <w:rPr>
          <w:sz w:val="24"/>
          <w:szCs w:val="24"/>
          <w:highlight w:val="yellow"/>
        </w:rPr>
      </w:pPr>
    </w:p>
    <w:p w14:paraId="3FC18DE0" w14:textId="77777777" w:rsidR="00E46B4D" w:rsidRPr="00E027B4" w:rsidRDefault="00E46B4D" w:rsidP="00E027B4">
      <w:pPr>
        <w:pStyle w:val="ConsPlusNormal"/>
        <w:ind w:right="-2" w:firstLine="0"/>
        <w:outlineLvl w:val="2"/>
        <w:rPr>
          <w:b/>
          <w:sz w:val="24"/>
          <w:szCs w:val="24"/>
        </w:rPr>
      </w:pPr>
      <w:r w:rsidRPr="00E027B4">
        <w:rPr>
          <w:b/>
          <w:sz w:val="24"/>
          <w:szCs w:val="24"/>
        </w:rPr>
        <w:t xml:space="preserve">1. Общие сведения о </w:t>
      </w:r>
      <w:r w:rsidR="008237AB" w:rsidRPr="00E027B4">
        <w:rPr>
          <w:b/>
          <w:sz w:val="24"/>
          <w:szCs w:val="24"/>
        </w:rPr>
        <w:t>Заявителе</w:t>
      </w:r>
    </w:p>
    <w:p w14:paraId="7F6C9D18" w14:textId="77777777" w:rsidR="00E46B4D" w:rsidRPr="00E027B4" w:rsidRDefault="00E46B4D" w:rsidP="00E027B4">
      <w:pPr>
        <w:jc w:val="both"/>
        <w:rPr>
          <w:rFonts w:ascii="Arial" w:hAnsi="Arial" w:cs="Arial"/>
          <w:sz w:val="24"/>
          <w:szCs w:val="24"/>
        </w:rPr>
      </w:pPr>
    </w:p>
    <w:p w14:paraId="04D38FF1" w14:textId="77777777" w:rsidR="00E46B4D" w:rsidRPr="00E027B4" w:rsidRDefault="00E46B4D" w:rsidP="00E027B4">
      <w:pPr>
        <w:jc w:val="both"/>
        <w:rPr>
          <w:rFonts w:ascii="Arial" w:hAnsi="Arial" w:cs="Arial"/>
          <w:sz w:val="24"/>
          <w:szCs w:val="24"/>
        </w:rPr>
      </w:pPr>
      <w:r w:rsidRPr="00E027B4">
        <w:rPr>
          <w:rFonts w:ascii="Arial" w:hAnsi="Arial" w:cs="Arial"/>
          <w:sz w:val="24"/>
          <w:szCs w:val="24"/>
        </w:rPr>
        <w:t xml:space="preserve">ИНН </w:t>
      </w:r>
      <w:r w:rsidRPr="00E027B4">
        <w:rPr>
          <w:rFonts w:ascii="Arial" w:hAnsi="Arial" w:cs="Arial"/>
          <w:sz w:val="24"/>
          <w:szCs w:val="24"/>
          <w:u w:val="single"/>
        </w:rPr>
        <w:t xml:space="preserve">                                                                            </w:t>
      </w:r>
      <w:r w:rsidRPr="00E027B4">
        <w:rPr>
          <w:rFonts w:ascii="Arial" w:hAnsi="Arial" w:cs="Arial"/>
          <w:sz w:val="24"/>
          <w:szCs w:val="24"/>
        </w:rPr>
        <w:t>ОГРН (</w:t>
      </w:r>
      <w:proofErr w:type="gramStart"/>
      <w:r w:rsidRPr="00E027B4">
        <w:rPr>
          <w:rFonts w:ascii="Arial" w:hAnsi="Arial" w:cs="Arial"/>
          <w:sz w:val="24"/>
          <w:szCs w:val="24"/>
        </w:rPr>
        <w:t xml:space="preserve">ОГРНИП) </w:t>
      </w:r>
      <w:r w:rsidRPr="00E027B4">
        <w:rPr>
          <w:rFonts w:ascii="Arial" w:hAnsi="Arial" w:cs="Arial"/>
          <w:sz w:val="24"/>
          <w:szCs w:val="24"/>
          <w:u w:val="single"/>
        </w:rPr>
        <w:t xml:space="preserve">  </w:t>
      </w:r>
      <w:proofErr w:type="gramEnd"/>
      <w:r w:rsidRPr="00E027B4">
        <w:rPr>
          <w:rFonts w:ascii="Arial" w:hAnsi="Arial" w:cs="Arial"/>
          <w:sz w:val="24"/>
          <w:szCs w:val="24"/>
          <w:u w:val="single"/>
        </w:rPr>
        <w:t xml:space="preserve">                                                                        </w:t>
      </w:r>
      <w:r w:rsidR="000F4756" w:rsidRPr="00E027B4">
        <w:rPr>
          <w:rFonts w:ascii="Arial" w:hAnsi="Arial" w:cs="Arial"/>
          <w:sz w:val="24"/>
          <w:szCs w:val="24"/>
          <w:u w:val="single"/>
        </w:rPr>
        <w:t xml:space="preserve">  </w:t>
      </w:r>
      <w:r w:rsidRPr="00E027B4">
        <w:rPr>
          <w:rFonts w:ascii="Arial" w:hAnsi="Arial" w:cs="Arial"/>
          <w:sz w:val="24"/>
          <w:szCs w:val="24"/>
          <w:u w:val="single"/>
        </w:rPr>
        <w:t xml:space="preserve">     .</w:t>
      </w:r>
    </w:p>
    <w:p w14:paraId="4345CB85" w14:textId="77777777" w:rsidR="000F4756" w:rsidRPr="00E027B4" w:rsidRDefault="000F4756" w:rsidP="00E027B4">
      <w:pPr>
        <w:jc w:val="both"/>
        <w:rPr>
          <w:rFonts w:ascii="Arial" w:hAnsi="Arial" w:cs="Arial"/>
          <w:sz w:val="24"/>
          <w:szCs w:val="24"/>
        </w:rPr>
      </w:pPr>
      <w:r w:rsidRPr="00E027B4">
        <w:rPr>
          <w:rFonts w:ascii="Arial" w:hAnsi="Arial" w:cs="Arial"/>
          <w:sz w:val="24"/>
          <w:szCs w:val="24"/>
        </w:rPr>
        <w:t xml:space="preserve">КПП организации </w:t>
      </w:r>
      <w:r w:rsidRPr="00E027B4">
        <w:rPr>
          <w:rFonts w:ascii="Arial" w:hAnsi="Arial" w:cs="Arial"/>
          <w:sz w:val="24"/>
          <w:szCs w:val="24"/>
          <w:u w:val="single"/>
        </w:rPr>
        <w:t xml:space="preserve">                                                                                                                                           </w:t>
      </w:r>
      <w:proofErr w:type="gramStart"/>
      <w:r w:rsidRPr="00E027B4">
        <w:rPr>
          <w:rFonts w:ascii="Arial" w:hAnsi="Arial" w:cs="Arial"/>
          <w:sz w:val="24"/>
          <w:szCs w:val="24"/>
          <w:u w:val="single"/>
        </w:rPr>
        <w:t xml:space="preserve">  .</w:t>
      </w:r>
      <w:proofErr w:type="gramEnd"/>
      <w:r w:rsidRPr="00E027B4">
        <w:rPr>
          <w:rFonts w:ascii="Arial" w:hAnsi="Arial" w:cs="Arial"/>
          <w:sz w:val="24"/>
          <w:szCs w:val="24"/>
        </w:rPr>
        <w:t xml:space="preserve"> </w:t>
      </w:r>
    </w:p>
    <w:p w14:paraId="679D8548" w14:textId="77777777" w:rsidR="00E46B4D" w:rsidRPr="00E027B4" w:rsidRDefault="00E46B4D" w:rsidP="00E027B4">
      <w:pPr>
        <w:jc w:val="both"/>
        <w:rPr>
          <w:rFonts w:ascii="Arial" w:hAnsi="Arial" w:cs="Arial"/>
          <w:sz w:val="24"/>
          <w:szCs w:val="24"/>
        </w:rPr>
      </w:pPr>
      <w:r w:rsidRPr="00E027B4">
        <w:rPr>
          <w:rFonts w:ascii="Arial" w:hAnsi="Arial" w:cs="Arial"/>
          <w:sz w:val="24"/>
          <w:szCs w:val="24"/>
        </w:rPr>
        <w:t xml:space="preserve">Регистрационный номер ЕГРИП/ЕГРЮЛ </w:t>
      </w:r>
      <w:r w:rsidRPr="00E027B4">
        <w:rPr>
          <w:rFonts w:ascii="Arial" w:hAnsi="Arial" w:cs="Arial"/>
          <w:sz w:val="24"/>
          <w:szCs w:val="24"/>
          <w:u w:val="single"/>
        </w:rPr>
        <w:t xml:space="preserve">                                                                                                              </w:t>
      </w:r>
      <w:proofErr w:type="gramStart"/>
      <w:r w:rsidRPr="00E027B4">
        <w:rPr>
          <w:rFonts w:ascii="Arial" w:hAnsi="Arial" w:cs="Arial"/>
          <w:sz w:val="24"/>
          <w:szCs w:val="24"/>
          <w:u w:val="single"/>
        </w:rPr>
        <w:t xml:space="preserve">  .</w:t>
      </w:r>
      <w:proofErr w:type="gramEnd"/>
    </w:p>
    <w:p w14:paraId="210EFE70" w14:textId="77777777" w:rsidR="004F5B47" w:rsidRPr="00E027B4" w:rsidRDefault="004F5B47" w:rsidP="00E027B4">
      <w:pPr>
        <w:jc w:val="both"/>
        <w:rPr>
          <w:rFonts w:ascii="Arial" w:hAnsi="Arial" w:cs="Arial"/>
          <w:sz w:val="24"/>
          <w:szCs w:val="24"/>
        </w:rPr>
      </w:pPr>
      <w:r w:rsidRPr="00E027B4">
        <w:rPr>
          <w:rFonts w:ascii="Arial" w:hAnsi="Arial" w:cs="Arial"/>
          <w:sz w:val="24"/>
          <w:szCs w:val="24"/>
        </w:rPr>
        <w:t xml:space="preserve">Дата регистрации </w:t>
      </w:r>
      <w:r w:rsidRPr="00E027B4">
        <w:rPr>
          <w:rFonts w:ascii="Arial" w:hAnsi="Arial" w:cs="Arial"/>
          <w:sz w:val="24"/>
          <w:szCs w:val="24"/>
          <w:u w:val="single"/>
        </w:rPr>
        <w:t xml:space="preserve">                                                                                                                                           </w:t>
      </w:r>
      <w:proofErr w:type="gramStart"/>
      <w:r w:rsidRPr="00E027B4">
        <w:rPr>
          <w:rFonts w:ascii="Arial" w:hAnsi="Arial" w:cs="Arial"/>
          <w:sz w:val="24"/>
          <w:szCs w:val="24"/>
          <w:u w:val="single"/>
        </w:rPr>
        <w:t xml:space="preserve">  .</w:t>
      </w:r>
      <w:proofErr w:type="gramEnd"/>
    </w:p>
    <w:p w14:paraId="5743DC03" w14:textId="77777777" w:rsidR="001B5CCC" w:rsidRPr="00E027B4" w:rsidRDefault="001B5CCC" w:rsidP="00E027B4">
      <w:pPr>
        <w:jc w:val="both"/>
        <w:rPr>
          <w:rFonts w:ascii="Arial" w:hAnsi="Arial" w:cs="Arial"/>
          <w:sz w:val="24"/>
          <w:szCs w:val="24"/>
        </w:rPr>
      </w:pPr>
      <w:r w:rsidRPr="00E027B4">
        <w:rPr>
          <w:rFonts w:ascii="Arial" w:hAnsi="Arial" w:cs="Arial"/>
          <w:sz w:val="24"/>
          <w:szCs w:val="24"/>
        </w:rPr>
        <w:t xml:space="preserve">Юридический адрес субъекта </w:t>
      </w:r>
      <w:r w:rsidRPr="00E027B4">
        <w:rPr>
          <w:rFonts w:ascii="Arial" w:hAnsi="Arial" w:cs="Arial"/>
          <w:sz w:val="24"/>
          <w:szCs w:val="24"/>
          <w:u w:val="single"/>
        </w:rPr>
        <w:t xml:space="preserve">                                                                                                                                            </w:t>
      </w:r>
      <w:proofErr w:type="gramStart"/>
      <w:r w:rsidRPr="00E027B4">
        <w:rPr>
          <w:rFonts w:ascii="Arial" w:hAnsi="Arial" w:cs="Arial"/>
          <w:sz w:val="24"/>
          <w:szCs w:val="24"/>
          <w:u w:val="single"/>
        </w:rPr>
        <w:t xml:space="preserve">  .</w:t>
      </w:r>
      <w:proofErr w:type="gramEnd"/>
    </w:p>
    <w:p w14:paraId="615C4A4F" w14:textId="77777777" w:rsidR="001B5CCC" w:rsidRPr="00E027B4" w:rsidRDefault="001B5CCC" w:rsidP="00E027B4">
      <w:pPr>
        <w:jc w:val="both"/>
        <w:rPr>
          <w:rFonts w:ascii="Arial" w:hAnsi="Arial" w:cs="Arial"/>
          <w:sz w:val="24"/>
          <w:szCs w:val="24"/>
        </w:rPr>
      </w:pPr>
      <w:r w:rsidRPr="00E027B4">
        <w:rPr>
          <w:rFonts w:ascii="Arial" w:hAnsi="Arial" w:cs="Arial"/>
          <w:sz w:val="24"/>
          <w:szCs w:val="24"/>
        </w:rPr>
        <w:t xml:space="preserve">Фактический адрес субъекта </w:t>
      </w:r>
      <w:r w:rsidRPr="00E027B4">
        <w:rPr>
          <w:rFonts w:ascii="Arial" w:hAnsi="Arial" w:cs="Arial"/>
          <w:sz w:val="24"/>
          <w:szCs w:val="24"/>
          <w:u w:val="single"/>
        </w:rPr>
        <w:t xml:space="preserve">                                                                                                                                               </w:t>
      </w:r>
      <w:proofErr w:type="gramStart"/>
      <w:r w:rsidRPr="00E027B4">
        <w:rPr>
          <w:rFonts w:ascii="Arial" w:hAnsi="Arial" w:cs="Arial"/>
          <w:sz w:val="24"/>
          <w:szCs w:val="24"/>
          <w:u w:val="single"/>
        </w:rPr>
        <w:t xml:space="preserve">  .</w:t>
      </w:r>
      <w:proofErr w:type="gramEnd"/>
    </w:p>
    <w:p w14:paraId="2C9BB621" w14:textId="77777777" w:rsidR="001B5CCC" w:rsidRPr="00E027B4" w:rsidRDefault="001B5CCC" w:rsidP="00E027B4">
      <w:pPr>
        <w:jc w:val="both"/>
        <w:rPr>
          <w:rFonts w:ascii="Arial" w:hAnsi="Arial" w:cs="Arial"/>
          <w:sz w:val="24"/>
          <w:szCs w:val="24"/>
        </w:rPr>
      </w:pPr>
      <w:r w:rsidRPr="00E027B4">
        <w:rPr>
          <w:rFonts w:ascii="Arial" w:hAnsi="Arial" w:cs="Arial"/>
          <w:sz w:val="24"/>
          <w:szCs w:val="24"/>
        </w:rPr>
        <w:t xml:space="preserve">Коды ОКВЭД </w:t>
      </w:r>
      <w:r w:rsidRPr="00E027B4">
        <w:rPr>
          <w:rFonts w:ascii="Arial" w:hAnsi="Arial" w:cs="Arial"/>
          <w:sz w:val="24"/>
          <w:szCs w:val="24"/>
          <w:u w:val="single"/>
        </w:rPr>
        <w:t xml:space="preserve">                                                                                                                                           </w:t>
      </w:r>
      <w:proofErr w:type="gramStart"/>
      <w:r w:rsidRPr="00E027B4">
        <w:rPr>
          <w:rFonts w:ascii="Arial" w:hAnsi="Arial" w:cs="Arial"/>
          <w:sz w:val="24"/>
          <w:szCs w:val="24"/>
          <w:u w:val="single"/>
        </w:rPr>
        <w:t xml:space="preserve">  .</w:t>
      </w:r>
      <w:proofErr w:type="gramEnd"/>
    </w:p>
    <w:p w14:paraId="6CA6EC5F" w14:textId="77777777" w:rsidR="001B5CCC" w:rsidRPr="00E027B4" w:rsidRDefault="001B5CCC" w:rsidP="00E027B4">
      <w:pPr>
        <w:jc w:val="both"/>
        <w:rPr>
          <w:rFonts w:ascii="Arial" w:hAnsi="Arial" w:cs="Arial"/>
          <w:sz w:val="24"/>
          <w:szCs w:val="24"/>
        </w:rPr>
      </w:pPr>
      <w:r w:rsidRPr="00E027B4">
        <w:rPr>
          <w:rFonts w:ascii="Arial" w:hAnsi="Arial" w:cs="Arial"/>
          <w:sz w:val="24"/>
          <w:szCs w:val="24"/>
        </w:rPr>
        <w:t>Наименование основного вида деятельности</w:t>
      </w:r>
      <w:r w:rsidRPr="00E027B4">
        <w:rPr>
          <w:rFonts w:ascii="Arial" w:hAnsi="Arial" w:cs="Arial"/>
          <w:sz w:val="24"/>
          <w:szCs w:val="24"/>
          <w:u w:val="single"/>
        </w:rPr>
        <w:t xml:space="preserve">                                                                                                            </w:t>
      </w:r>
      <w:proofErr w:type="gramStart"/>
      <w:r w:rsidRPr="00E027B4">
        <w:rPr>
          <w:rFonts w:ascii="Arial" w:hAnsi="Arial" w:cs="Arial"/>
          <w:sz w:val="24"/>
          <w:szCs w:val="24"/>
          <w:u w:val="single"/>
        </w:rPr>
        <w:t xml:space="preserve">  .</w:t>
      </w:r>
      <w:proofErr w:type="gramEnd"/>
    </w:p>
    <w:p w14:paraId="5AC6F74A" w14:textId="77777777" w:rsidR="001B5CCC" w:rsidRPr="00E027B4" w:rsidRDefault="001B5CCC" w:rsidP="00E027B4">
      <w:pPr>
        <w:jc w:val="both"/>
        <w:rPr>
          <w:rFonts w:ascii="Arial" w:hAnsi="Arial" w:cs="Arial"/>
          <w:sz w:val="24"/>
          <w:szCs w:val="24"/>
        </w:rPr>
      </w:pPr>
      <w:r w:rsidRPr="00E027B4">
        <w:rPr>
          <w:rFonts w:ascii="Arial" w:hAnsi="Arial" w:cs="Arial"/>
          <w:sz w:val="24"/>
          <w:szCs w:val="24"/>
        </w:rPr>
        <w:t xml:space="preserve">Контактное лицо, телефон </w:t>
      </w:r>
      <w:r w:rsidRPr="00E027B4">
        <w:rPr>
          <w:rFonts w:ascii="Arial" w:hAnsi="Arial" w:cs="Arial"/>
          <w:sz w:val="24"/>
          <w:szCs w:val="24"/>
          <w:u w:val="single"/>
        </w:rPr>
        <w:t xml:space="preserve">                                                                                                                                           </w:t>
      </w:r>
      <w:proofErr w:type="gramStart"/>
      <w:r w:rsidRPr="00E027B4">
        <w:rPr>
          <w:rFonts w:ascii="Arial" w:hAnsi="Arial" w:cs="Arial"/>
          <w:sz w:val="24"/>
          <w:szCs w:val="24"/>
          <w:u w:val="single"/>
        </w:rPr>
        <w:t xml:space="preserve">  .</w:t>
      </w:r>
      <w:proofErr w:type="gramEnd"/>
    </w:p>
    <w:p w14:paraId="1E09B89D" w14:textId="77777777" w:rsidR="007908A5" w:rsidRPr="00E027B4" w:rsidRDefault="001B5CCC" w:rsidP="00E027B4">
      <w:pPr>
        <w:tabs>
          <w:tab w:val="left" w:pos="8931"/>
        </w:tabs>
        <w:ind w:right="-2"/>
        <w:jc w:val="both"/>
        <w:rPr>
          <w:rFonts w:ascii="Arial" w:hAnsi="Arial" w:cs="Arial"/>
          <w:sz w:val="24"/>
          <w:szCs w:val="24"/>
        </w:rPr>
      </w:pPr>
      <w:r w:rsidRPr="00E027B4">
        <w:rPr>
          <w:rFonts w:ascii="Arial" w:hAnsi="Arial" w:cs="Arial"/>
          <w:sz w:val="24"/>
          <w:szCs w:val="24"/>
        </w:rPr>
        <w:t xml:space="preserve">Электронная почта </w:t>
      </w:r>
      <w:r w:rsidRPr="00E027B4">
        <w:rPr>
          <w:rFonts w:ascii="Arial" w:hAnsi="Arial" w:cs="Arial"/>
          <w:sz w:val="24"/>
          <w:szCs w:val="24"/>
          <w:u w:val="single"/>
        </w:rPr>
        <w:t xml:space="preserve">                                                                                                                                           </w:t>
      </w:r>
      <w:proofErr w:type="gramStart"/>
      <w:r w:rsidRPr="00E027B4">
        <w:rPr>
          <w:rFonts w:ascii="Arial" w:hAnsi="Arial" w:cs="Arial"/>
          <w:sz w:val="24"/>
          <w:szCs w:val="24"/>
          <w:u w:val="single"/>
        </w:rPr>
        <w:t xml:space="preserve">  .</w:t>
      </w:r>
      <w:proofErr w:type="gramEnd"/>
    </w:p>
    <w:p w14:paraId="75FC13A2" w14:textId="77777777" w:rsidR="001B5CCC" w:rsidRPr="00E027B4" w:rsidRDefault="001B5CCC" w:rsidP="00E027B4">
      <w:pPr>
        <w:tabs>
          <w:tab w:val="left" w:pos="8931"/>
        </w:tabs>
        <w:ind w:right="-2"/>
        <w:jc w:val="both"/>
        <w:rPr>
          <w:rFonts w:ascii="Arial" w:hAnsi="Arial" w:cs="Arial"/>
          <w:sz w:val="24"/>
          <w:szCs w:val="24"/>
        </w:rPr>
      </w:pPr>
    </w:p>
    <w:p w14:paraId="628A1B52" w14:textId="77777777" w:rsidR="00DA6772" w:rsidRPr="00E027B4" w:rsidRDefault="00E46B4D" w:rsidP="00E027B4">
      <w:pPr>
        <w:tabs>
          <w:tab w:val="left" w:pos="8931"/>
        </w:tabs>
        <w:ind w:right="-2"/>
        <w:rPr>
          <w:rFonts w:ascii="Arial" w:hAnsi="Arial" w:cs="Arial"/>
          <w:b/>
          <w:sz w:val="24"/>
          <w:szCs w:val="24"/>
        </w:rPr>
      </w:pPr>
      <w:r w:rsidRPr="00E027B4">
        <w:rPr>
          <w:rFonts w:ascii="Arial" w:hAnsi="Arial" w:cs="Arial"/>
          <w:b/>
          <w:sz w:val="24"/>
          <w:szCs w:val="24"/>
        </w:rPr>
        <w:t xml:space="preserve">2. </w:t>
      </w:r>
      <w:r w:rsidR="00DA6772" w:rsidRPr="00E027B4">
        <w:rPr>
          <w:rFonts w:ascii="Arial" w:hAnsi="Arial" w:cs="Arial"/>
          <w:b/>
          <w:sz w:val="24"/>
          <w:szCs w:val="24"/>
        </w:rPr>
        <w:t xml:space="preserve">Сведения о принадлежности </w:t>
      </w:r>
      <w:r w:rsidR="00B932AB" w:rsidRPr="00E027B4">
        <w:rPr>
          <w:rFonts w:ascii="Arial" w:hAnsi="Arial" w:cs="Arial"/>
          <w:b/>
          <w:sz w:val="24"/>
          <w:szCs w:val="24"/>
        </w:rPr>
        <w:t>Участника</w:t>
      </w:r>
      <w:r w:rsidR="00DA6772" w:rsidRPr="00E027B4">
        <w:rPr>
          <w:rFonts w:ascii="Arial" w:hAnsi="Arial" w:cs="Arial"/>
          <w:b/>
          <w:sz w:val="24"/>
          <w:szCs w:val="24"/>
        </w:rPr>
        <w:t xml:space="preserve"> отбора к приоритетной целевой группе </w:t>
      </w:r>
      <w:r w:rsidR="008237AB" w:rsidRPr="00E027B4">
        <w:rPr>
          <w:rFonts w:ascii="Arial" w:hAnsi="Arial" w:cs="Arial"/>
          <w:b/>
          <w:sz w:val="24"/>
          <w:szCs w:val="24"/>
        </w:rPr>
        <w:t>Получателей</w:t>
      </w:r>
      <w:r w:rsidR="00DA6772" w:rsidRPr="00E027B4">
        <w:rPr>
          <w:rFonts w:ascii="Arial" w:hAnsi="Arial" w:cs="Arial"/>
          <w:b/>
          <w:sz w:val="24"/>
          <w:szCs w:val="24"/>
        </w:rPr>
        <w:t xml:space="preserve"> </w:t>
      </w:r>
      <w:r w:rsidR="008237AB" w:rsidRPr="00E027B4">
        <w:rPr>
          <w:rFonts w:ascii="Arial" w:hAnsi="Arial" w:cs="Arial"/>
          <w:b/>
          <w:sz w:val="24"/>
          <w:szCs w:val="24"/>
        </w:rPr>
        <w:t>Субсидии</w:t>
      </w:r>
      <w:r w:rsidRPr="00E027B4">
        <w:rPr>
          <w:rFonts w:ascii="Arial" w:hAnsi="Arial" w:cs="Arial"/>
          <w:b/>
          <w:sz w:val="24"/>
          <w:szCs w:val="24"/>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12"/>
        <w:gridCol w:w="2084"/>
      </w:tblGrid>
      <w:tr w:rsidR="00E027B4" w:rsidRPr="00E027B4" w14:paraId="0A252914" w14:textId="77777777" w:rsidTr="0074208B">
        <w:tc>
          <w:tcPr>
            <w:tcW w:w="7555" w:type="dxa"/>
            <w:vAlign w:val="center"/>
          </w:tcPr>
          <w:p w14:paraId="67470129" w14:textId="77777777" w:rsidR="00DA6772" w:rsidRPr="00E027B4" w:rsidRDefault="00DA6772" w:rsidP="00E027B4">
            <w:pPr>
              <w:tabs>
                <w:tab w:val="left" w:pos="8931"/>
              </w:tabs>
              <w:ind w:right="-2"/>
              <w:jc w:val="center"/>
              <w:rPr>
                <w:rFonts w:ascii="Arial" w:hAnsi="Arial" w:cs="Arial"/>
                <w:sz w:val="24"/>
                <w:szCs w:val="24"/>
              </w:rPr>
            </w:pPr>
            <w:r w:rsidRPr="00E027B4">
              <w:rPr>
                <w:rFonts w:ascii="Arial" w:hAnsi="Arial" w:cs="Arial"/>
                <w:sz w:val="24"/>
                <w:szCs w:val="24"/>
              </w:rPr>
              <w:t xml:space="preserve">Приоритетные целевые группы </w:t>
            </w:r>
            <w:r w:rsidR="008237AB" w:rsidRPr="00E027B4">
              <w:rPr>
                <w:rFonts w:ascii="Arial" w:hAnsi="Arial" w:cs="Arial"/>
                <w:sz w:val="24"/>
                <w:szCs w:val="24"/>
              </w:rPr>
              <w:t>Получателей</w:t>
            </w:r>
            <w:r w:rsidRPr="00E027B4">
              <w:rPr>
                <w:rFonts w:ascii="Arial" w:hAnsi="Arial" w:cs="Arial"/>
                <w:sz w:val="24"/>
                <w:szCs w:val="24"/>
              </w:rPr>
              <w:t xml:space="preserve"> </w:t>
            </w:r>
            <w:r w:rsidR="008237AB" w:rsidRPr="00E027B4">
              <w:rPr>
                <w:rFonts w:ascii="Arial" w:hAnsi="Arial" w:cs="Arial"/>
                <w:sz w:val="24"/>
                <w:szCs w:val="24"/>
              </w:rPr>
              <w:t>Субсидии</w:t>
            </w:r>
          </w:p>
        </w:tc>
        <w:tc>
          <w:tcPr>
            <w:tcW w:w="1931" w:type="dxa"/>
          </w:tcPr>
          <w:p w14:paraId="2A048313" w14:textId="77777777" w:rsidR="00DA6772" w:rsidRPr="00E027B4" w:rsidRDefault="00DA6772" w:rsidP="00E027B4">
            <w:pPr>
              <w:tabs>
                <w:tab w:val="left" w:pos="8931"/>
              </w:tabs>
              <w:ind w:right="-2"/>
              <w:jc w:val="center"/>
              <w:rPr>
                <w:rFonts w:ascii="Arial" w:hAnsi="Arial" w:cs="Arial"/>
                <w:sz w:val="24"/>
                <w:szCs w:val="24"/>
              </w:rPr>
            </w:pPr>
            <w:r w:rsidRPr="00E027B4">
              <w:rPr>
                <w:rFonts w:ascii="Arial" w:hAnsi="Arial" w:cs="Arial"/>
                <w:sz w:val="24"/>
                <w:szCs w:val="24"/>
              </w:rPr>
              <w:t>Отметка о принадлежности (да/нет)</w:t>
            </w:r>
          </w:p>
        </w:tc>
      </w:tr>
      <w:tr w:rsidR="00E027B4" w:rsidRPr="00E027B4" w14:paraId="064227F0" w14:textId="77777777" w:rsidTr="0074208B">
        <w:tc>
          <w:tcPr>
            <w:tcW w:w="7555" w:type="dxa"/>
          </w:tcPr>
          <w:p w14:paraId="4EA58815" w14:textId="77777777" w:rsidR="00DA6772" w:rsidRPr="00E027B4" w:rsidRDefault="0074208B" w:rsidP="00E027B4">
            <w:pPr>
              <w:tabs>
                <w:tab w:val="left" w:pos="8931"/>
              </w:tabs>
              <w:ind w:right="-2"/>
              <w:rPr>
                <w:rFonts w:ascii="Arial" w:hAnsi="Arial" w:cs="Arial"/>
                <w:sz w:val="24"/>
                <w:szCs w:val="24"/>
              </w:rPr>
            </w:pPr>
            <w:r w:rsidRPr="00E027B4">
              <w:rPr>
                <w:rFonts w:ascii="Arial" w:hAnsi="Arial" w:cs="Arial"/>
                <w:sz w:val="24"/>
                <w:szCs w:val="24"/>
              </w:rPr>
              <w:t xml:space="preserve">2.1. </w:t>
            </w:r>
            <w:r w:rsidR="006326B9" w:rsidRPr="00E027B4">
              <w:rPr>
                <w:rFonts w:ascii="Arial" w:hAnsi="Arial" w:cs="Arial"/>
                <w:sz w:val="24"/>
                <w:szCs w:val="24"/>
              </w:rPr>
              <w:t>Индивидуальные предприниматели, получившие земельные участки на территории Сахалинской области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3F6260BA" w14:textId="77777777" w:rsidR="00EF1040" w:rsidRPr="00E027B4" w:rsidRDefault="00EF1040" w:rsidP="00E027B4">
            <w:pPr>
              <w:tabs>
                <w:tab w:val="left" w:pos="8931"/>
              </w:tabs>
              <w:ind w:right="-2"/>
              <w:rPr>
                <w:rFonts w:ascii="Arial" w:hAnsi="Arial" w:cs="Arial"/>
                <w:sz w:val="24"/>
                <w:szCs w:val="24"/>
              </w:rPr>
            </w:pPr>
          </w:p>
        </w:tc>
        <w:tc>
          <w:tcPr>
            <w:tcW w:w="1931" w:type="dxa"/>
            <w:tcBorders>
              <w:bottom w:val="single" w:sz="4" w:space="0" w:color="auto"/>
            </w:tcBorders>
          </w:tcPr>
          <w:p w14:paraId="3C2583E8" w14:textId="77777777" w:rsidR="00DA6772" w:rsidRPr="00E027B4" w:rsidRDefault="00DA6772" w:rsidP="00E027B4">
            <w:pPr>
              <w:tabs>
                <w:tab w:val="left" w:pos="8931"/>
              </w:tabs>
              <w:ind w:right="-2"/>
              <w:rPr>
                <w:rFonts w:ascii="Arial" w:hAnsi="Arial" w:cs="Arial"/>
                <w:b/>
                <w:sz w:val="24"/>
                <w:szCs w:val="24"/>
              </w:rPr>
            </w:pPr>
          </w:p>
        </w:tc>
      </w:tr>
      <w:tr w:rsidR="00E027B4" w:rsidRPr="00E027B4" w14:paraId="270E5985" w14:textId="77777777" w:rsidTr="0074208B">
        <w:tc>
          <w:tcPr>
            <w:tcW w:w="7555" w:type="dxa"/>
          </w:tcPr>
          <w:p w14:paraId="3302CEB2" w14:textId="77777777" w:rsidR="00DA6772" w:rsidRPr="00E027B4" w:rsidRDefault="0074208B" w:rsidP="00E027B4">
            <w:pPr>
              <w:tabs>
                <w:tab w:val="left" w:pos="8931"/>
              </w:tabs>
              <w:ind w:right="-2"/>
              <w:rPr>
                <w:rFonts w:ascii="Arial" w:hAnsi="Arial" w:cs="Arial"/>
                <w:sz w:val="24"/>
                <w:szCs w:val="24"/>
              </w:rPr>
            </w:pPr>
            <w:r w:rsidRPr="00E027B4">
              <w:rPr>
                <w:rFonts w:ascii="Arial" w:hAnsi="Arial" w:cs="Arial"/>
                <w:sz w:val="24"/>
                <w:szCs w:val="24"/>
              </w:rPr>
              <w:t xml:space="preserve">2.2. </w:t>
            </w:r>
            <w:r w:rsidR="00B932AB" w:rsidRPr="00E027B4">
              <w:rPr>
                <w:rFonts w:ascii="Arial" w:hAnsi="Arial" w:cs="Arial"/>
                <w:sz w:val="24"/>
                <w:szCs w:val="24"/>
              </w:rPr>
              <w:t>Участники</w:t>
            </w:r>
            <w:r w:rsidR="00DA6772" w:rsidRPr="00E027B4">
              <w:rPr>
                <w:rFonts w:ascii="Arial" w:hAnsi="Arial" w:cs="Arial"/>
                <w:sz w:val="24"/>
                <w:szCs w:val="24"/>
              </w:rPr>
              <w:t xml:space="preserve"> отбора, участвующие в проекте «Региональный продукт «Доступная рыба»</w:t>
            </w:r>
            <w:r w:rsidR="006326B9" w:rsidRPr="00E027B4">
              <w:rPr>
                <w:rFonts w:ascii="Arial" w:hAnsi="Arial" w:cs="Arial"/>
                <w:sz w:val="24"/>
                <w:szCs w:val="24"/>
              </w:rPr>
              <w:t>;</w:t>
            </w:r>
          </w:p>
        </w:tc>
        <w:tc>
          <w:tcPr>
            <w:tcW w:w="1931" w:type="dxa"/>
            <w:tcBorders>
              <w:bottom w:val="single" w:sz="4" w:space="0" w:color="auto"/>
            </w:tcBorders>
          </w:tcPr>
          <w:p w14:paraId="0DC05876" w14:textId="77777777" w:rsidR="00DA6772" w:rsidRPr="00E027B4" w:rsidRDefault="00DA6772" w:rsidP="00E027B4">
            <w:pPr>
              <w:tabs>
                <w:tab w:val="left" w:pos="8931"/>
              </w:tabs>
              <w:ind w:right="-2"/>
              <w:rPr>
                <w:rFonts w:ascii="Arial" w:hAnsi="Arial" w:cs="Arial"/>
                <w:b/>
                <w:sz w:val="24"/>
                <w:szCs w:val="24"/>
              </w:rPr>
            </w:pPr>
          </w:p>
        </w:tc>
      </w:tr>
      <w:tr w:rsidR="00E027B4" w:rsidRPr="00E027B4" w14:paraId="424A4D3D" w14:textId="77777777" w:rsidTr="0074208B">
        <w:tc>
          <w:tcPr>
            <w:tcW w:w="7555" w:type="dxa"/>
          </w:tcPr>
          <w:p w14:paraId="6C8D1510" w14:textId="77777777" w:rsidR="00DA6772" w:rsidRPr="00E027B4" w:rsidRDefault="00DA6772" w:rsidP="00E027B4">
            <w:pPr>
              <w:tabs>
                <w:tab w:val="left" w:pos="8931"/>
              </w:tabs>
              <w:ind w:right="-2"/>
              <w:rPr>
                <w:rFonts w:ascii="Arial" w:hAnsi="Arial" w:cs="Arial"/>
                <w:sz w:val="24"/>
                <w:szCs w:val="24"/>
              </w:rPr>
            </w:pPr>
          </w:p>
        </w:tc>
        <w:tc>
          <w:tcPr>
            <w:tcW w:w="1931" w:type="dxa"/>
            <w:tcBorders>
              <w:top w:val="single" w:sz="4" w:space="0" w:color="auto"/>
            </w:tcBorders>
          </w:tcPr>
          <w:p w14:paraId="7B6DE72B" w14:textId="77777777" w:rsidR="00DA6772" w:rsidRPr="00E027B4" w:rsidRDefault="00DA6772" w:rsidP="00E027B4">
            <w:pPr>
              <w:tabs>
                <w:tab w:val="left" w:pos="8931"/>
              </w:tabs>
              <w:ind w:right="-2"/>
              <w:rPr>
                <w:rFonts w:ascii="Arial" w:hAnsi="Arial" w:cs="Arial"/>
                <w:b/>
                <w:sz w:val="24"/>
                <w:szCs w:val="24"/>
              </w:rPr>
            </w:pPr>
          </w:p>
        </w:tc>
      </w:tr>
      <w:tr w:rsidR="00E027B4" w:rsidRPr="00E027B4" w14:paraId="6054236F" w14:textId="77777777" w:rsidTr="006326B9">
        <w:tc>
          <w:tcPr>
            <w:tcW w:w="7555" w:type="dxa"/>
          </w:tcPr>
          <w:p w14:paraId="3781F74D" w14:textId="77777777" w:rsidR="006326B9" w:rsidRPr="00E027B4" w:rsidRDefault="0074208B" w:rsidP="00E027B4">
            <w:pPr>
              <w:tabs>
                <w:tab w:val="left" w:pos="8931"/>
              </w:tabs>
              <w:ind w:right="-2"/>
              <w:rPr>
                <w:rFonts w:ascii="Arial" w:hAnsi="Arial" w:cs="Arial"/>
                <w:sz w:val="24"/>
                <w:szCs w:val="24"/>
              </w:rPr>
            </w:pPr>
            <w:r w:rsidRPr="00E027B4">
              <w:rPr>
                <w:rFonts w:ascii="Arial" w:hAnsi="Arial" w:cs="Arial"/>
                <w:sz w:val="24"/>
                <w:szCs w:val="24"/>
              </w:rPr>
              <w:t xml:space="preserve">2.3. </w:t>
            </w:r>
            <w:r w:rsidR="00B932AB" w:rsidRPr="00E027B4">
              <w:rPr>
                <w:rFonts w:ascii="Arial" w:hAnsi="Arial" w:cs="Arial"/>
                <w:sz w:val="24"/>
                <w:szCs w:val="24"/>
              </w:rPr>
              <w:t>Участники</w:t>
            </w:r>
            <w:r w:rsidR="00DA6772" w:rsidRPr="00E027B4">
              <w:rPr>
                <w:rFonts w:ascii="Arial" w:hAnsi="Arial" w:cs="Arial"/>
                <w:sz w:val="24"/>
                <w:szCs w:val="24"/>
              </w:rPr>
              <w:t xml:space="preserve"> отбора, </w:t>
            </w:r>
            <w:r w:rsidR="006326B9" w:rsidRPr="00E027B4">
              <w:rPr>
                <w:rFonts w:ascii="Arial" w:hAnsi="Arial" w:cs="Arial"/>
                <w:sz w:val="24"/>
                <w:szCs w:val="24"/>
              </w:rPr>
              <w:t>признанные социальным предприятием на территории Сахалинской области</w:t>
            </w:r>
            <w:r w:rsidR="00DA6772" w:rsidRPr="00E027B4">
              <w:rPr>
                <w:rFonts w:ascii="Arial" w:hAnsi="Arial" w:cs="Arial"/>
                <w:sz w:val="24"/>
                <w:szCs w:val="24"/>
              </w:rPr>
              <w:t>;</w:t>
            </w:r>
          </w:p>
        </w:tc>
        <w:tc>
          <w:tcPr>
            <w:tcW w:w="1931" w:type="dxa"/>
            <w:tcBorders>
              <w:bottom w:val="single" w:sz="4" w:space="0" w:color="auto"/>
            </w:tcBorders>
          </w:tcPr>
          <w:p w14:paraId="0FF90C28" w14:textId="77777777" w:rsidR="00DA6772" w:rsidRPr="00E027B4" w:rsidRDefault="00DA6772" w:rsidP="00E027B4">
            <w:pPr>
              <w:tabs>
                <w:tab w:val="left" w:pos="8931"/>
              </w:tabs>
              <w:ind w:right="-2"/>
              <w:rPr>
                <w:rFonts w:ascii="Arial" w:hAnsi="Arial" w:cs="Arial"/>
                <w:b/>
                <w:sz w:val="24"/>
                <w:szCs w:val="24"/>
              </w:rPr>
            </w:pPr>
          </w:p>
        </w:tc>
      </w:tr>
      <w:tr w:rsidR="00E027B4" w:rsidRPr="00E027B4" w14:paraId="35AAABA2" w14:textId="77777777" w:rsidTr="006326B9">
        <w:tc>
          <w:tcPr>
            <w:tcW w:w="7555" w:type="dxa"/>
          </w:tcPr>
          <w:p w14:paraId="16E04F6A" w14:textId="77777777" w:rsidR="006326B9" w:rsidRPr="00E027B4" w:rsidRDefault="006326B9" w:rsidP="00E027B4">
            <w:pPr>
              <w:tabs>
                <w:tab w:val="left" w:pos="8931"/>
              </w:tabs>
              <w:ind w:right="-2"/>
              <w:rPr>
                <w:rFonts w:ascii="Arial" w:hAnsi="Arial" w:cs="Arial"/>
                <w:sz w:val="24"/>
                <w:szCs w:val="24"/>
              </w:rPr>
            </w:pPr>
          </w:p>
        </w:tc>
        <w:tc>
          <w:tcPr>
            <w:tcW w:w="1931" w:type="dxa"/>
            <w:tcBorders>
              <w:top w:val="single" w:sz="4" w:space="0" w:color="auto"/>
            </w:tcBorders>
          </w:tcPr>
          <w:p w14:paraId="3653532D" w14:textId="77777777" w:rsidR="006326B9" w:rsidRPr="00E027B4" w:rsidRDefault="006326B9" w:rsidP="00E027B4">
            <w:pPr>
              <w:tabs>
                <w:tab w:val="left" w:pos="8931"/>
              </w:tabs>
              <w:ind w:right="-2"/>
              <w:rPr>
                <w:rFonts w:ascii="Arial" w:hAnsi="Arial" w:cs="Arial"/>
                <w:b/>
                <w:sz w:val="24"/>
                <w:szCs w:val="24"/>
              </w:rPr>
            </w:pPr>
          </w:p>
        </w:tc>
      </w:tr>
      <w:tr w:rsidR="00E027B4" w:rsidRPr="00E027B4" w14:paraId="3FA2B29E" w14:textId="77777777" w:rsidTr="006326B9">
        <w:tc>
          <w:tcPr>
            <w:tcW w:w="7555" w:type="dxa"/>
          </w:tcPr>
          <w:p w14:paraId="6F8727DC" w14:textId="77777777" w:rsidR="00DA6772" w:rsidRPr="00E027B4" w:rsidRDefault="0074208B" w:rsidP="00E027B4">
            <w:pPr>
              <w:tabs>
                <w:tab w:val="left" w:pos="8931"/>
              </w:tabs>
              <w:ind w:right="-2"/>
              <w:rPr>
                <w:rFonts w:ascii="Arial" w:hAnsi="Arial" w:cs="Arial"/>
                <w:sz w:val="24"/>
                <w:szCs w:val="24"/>
              </w:rPr>
            </w:pPr>
            <w:r w:rsidRPr="00E027B4">
              <w:rPr>
                <w:rFonts w:ascii="Arial" w:hAnsi="Arial" w:cs="Arial"/>
                <w:sz w:val="24"/>
                <w:szCs w:val="24"/>
              </w:rPr>
              <w:t xml:space="preserve">2.4. </w:t>
            </w:r>
            <w:r w:rsidR="00B932AB" w:rsidRPr="00E027B4">
              <w:rPr>
                <w:rFonts w:ascii="Arial" w:hAnsi="Arial" w:cs="Arial"/>
                <w:sz w:val="24"/>
                <w:szCs w:val="24"/>
              </w:rPr>
              <w:t>Участники</w:t>
            </w:r>
            <w:r w:rsidR="00DA6772" w:rsidRPr="00E027B4">
              <w:rPr>
                <w:rFonts w:ascii="Arial" w:hAnsi="Arial" w:cs="Arial"/>
                <w:sz w:val="24"/>
                <w:szCs w:val="24"/>
              </w:rPr>
              <w:t xml:space="preserve"> отбора, </w:t>
            </w:r>
            <w:r w:rsidR="006326B9" w:rsidRPr="00E027B4">
              <w:rPr>
                <w:rFonts w:ascii="Arial" w:hAnsi="Arial" w:cs="Arial"/>
                <w:sz w:val="24"/>
                <w:szCs w:val="24"/>
              </w:rPr>
              <w:t>осуществляющих торговлю розничную книгами в специализированных магазинах (группа 47.61 кода 47 ОКВЭД).</w:t>
            </w:r>
          </w:p>
        </w:tc>
        <w:tc>
          <w:tcPr>
            <w:tcW w:w="1931" w:type="dxa"/>
            <w:tcBorders>
              <w:bottom w:val="single" w:sz="4" w:space="0" w:color="auto"/>
            </w:tcBorders>
          </w:tcPr>
          <w:p w14:paraId="2F112419" w14:textId="77777777" w:rsidR="00DA6772" w:rsidRPr="00E027B4" w:rsidRDefault="00DA6772" w:rsidP="00E027B4">
            <w:pPr>
              <w:tabs>
                <w:tab w:val="left" w:pos="8931"/>
              </w:tabs>
              <w:ind w:right="-2"/>
              <w:rPr>
                <w:rFonts w:ascii="Arial" w:hAnsi="Arial" w:cs="Arial"/>
                <w:b/>
                <w:sz w:val="24"/>
                <w:szCs w:val="24"/>
              </w:rPr>
            </w:pPr>
          </w:p>
        </w:tc>
      </w:tr>
    </w:tbl>
    <w:p w14:paraId="5FAB2193" w14:textId="77777777" w:rsidR="00EF1040" w:rsidRPr="00E027B4" w:rsidRDefault="00EF1040" w:rsidP="00E027B4">
      <w:pPr>
        <w:tabs>
          <w:tab w:val="left" w:pos="8931"/>
        </w:tabs>
        <w:ind w:right="-2"/>
        <w:rPr>
          <w:rFonts w:ascii="Arial" w:hAnsi="Arial" w:cs="Arial"/>
          <w:sz w:val="24"/>
          <w:szCs w:val="24"/>
          <w:highlight w:val="yellow"/>
        </w:rPr>
      </w:pPr>
    </w:p>
    <w:p w14:paraId="4333FDDC" w14:textId="77777777" w:rsidR="00EF1040" w:rsidRPr="00E027B4" w:rsidRDefault="00EF1040" w:rsidP="00E027B4">
      <w:pPr>
        <w:pStyle w:val="af2"/>
        <w:ind w:left="0"/>
        <w:rPr>
          <w:rFonts w:ascii="Arial" w:hAnsi="Arial" w:cs="Arial"/>
          <w:b/>
          <w:sz w:val="24"/>
          <w:szCs w:val="24"/>
        </w:rPr>
      </w:pPr>
      <w:r w:rsidRPr="00E027B4">
        <w:rPr>
          <w:rFonts w:ascii="Arial" w:hAnsi="Arial" w:cs="Arial"/>
          <w:b/>
          <w:sz w:val="24"/>
          <w:szCs w:val="24"/>
        </w:rPr>
        <w:t>3. Показатели деятельности заявителя</w:t>
      </w:r>
    </w:p>
    <w:p w14:paraId="3C9ECB9F" w14:textId="77777777" w:rsidR="00EF1040" w:rsidRPr="00E027B4" w:rsidRDefault="00EF1040" w:rsidP="00E027B4">
      <w:pPr>
        <w:pStyle w:val="af2"/>
        <w:ind w:left="0" w:firstLine="709"/>
        <w:rPr>
          <w:rFonts w:ascii="Arial" w:hAnsi="Arial" w:cs="Arial"/>
          <w:sz w:val="24"/>
          <w:szCs w:val="24"/>
        </w:rPr>
      </w:pPr>
    </w:p>
    <w:tbl>
      <w:tblPr>
        <w:tblStyle w:val="a8"/>
        <w:tblW w:w="0" w:type="auto"/>
        <w:tblLook w:val="04A0" w:firstRow="1" w:lastRow="0" w:firstColumn="1" w:lastColumn="0" w:noHBand="0" w:noVBand="1"/>
      </w:tblPr>
      <w:tblGrid>
        <w:gridCol w:w="491"/>
        <w:gridCol w:w="1905"/>
        <w:gridCol w:w="2090"/>
        <w:gridCol w:w="2090"/>
        <w:gridCol w:w="1046"/>
        <w:gridCol w:w="1864"/>
      </w:tblGrid>
      <w:tr w:rsidR="00E027B4" w:rsidRPr="00E027B4" w14:paraId="6FE3B992" w14:textId="77777777" w:rsidTr="00EF1040">
        <w:tc>
          <w:tcPr>
            <w:tcW w:w="513" w:type="dxa"/>
            <w:vMerge w:val="restart"/>
          </w:tcPr>
          <w:p w14:paraId="32F65F6A" w14:textId="77777777" w:rsidR="00EF1040" w:rsidRPr="00E027B4" w:rsidRDefault="00EF1040" w:rsidP="00E027B4">
            <w:pPr>
              <w:pStyle w:val="af2"/>
              <w:ind w:left="0"/>
              <w:jc w:val="center"/>
              <w:rPr>
                <w:rFonts w:ascii="Arial" w:hAnsi="Arial" w:cs="Arial"/>
                <w:sz w:val="24"/>
                <w:szCs w:val="24"/>
              </w:rPr>
            </w:pPr>
            <w:r w:rsidRPr="00E027B4">
              <w:rPr>
                <w:rFonts w:ascii="Arial" w:hAnsi="Arial" w:cs="Arial"/>
                <w:sz w:val="24"/>
                <w:szCs w:val="24"/>
              </w:rPr>
              <w:t>№ п/п</w:t>
            </w:r>
          </w:p>
        </w:tc>
        <w:tc>
          <w:tcPr>
            <w:tcW w:w="1866" w:type="dxa"/>
            <w:vMerge w:val="restart"/>
          </w:tcPr>
          <w:p w14:paraId="30B73861" w14:textId="77777777" w:rsidR="00EF1040" w:rsidRPr="00E027B4" w:rsidRDefault="00EF1040" w:rsidP="00E027B4">
            <w:pPr>
              <w:pStyle w:val="af2"/>
              <w:ind w:left="0"/>
              <w:jc w:val="center"/>
              <w:rPr>
                <w:rFonts w:ascii="Arial" w:hAnsi="Arial" w:cs="Arial"/>
                <w:sz w:val="24"/>
                <w:szCs w:val="24"/>
              </w:rPr>
            </w:pPr>
            <w:r w:rsidRPr="00E027B4">
              <w:rPr>
                <w:rFonts w:ascii="Arial" w:hAnsi="Arial" w:cs="Arial"/>
                <w:sz w:val="24"/>
                <w:szCs w:val="24"/>
              </w:rPr>
              <w:t>Наименование показателя</w:t>
            </w:r>
          </w:p>
        </w:tc>
        <w:tc>
          <w:tcPr>
            <w:tcW w:w="4147" w:type="dxa"/>
            <w:gridSpan w:val="2"/>
          </w:tcPr>
          <w:p w14:paraId="7FFAB707" w14:textId="77777777" w:rsidR="00EF1040" w:rsidRPr="00E027B4" w:rsidRDefault="00EF1040" w:rsidP="00E027B4">
            <w:pPr>
              <w:pStyle w:val="af2"/>
              <w:ind w:left="0"/>
              <w:jc w:val="center"/>
              <w:rPr>
                <w:rFonts w:ascii="Arial" w:hAnsi="Arial" w:cs="Arial"/>
                <w:sz w:val="24"/>
                <w:szCs w:val="24"/>
              </w:rPr>
            </w:pPr>
            <w:r w:rsidRPr="00E027B4">
              <w:rPr>
                <w:rFonts w:ascii="Arial" w:hAnsi="Arial" w:cs="Arial"/>
                <w:sz w:val="24"/>
                <w:szCs w:val="24"/>
              </w:rPr>
              <w:t>Значение показателя за отчетные периоды &lt;*&gt;</w:t>
            </w:r>
          </w:p>
        </w:tc>
        <w:tc>
          <w:tcPr>
            <w:tcW w:w="1078" w:type="dxa"/>
            <w:vMerge w:val="restart"/>
          </w:tcPr>
          <w:p w14:paraId="504C86EC" w14:textId="77777777" w:rsidR="00EF1040" w:rsidRPr="00E027B4" w:rsidRDefault="00EF1040" w:rsidP="00E027B4">
            <w:pPr>
              <w:pStyle w:val="ConsPlusNormal"/>
              <w:ind w:firstLine="0"/>
              <w:jc w:val="center"/>
              <w:rPr>
                <w:sz w:val="24"/>
                <w:szCs w:val="24"/>
              </w:rPr>
            </w:pPr>
            <w:r w:rsidRPr="00E027B4">
              <w:rPr>
                <w:sz w:val="24"/>
                <w:szCs w:val="24"/>
              </w:rPr>
              <w:t>Темп роста выручки,</w:t>
            </w:r>
          </w:p>
          <w:p w14:paraId="22E0DD7C" w14:textId="77777777" w:rsidR="00EF1040" w:rsidRPr="00E027B4" w:rsidRDefault="00EF1040" w:rsidP="00E027B4">
            <w:pPr>
              <w:pStyle w:val="af2"/>
              <w:ind w:left="0"/>
              <w:jc w:val="center"/>
              <w:rPr>
                <w:rFonts w:ascii="Arial" w:hAnsi="Arial" w:cs="Arial"/>
                <w:sz w:val="24"/>
                <w:szCs w:val="24"/>
              </w:rPr>
            </w:pPr>
            <w:r w:rsidRPr="00E027B4">
              <w:rPr>
                <w:rFonts w:ascii="Arial" w:hAnsi="Arial" w:cs="Arial"/>
                <w:sz w:val="24"/>
                <w:szCs w:val="24"/>
              </w:rPr>
              <w:t>%</w:t>
            </w:r>
          </w:p>
        </w:tc>
        <w:tc>
          <w:tcPr>
            <w:tcW w:w="1882" w:type="dxa"/>
            <w:vMerge w:val="restart"/>
          </w:tcPr>
          <w:p w14:paraId="279D980B" w14:textId="77777777" w:rsidR="00EF1040" w:rsidRPr="00E027B4" w:rsidRDefault="00EF1040" w:rsidP="00E027B4">
            <w:pPr>
              <w:pStyle w:val="ConsPlusNormal"/>
              <w:ind w:firstLine="0"/>
              <w:jc w:val="center"/>
              <w:rPr>
                <w:sz w:val="24"/>
                <w:szCs w:val="24"/>
              </w:rPr>
            </w:pPr>
            <w:r w:rsidRPr="00E027B4">
              <w:rPr>
                <w:sz w:val="24"/>
                <w:szCs w:val="24"/>
              </w:rPr>
              <w:t>Изменение среднесписочной численности,</w:t>
            </w:r>
          </w:p>
          <w:p w14:paraId="63DEA819" w14:textId="77777777" w:rsidR="00EF1040" w:rsidRPr="00E027B4" w:rsidRDefault="00EF1040" w:rsidP="00E027B4">
            <w:pPr>
              <w:pStyle w:val="ConsPlusNormal"/>
              <w:ind w:firstLine="0"/>
              <w:jc w:val="center"/>
              <w:rPr>
                <w:sz w:val="24"/>
                <w:szCs w:val="24"/>
              </w:rPr>
            </w:pPr>
            <w:r w:rsidRPr="00E027B4">
              <w:rPr>
                <w:sz w:val="24"/>
                <w:szCs w:val="24"/>
              </w:rPr>
              <w:t>(+; -)</w:t>
            </w:r>
          </w:p>
        </w:tc>
      </w:tr>
      <w:tr w:rsidR="00E027B4" w:rsidRPr="00E027B4" w14:paraId="6DC3E722" w14:textId="77777777" w:rsidTr="00EF1040">
        <w:tc>
          <w:tcPr>
            <w:tcW w:w="513" w:type="dxa"/>
            <w:vMerge/>
          </w:tcPr>
          <w:p w14:paraId="0E5304DD" w14:textId="77777777" w:rsidR="00EF1040" w:rsidRPr="00E027B4" w:rsidRDefault="00EF1040" w:rsidP="00E027B4">
            <w:pPr>
              <w:pStyle w:val="af2"/>
              <w:ind w:left="0"/>
              <w:rPr>
                <w:rFonts w:ascii="Arial" w:hAnsi="Arial" w:cs="Arial"/>
                <w:sz w:val="24"/>
                <w:szCs w:val="24"/>
              </w:rPr>
            </w:pPr>
          </w:p>
        </w:tc>
        <w:tc>
          <w:tcPr>
            <w:tcW w:w="1866" w:type="dxa"/>
            <w:vMerge/>
          </w:tcPr>
          <w:p w14:paraId="21EE3847" w14:textId="77777777" w:rsidR="00EF1040" w:rsidRPr="00E027B4" w:rsidRDefault="00EF1040" w:rsidP="00E027B4">
            <w:pPr>
              <w:pStyle w:val="af2"/>
              <w:ind w:left="0"/>
              <w:rPr>
                <w:rFonts w:ascii="Arial" w:hAnsi="Arial" w:cs="Arial"/>
                <w:sz w:val="24"/>
                <w:szCs w:val="24"/>
              </w:rPr>
            </w:pPr>
          </w:p>
        </w:tc>
        <w:tc>
          <w:tcPr>
            <w:tcW w:w="2074" w:type="dxa"/>
            <w:tcBorders>
              <w:bottom w:val="single" w:sz="4" w:space="0" w:color="auto"/>
            </w:tcBorders>
          </w:tcPr>
          <w:p w14:paraId="4AF1B2CA" w14:textId="77777777" w:rsidR="00EF1040" w:rsidRPr="00E027B4" w:rsidRDefault="00EF1040" w:rsidP="00E027B4">
            <w:pPr>
              <w:pStyle w:val="ConsPlusNormal"/>
              <w:pBdr>
                <w:bottom w:val="single" w:sz="4" w:space="1" w:color="auto"/>
              </w:pBdr>
              <w:ind w:firstLine="0"/>
              <w:rPr>
                <w:sz w:val="24"/>
                <w:szCs w:val="24"/>
              </w:rPr>
            </w:pPr>
          </w:p>
          <w:p w14:paraId="3564D5A9" w14:textId="77777777" w:rsidR="00EF1040" w:rsidRPr="00E027B4" w:rsidRDefault="00EF1040" w:rsidP="00E027B4">
            <w:pPr>
              <w:pStyle w:val="ConsPlusNormal"/>
              <w:ind w:firstLine="0"/>
              <w:rPr>
                <w:sz w:val="24"/>
                <w:szCs w:val="24"/>
              </w:rPr>
            </w:pPr>
            <w:r w:rsidRPr="00E027B4">
              <w:rPr>
                <w:sz w:val="24"/>
                <w:szCs w:val="24"/>
              </w:rPr>
              <w:t>(месяц/квартал/год)</w:t>
            </w:r>
          </w:p>
        </w:tc>
        <w:tc>
          <w:tcPr>
            <w:tcW w:w="2073" w:type="dxa"/>
          </w:tcPr>
          <w:p w14:paraId="78658BE8" w14:textId="77777777" w:rsidR="00EF1040" w:rsidRPr="00E027B4" w:rsidRDefault="00EF1040" w:rsidP="00E027B4">
            <w:pPr>
              <w:pStyle w:val="ConsPlusNormal"/>
              <w:ind w:firstLine="0"/>
              <w:rPr>
                <w:sz w:val="24"/>
                <w:szCs w:val="24"/>
              </w:rPr>
            </w:pPr>
            <w:r w:rsidRPr="00E027B4">
              <w:rPr>
                <w:sz w:val="24"/>
                <w:szCs w:val="24"/>
              </w:rPr>
              <w:t>________________</w:t>
            </w:r>
          </w:p>
          <w:p w14:paraId="6AB5497A" w14:textId="77777777" w:rsidR="00EF1040" w:rsidRPr="00E027B4" w:rsidRDefault="00EF1040" w:rsidP="00E027B4">
            <w:pPr>
              <w:pStyle w:val="ConsPlusNormal"/>
              <w:ind w:firstLine="0"/>
              <w:rPr>
                <w:sz w:val="24"/>
                <w:szCs w:val="24"/>
              </w:rPr>
            </w:pPr>
            <w:r w:rsidRPr="00E027B4">
              <w:rPr>
                <w:sz w:val="24"/>
                <w:szCs w:val="24"/>
              </w:rPr>
              <w:t>(месяц/квартал/год)</w:t>
            </w:r>
          </w:p>
        </w:tc>
        <w:tc>
          <w:tcPr>
            <w:tcW w:w="1078" w:type="dxa"/>
            <w:vMerge/>
          </w:tcPr>
          <w:p w14:paraId="47D0B373" w14:textId="77777777" w:rsidR="00EF1040" w:rsidRPr="00E027B4" w:rsidRDefault="00EF1040" w:rsidP="00E027B4">
            <w:pPr>
              <w:pStyle w:val="ConsPlusNormal"/>
              <w:ind w:firstLine="0"/>
              <w:rPr>
                <w:sz w:val="24"/>
                <w:szCs w:val="24"/>
              </w:rPr>
            </w:pPr>
          </w:p>
        </w:tc>
        <w:tc>
          <w:tcPr>
            <w:tcW w:w="1882" w:type="dxa"/>
            <w:vMerge/>
          </w:tcPr>
          <w:p w14:paraId="2C810C5C" w14:textId="77777777" w:rsidR="00EF1040" w:rsidRPr="00E027B4" w:rsidRDefault="00EF1040" w:rsidP="00E027B4">
            <w:pPr>
              <w:pStyle w:val="ConsPlusNormal"/>
              <w:ind w:firstLine="0"/>
              <w:rPr>
                <w:sz w:val="24"/>
                <w:szCs w:val="24"/>
              </w:rPr>
            </w:pPr>
          </w:p>
        </w:tc>
      </w:tr>
      <w:tr w:rsidR="00E027B4" w:rsidRPr="00E027B4" w14:paraId="37D8B38E" w14:textId="77777777" w:rsidTr="00EF1040">
        <w:trPr>
          <w:trHeight w:val="298"/>
        </w:trPr>
        <w:tc>
          <w:tcPr>
            <w:tcW w:w="513" w:type="dxa"/>
          </w:tcPr>
          <w:p w14:paraId="0F86E8A8" w14:textId="77777777" w:rsidR="00EF1040" w:rsidRPr="00E027B4" w:rsidRDefault="00EF1040" w:rsidP="00E027B4">
            <w:pPr>
              <w:pStyle w:val="af2"/>
              <w:ind w:left="0"/>
              <w:jc w:val="center"/>
              <w:rPr>
                <w:rFonts w:ascii="Arial" w:hAnsi="Arial" w:cs="Arial"/>
                <w:sz w:val="24"/>
                <w:szCs w:val="24"/>
              </w:rPr>
            </w:pPr>
            <w:r w:rsidRPr="00E027B4">
              <w:rPr>
                <w:rFonts w:ascii="Arial" w:hAnsi="Arial" w:cs="Arial"/>
                <w:sz w:val="24"/>
                <w:szCs w:val="24"/>
              </w:rPr>
              <w:t>1</w:t>
            </w:r>
          </w:p>
        </w:tc>
        <w:tc>
          <w:tcPr>
            <w:tcW w:w="1866" w:type="dxa"/>
          </w:tcPr>
          <w:p w14:paraId="45983EB0" w14:textId="77777777" w:rsidR="00EF1040" w:rsidRPr="00E027B4" w:rsidRDefault="00EF1040" w:rsidP="00E027B4">
            <w:pPr>
              <w:pStyle w:val="af2"/>
              <w:ind w:left="0"/>
              <w:jc w:val="center"/>
              <w:rPr>
                <w:rFonts w:ascii="Arial" w:hAnsi="Arial" w:cs="Arial"/>
                <w:sz w:val="24"/>
                <w:szCs w:val="24"/>
              </w:rPr>
            </w:pPr>
            <w:r w:rsidRPr="00E027B4">
              <w:rPr>
                <w:rFonts w:ascii="Arial" w:hAnsi="Arial" w:cs="Arial"/>
                <w:sz w:val="24"/>
                <w:szCs w:val="24"/>
              </w:rPr>
              <w:t>2</w:t>
            </w:r>
          </w:p>
        </w:tc>
        <w:tc>
          <w:tcPr>
            <w:tcW w:w="2074" w:type="dxa"/>
          </w:tcPr>
          <w:p w14:paraId="7CA9AE9D" w14:textId="77777777" w:rsidR="00EF1040" w:rsidRPr="00E027B4" w:rsidRDefault="00EF1040" w:rsidP="00E027B4">
            <w:pPr>
              <w:pStyle w:val="ConsPlusNormal"/>
              <w:ind w:firstLine="0"/>
              <w:jc w:val="center"/>
              <w:rPr>
                <w:sz w:val="24"/>
                <w:szCs w:val="24"/>
              </w:rPr>
            </w:pPr>
            <w:r w:rsidRPr="00E027B4">
              <w:rPr>
                <w:sz w:val="24"/>
                <w:szCs w:val="24"/>
              </w:rPr>
              <w:t>3</w:t>
            </w:r>
          </w:p>
        </w:tc>
        <w:tc>
          <w:tcPr>
            <w:tcW w:w="2073" w:type="dxa"/>
          </w:tcPr>
          <w:p w14:paraId="149CC495" w14:textId="77777777" w:rsidR="00EF1040" w:rsidRPr="00E027B4" w:rsidRDefault="00EF1040" w:rsidP="00E027B4">
            <w:pPr>
              <w:pStyle w:val="ConsPlusNormal"/>
              <w:ind w:firstLine="0"/>
              <w:jc w:val="center"/>
              <w:rPr>
                <w:sz w:val="24"/>
                <w:szCs w:val="24"/>
              </w:rPr>
            </w:pPr>
            <w:r w:rsidRPr="00E027B4">
              <w:rPr>
                <w:sz w:val="24"/>
                <w:szCs w:val="24"/>
              </w:rPr>
              <w:t>4</w:t>
            </w:r>
          </w:p>
        </w:tc>
        <w:tc>
          <w:tcPr>
            <w:tcW w:w="1078" w:type="dxa"/>
          </w:tcPr>
          <w:p w14:paraId="5D2E523B" w14:textId="77777777" w:rsidR="00EF1040" w:rsidRPr="00E027B4" w:rsidRDefault="00EF1040" w:rsidP="00E027B4">
            <w:pPr>
              <w:pStyle w:val="ConsPlusNormal"/>
              <w:ind w:firstLine="0"/>
              <w:jc w:val="center"/>
              <w:rPr>
                <w:sz w:val="24"/>
                <w:szCs w:val="24"/>
              </w:rPr>
            </w:pPr>
            <w:r w:rsidRPr="00E027B4">
              <w:rPr>
                <w:sz w:val="24"/>
                <w:szCs w:val="24"/>
              </w:rPr>
              <w:t>5</w:t>
            </w:r>
          </w:p>
        </w:tc>
        <w:tc>
          <w:tcPr>
            <w:tcW w:w="1882" w:type="dxa"/>
          </w:tcPr>
          <w:p w14:paraId="551593EC" w14:textId="77777777" w:rsidR="00EF1040" w:rsidRPr="00E027B4" w:rsidRDefault="00EF1040" w:rsidP="00E027B4">
            <w:pPr>
              <w:pStyle w:val="ConsPlusNormal"/>
              <w:ind w:firstLine="0"/>
              <w:jc w:val="center"/>
              <w:rPr>
                <w:sz w:val="24"/>
                <w:szCs w:val="24"/>
              </w:rPr>
            </w:pPr>
            <w:r w:rsidRPr="00E027B4">
              <w:rPr>
                <w:sz w:val="24"/>
                <w:szCs w:val="24"/>
              </w:rPr>
              <w:t>6</w:t>
            </w:r>
          </w:p>
        </w:tc>
      </w:tr>
      <w:tr w:rsidR="00E027B4" w:rsidRPr="00E027B4" w14:paraId="3549AF02" w14:textId="77777777" w:rsidTr="00EF1040">
        <w:tc>
          <w:tcPr>
            <w:tcW w:w="513" w:type="dxa"/>
          </w:tcPr>
          <w:p w14:paraId="0F6D1ADE" w14:textId="77777777" w:rsidR="00EF1040" w:rsidRPr="00E027B4" w:rsidRDefault="00EF1040" w:rsidP="00E027B4">
            <w:pPr>
              <w:pStyle w:val="af2"/>
              <w:ind w:left="0"/>
              <w:jc w:val="center"/>
              <w:rPr>
                <w:rFonts w:ascii="Arial" w:hAnsi="Arial" w:cs="Arial"/>
                <w:sz w:val="24"/>
                <w:szCs w:val="24"/>
              </w:rPr>
            </w:pPr>
            <w:r w:rsidRPr="00E027B4">
              <w:rPr>
                <w:rFonts w:ascii="Arial" w:hAnsi="Arial" w:cs="Arial"/>
                <w:sz w:val="24"/>
                <w:szCs w:val="24"/>
              </w:rPr>
              <w:t>1</w:t>
            </w:r>
          </w:p>
        </w:tc>
        <w:tc>
          <w:tcPr>
            <w:tcW w:w="1866" w:type="dxa"/>
          </w:tcPr>
          <w:p w14:paraId="67AC66AD" w14:textId="77777777" w:rsidR="00EF1040" w:rsidRPr="00E027B4" w:rsidRDefault="00EF1040" w:rsidP="00E027B4">
            <w:pPr>
              <w:pStyle w:val="af2"/>
              <w:ind w:left="0"/>
              <w:rPr>
                <w:rFonts w:ascii="Arial" w:hAnsi="Arial" w:cs="Arial"/>
                <w:sz w:val="24"/>
                <w:szCs w:val="24"/>
              </w:rPr>
            </w:pPr>
            <w:r w:rsidRPr="00E027B4">
              <w:rPr>
                <w:rFonts w:ascii="Arial" w:eastAsia="Calibri" w:hAnsi="Arial" w:cs="Arial"/>
                <w:sz w:val="24"/>
                <w:szCs w:val="24"/>
              </w:rPr>
              <w:t>Сумма выручки (тыс. руб.)</w:t>
            </w:r>
          </w:p>
        </w:tc>
        <w:tc>
          <w:tcPr>
            <w:tcW w:w="2074" w:type="dxa"/>
            <w:tcBorders>
              <w:bottom w:val="single" w:sz="4" w:space="0" w:color="auto"/>
            </w:tcBorders>
          </w:tcPr>
          <w:p w14:paraId="5BEBE53F" w14:textId="77777777" w:rsidR="00EF1040" w:rsidRPr="00E027B4" w:rsidRDefault="00EF1040" w:rsidP="00E027B4">
            <w:pPr>
              <w:pStyle w:val="af2"/>
              <w:ind w:left="0"/>
              <w:rPr>
                <w:rFonts w:ascii="Arial" w:hAnsi="Arial" w:cs="Arial"/>
                <w:sz w:val="24"/>
                <w:szCs w:val="24"/>
              </w:rPr>
            </w:pPr>
          </w:p>
        </w:tc>
        <w:tc>
          <w:tcPr>
            <w:tcW w:w="2073" w:type="dxa"/>
          </w:tcPr>
          <w:p w14:paraId="03C67908" w14:textId="77777777" w:rsidR="00EF1040" w:rsidRPr="00E027B4" w:rsidRDefault="00EF1040" w:rsidP="00E027B4">
            <w:pPr>
              <w:pStyle w:val="af2"/>
              <w:ind w:left="0"/>
              <w:rPr>
                <w:rFonts w:ascii="Arial" w:hAnsi="Arial" w:cs="Arial"/>
                <w:sz w:val="24"/>
                <w:szCs w:val="24"/>
              </w:rPr>
            </w:pPr>
          </w:p>
        </w:tc>
        <w:tc>
          <w:tcPr>
            <w:tcW w:w="1078" w:type="dxa"/>
            <w:vAlign w:val="center"/>
          </w:tcPr>
          <w:p w14:paraId="701DE4E5" w14:textId="77777777" w:rsidR="00EF1040" w:rsidRPr="00E027B4" w:rsidRDefault="00EF1040" w:rsidP="00E027B4">
            <w:pPr>
              <w:pStyle w:val="af2"/>
              <w:ind w:left="0"/>
              <w:rPr>
                <w:rFonts w:ascii="Arial" w:hAnsi="Arial" w:cs="Arial"/>
                <w:sz w:val="24"/>
                <w:szCs w:val="24"/>
              </w:rPr>
            </w:pPr>
          </w:p>
        </w:tc>
        <w:tc>
          <w:tcPr>
            <w:tcW w:w="1882" w:type="dxa"/>
            <w:vAlign w:val="center"/>
          </w:tcPr>
          <w:p w14:paraId="45E31FD9" w14:textId="77777777" w:rsidR="00EF1040" w:rsidRPr="00E027B4" w:rsidRDefault="00EF1040" w:rsidP="00E027B4">
            <w:pPr>
              <w:pStyle w:val="af2"/>
              <w:ind w:left="0"/>
              <w:jc w:val="center"/>
              <w:rPr>
                <w:rFonts w:ascii="Arial" w:hAnsi="Arial" w:cs="Arial"/>
                <w:sz w:val="24"/>
                <w:szCs w:val="24"/>
              </w:rPr>
            </w:pPr>
            <w:r w:rsidRPr="00E027B4">
              <w:rPr>
                <w:rFonts w:ascii="Arial" w:hAnsi="Arial" w:cs="Arial"/>
                <w:sz w:val="24"/>
                <w:szCs w:val="24"/>
              </w:rPr>
              <w:t>Х</w:t>
            </w:r>
          </w:p>
        </w:tc>
      </w:tr>
      <w:tr w:rsidR="00E027B4" w:rsidRPr="00E027B4" w14:paraId="0836DD27" w14:textId="77777777" w:rsidTr="00EF1040">
        <w:tc>
          <w:tcPr>
            <w:tcW w:w="513" w:type="dxa"/>
          </w:tcPr>
          <w:p w14:paraId="66CBBE22" w14:textId="77777777" w:rsidR="00EF1040" w:rsidRPr="00E027B4" w:rsidRDefault="00EF1040" w:rsidP="00E027B4">
            <w:pPr>
              <w:pStyle w:val="af2"/>
              <w:ind w:left="0"/>
              <w:jc w:val="center"/>
              <w:rPr>
                <w:rFonts w:ascii="Arial" w:hAnsi="Arial" w:cs="Arial"/>
                <w:sz w:val="24"/>
                <w:szCs w:val="24"/>
              </w:rPr>
            </w:pPr>
            <w:r w:rsidRPr="00E027B4">
              <w:rPr>
                <w:rFonts w:ascii="Arial" w:hAnsi="Arial" w:cs="Arial"/>
                <w:sz w:val="24"/>
                <w:szCs w:val="24"/>
              </w:rPr>
              <w:t>2</w:t>
            </w:r>
          </w:p>
        </w:tc>
        <w:tc>
          <w:tcPr>
            <w:tcW w:w="1866" w:type="dxa"/>
          </w:tcPr>
          <w:p w14:paraId="314A1976" w14:textId="77777777" w:rsidR="00EF1040" w:rsidRPr="00E027B4" w:rsidRDefault="00EF1040" w:rsidP="00E027B4">
            <w:pPr>
              <w:pStyle w:val="af2"/>
              <w:ind w:left="0"/>
              <w:rPr>
                <w:rFonts w:ascii="Arial" w:hAnsi="Arial" w:cs="Arial"/>
                <w:sz w:val="24"/>
                <w:szCs w:val="24"/>
              </w:rPr>
            </w:pPr>
            <w:r w:rsidRPr="00E027B4">
              <w:rPr>
                <w:rFonts w:ascii="Arial" w:hAnsi="Arial" w:cs="Arial"/>
                <w:sz w:val="24"/>
                <w:szCs w:val="24"/>
              </w:rPr>
              <w:t>Среднесписочная численность работающих (чел.)</w:t>
            </w:r>
          </w:p>
        </w:tc>
        <w:tc>
          <w:tcPr>
            <w:tcW w:w="2074" w:type="dxa"/>
            <w:tcBorders>
              <w:top w:val="single" w:sz="4" w:space="0" w:color="auto"/>
            </w:tcBorders>
          </w:tcPr>
          <w:p w14:paraId="02BF880E" w14:textId="77777777" w:rsidR="00EF1040" w:rsidRPr="00E027B4" w:rsidRDefault="00EF1040" w:rsidP="00E027B4">
            <w:pPr>
              <w:pStyle w:val="af2"/>
              <w:ind w:left="0"/>
              <w:rPr>
                <w:rFonts w:ascii="Arial" w:hAnsi="Arial" w:cs="Arial"/>
                <w:sz w:val="24"/>
                <w:szCs w:val="24"/>
              </w:rPr>
            </w:pPr>
          </w:p>
        </w:tc>
        <w:tc>
          <w:tcPr>
            <w:tcW w:w="2073" w:type="dxa"/>
          </w:tcPr>
          <w:p w14:paraId="08D33FCE" w14:textId="77777777" w:rsidR="00EF1040" w:rsidRPr="00E027B4" w:rsidRDefault="00EF1040" w:rsidP="00E027B4">
            <w:pPr>
              <w:pStyle w:val="af2"/>
              <w:ind w:left="0"/>
              <w:rPr>
                <w:rFonts w:ascii="Arial" w:hAnsi="Arial" w:cs="Arial"/>
                <w:sz w:val="24"/>
                <w:szCs w:val="24"/>
              </w:rPr>
            </w:pPr>
          </w:p>
        </w:tc>
        <w:tc>
          <w:tcPr>
            <w:tcW w:w="1078" w:type="dxa"/>
            <w:vAlign w:val="center"/>
          </w:tcPr>
          <w:p w14:paraId="2B437697" w14:textId="77777777" w:rsidR="00EF1040" w:rsidRPr="00E027B4" w:rsidRDefault="00EF1040" w:rsidP="00E027B4">
            <w:pPr>
              <w:pStyle w:val="af2"/>
              <w:ind w:left="0"/>
              <w:jc w:val="center"/>
              <w:rPr>
                <w:rFonts w:ascii="Arial" w:hAnsi="Arial" w:cs="Arial"/>
                <w:sz w:val="24"/>
                <w:szCs w:val="24"/>
              </w:rPr>
            </w:pPr>
            <w:r w:rsidRPr="00E027B4">
              <w:rPr>
                <w:rFonts w:ascii="Arial" w:hAnsi="Arial" w:cs="Arial"/>
                <w:sz w:val="24"/>
                <w:szCs w:val="24"/>
              </w:rPr>
              <w:t>Х</w:t>
            </w:r>
          </w:p>
        </w:tc>
        <w:tc>
          <w:tcPr>
            <w:tcW w:w="1882" w:type="dxa"/>
            <w:vAlign w:val="center"/>
          </w:tcPr>
          <w:p w14:paraId="56294487" w14:textId="77777777" w:rsidR="00EF1040" w:rsidRPr="00E027B4" w:rsidRDefault="00EF1040" w:rsidP="00E027B4">
            <w:pPr>
              <w:pStyle w:val="af2"/>
              <w:ind w:left="0"/>
              <w:rPr>
                <w:rFonts w:ascii="Arial" w:hAnsi="Arial" w:cs="Arial"/>
                <w:sz w:val="24"/>
                <w:szCs w:val="24"/>
              </w:rPr>
            </w:pPr>
          </w:p>
        </w:tc>
      </w:tr>
    </w:tbl>
    <w:p w14:paraId="3BCEE4C1" w14:textId="77777777" w:rsidR="002F7938" w:rsidRPr="00E027B4" w:rsidRDefault="002F7938" w:rsidP="00E027B4">
      <w:pPr>
        <w:pStyle w:val="ConsPlusNonformat"/>
        <w:ind w:right="-2" w:firstLine="709"/>
        <w:jc w:val="both"/>
        <w:rPr>
          <w:rFonts w:ascii="Arial" w:hAnsi="Arial" w:cs="Arial"/>
          <w:sz w:val="24"/>
          <w:szCs w:val="24"/>
        </w:rPr>
      </w:pPr>
    </w:p>
    <w:p w14:paraId="0B2A93D0" w14:textId="77777777" w:rsidR="00EF1040" w:rsidRPr="00E027B4" w:rsidRDefault="00EF1040" w:rsidP="00E027B4">
      <w:pPr>
        <w:pStyle w:val="ConsPlusNonformat"/>
        <w:ind w:right="-2" w:firstLine="709"/>
        <w:jc w:val="both"/>
        <w:rPr>
          <w:rFonts w:ascii="Arial" w:hAnsi="Arial" w:cs="Arial"/>
          <w:sz w:val="24"/>
          <w:szCs w:val="24"/>
        </w:rPr>
      </w:pPr>
      <w:r w:rsidRPr="00E027B4">
        <w:rPr>
          <w:rFonts w:ascii="Arial" w:hAnsi="Arial" w:cs="Arial"/>
          <w:sz w:val="24"/>
          <w:szCs w:val="24"/>
        </w:rPr>
        <w:t>--------------------------------</w:t>
      </w:r>
    </w:p>
    <w:p w14:paraId="7B7541EA" w14:textId="77777777" w:rsidR="00EF1040" w:rsidRPr="00E027B4" w:rsidRDefault="00EF1040" w:rsidP="00E027B4">
      <w:pPr>
        <w:pStyle w:val="af2"/>
        <w:ind w:left="0" w:firstLine="709"/>
        <w:jc w:val="both"/>
        <w:rPr>
          <w:rFonts w:ascii="Arial" w:hAnsi="Arial" w:cs="Arial"/>
          <w:sz w:val="24"/>
          <w:szCs w:val="24"/>
        </w:rPr>
      </w:pPr>
      <w:r w:rsidRPr="00E027B4">
        <w:rPr>
          <w:rFonts w:ascii="Arial" w:hAnsi="Arial" w:cs="Arial"/>
          <w:sz w:val="24"/>
          <w:szCs w:val="24"/>
        </w:rPr>
        <w:t>&lt;*&gt; «Отчетные периоды» - промежуток времени хозяйственной деятельности заявителя, используемый Уполномоченным органом для проведения оценки документов заявителя:</w:t>
      </w:r>
    </w:p>
    <w:p w14:paraId="5C6EA66B" w14:textId="77777777" w:rsidR="00EF1040" w:rsidRPr="00E027B4" w:rsidRDefault="00EF1040" w:rsidP="00E027B4">
      <w:pPr>
        <w:pStyle w:val="af2"/>
        <w:ind w:left="0" w:firstLine="709"/>
        <w:jc w:val="both"/>
        <w:rPr>
          <w:rFonts w:ascii="Arial" w:hAnsi="Arial" w:cs="Arial"/>
          <w:sz w:val="24"/>
          <w:szCs w:val="24"/>
        </w:rPr>
      </w:pPr>
      <w:r w:rsidRPr="00E027B4">
        <w:rPr>
          <w:rFonts w:ascii="Arial" w:hAnsi="Arial" w:cs="Arial"/>
          <w:sz w:val="24"/>
          <w:szCs w:val="24"/>
        </w:rPr>
        <w:t>- для заявителей, осуществляющих деятельность более двух календарных лет, - два последних отчетных года;</w:t>
      </w:r>
    </w:p>
    <w:p w14:paraId="1BF32CD1" w14:textId="77777777" w:rsidR="00EF1040" w:rsidRPr="00E027B4" w:rsidRDefault="00EF1040" w:rsidP="00E027B4">
      <w:pPr>
        <w:pStyle w:val="af2"/>
        <w:ind w:left="0" w:firstLine="709"/>
        <w:jc w:val="both"/>
        <w:rPr>
          <w:rFonts w:ascii="Arial" w:hAnsi="Arial" w:cs="Arial"/>
          <w:sz w:val="24"/>
          <w:szCs w:val="24"/>
        </w:rPr>
      </w:pPr>
      <w:r w:rsidRPr="00E027B4">
        <w:rPr>
          <w:rFonts w:ascii="Arial" w:hAnsi="Arial" w:cs="Arial"/>
          <w:sz w:val="24"/>
          <w:szCs w:val="24"/>
        </w:rPr>
        <w:lastRenderedPageBreak/>
        <w:t xml:space="preserve">- для заявителей, осуществляющих деятельность менее двух календарных лет, но более года, - </w:t>
      </w:r>
      <w:r w:rsidR="00A277BA" w:rsidRPr="00E027B4">
        <w:rPr>
          <w:rFonts w:ascii="Arial" w:hAnsi="Arial" w:cs="Arial"/>
          <w:sz w:val="24"/>
          <w:szCs w:val="24"/>
        </w:rPr>
        <w:t>два последних отчетных квартала;</w:t>
      </w:r>
    </w:p>
    <w:p w14:paraId="5B0B0E83" w14:textId="77777777" w:rsidR="00A277BA" w:rsidRPr="00E027B4" w:rsidRDefault="00A277BA" w:rsidP="00E027B4">
      <w:pPr>
        <w:pStyle w:val="af2"/>
        <w:ind w:left="0" w:firstLine="709"/>
        <w:jc w:val="both"/>
        <w:rPr>
          <w:rFonts w:ascii="Arial" w:hAnsi="Arial" w:cs="Arial"/>
          <w:sz w:val="24"/>
          <w:szCs w:val="24"/>
        </w:rPr>
      </w:pPr>
      <w:r w:rsidRPr="00E027B4">
        <w:rPr>
          <w:rFonts w:ascii="Arial" w:hAnsi="Arial" w:cs="Arial"/>
          <w:sz w:val="24"/>
          <w:szCs w:val="24"/>
        </w:rPr>
        <w:t xml:space="preserve">- вновь созданные организации и вновь зарегистрированные индивидуальные предприниматели, по которым отчетный период еще не наступил, представляют сведения, подписанные Субъектом, за период с момента регистрации на момент подачи </w:t>
      </w:r>
      <w:r w:rsidR="002029F5" w:rsidRPr="00E027B4">
        <w:rPr>
          <w:rFonts w:ascii="Arial" w:hAnsi="Arial" w:cs="Arial"/>
          <w:sz w:val="24"/>
          <w:szCs w:val="24"/>
        </w:rPr>
        <w:t>заявки</w:t>
      </w:r>
      <w:r w:rsidRPr="00E027B4">
        <w:rPr>
          <w:rFonts w:ascii="Arial" w:hAnsi="Arial" w:cs="Arial"/>
          <w:sz w:val="24"/>
          <w:szCs w:val="24"/>
        </w:rPr>
        <w:t>.</w:t>
      </w:r>
    </w:p>
    <w:p w14:paraId="5238A775" w14:textId="77777777" w:rsidR="00EF1040" w:rsidRPr="00E027B4" w:rsidRDefault="00EF1040" w:rsidP="00E027B4">
      <w:pPr>
        <w:pStyle w:val="af2"/>
        <w:ind w:left="0" w:firstLine="709"/>
        <w:jc w:val="both"/>
        <w:rPr>
          <w:rFonts w:ascii="Arial" w:hAnsi="Arial" w:cs="Arial"/>
          <w:sz w:val="24"/>
          <w:szCs w:val="24"/>
        </w:rPr>
      </w:pPr>
    </w:p>
    <w:p w14:paraId="627D149C" w14:textId="77777777" w:rsidR="00EF1040" w:rsidRPr="00E027B4" w:rsidRDefault="00EF1040" w:rsidP="00E027B4">
      <w:pPr>
        <w:pStyle w:val="ConsPlusNormal"/>
        <w:ind w:firstLine="0"/>
        <w:rPr>
          <w:b/>
          <w:bCs/>
          <w:sz w:val="24"/>
          <w:szCs w:val="24"/>
        </w:rPr>
      </w:pPr>
      <w:r w:rsidRPr="00E027B4">
        <w:rPr>
          <w:b/>
          <w:sz w:val="24"/>
          <w:szCs w:val="24"/>
        </w:rPr>
        <w:t>4.</w:t>
      </w:r>
      <w:r w:rsidRPr="00E027B4">
        <w:rPr>
          <w:b/>
          <w:bCs/>
          <w:sz w:val="24"/>
          <w:szCs w:val="24"/>
        </w:rPr>
        <w:t xml:space="preserve"> Предлагаемые значения результата предоставления субсидии</w:t>
      </w:r>
    </w:p>
    <w:p w14:paraId="738C8E18" w14:textId="77777777" w:rsidR="00EF1040" w:rsidRPr="00E027B4" w:rsidRDefault="00EF1040" w:rsidP="00E027B4">
      <w:pPr>
        <w:pStyle w:val="ConsPlusNormal"/>
        <w:ind w:firstLine="0"/>
        <w:jc w:val="center"/>
        <w:rPr>
          <w:b/>
          <w:bCs/>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447"/>
        <w:gridCol w:w="2551"/>
        <w:gridCol w:w="1985"/>
      </w:tblGrid>
      <w:tr w:rsidR="00E027B4" w:rsidRPr="00E027B4" w14:paraId="160CFD0E" w14:textId="77777777" w:rsidTr="00EF1040">
        <w:tc>
          <w:tcPr>
            <w:tcW w:w="510" w:type="dxa"/>
            <w:vMerge w:val="restart"/>
          </w:tcPr>
          <w:p w14:paraId="72341E5C" w14:textId="77777777" w:rsidR="00EF1040" w:rsidRPr="00E027B4" w:rsidRDefault="00EF1040" w:rsidP="00E027B4">
            <w:pPr>
              <w:pStyle w:val="ConsPlusNormal"/>
              <w:ind w:firstLine="0"/>
              <w:rPr>
                <w:bCs/>
                <w:sz w:val="24"/>
                <w:szCs w:val="24"/>
              </w:rPr>
            </w:pPr>
            <w:r w:rsidRPr="00E027B4">
              <w:rPr>
                <w:bCs/>
                <w:sz w:val="24"/>
                <w:szCs w:val="24"/>
              </w:rPr>
              <w:t>№ п/п</w:t>
            </w:r>
          </w:p>
        </w:tc>
        <w:tc>
          <w:tcPr>
            <w:tcW w:w="4447" w:type="dxa"/>
            <w:vMerge w:val="restart"/>
          </w:tcPr>
          <w:p w14:paraId="547DA223" w14:textId="77777777" w:rsidR="00EF1040" w:rsidRPr="00E027B4" w:rsidRDefault="00EF1040" w:rsidP="00E027B4">
            <w:pPr>
              <w:pStyle w:val="ConsPlusNormal"/>
              <w:ind w:firstLine="0"/>
              <w:jc w:val="center"/>
              <w:rPr>
                <w:bCs/>
                <w:sz w:val="24"/>
                <w:szCs w:val="24"/>
              </w:rPr>
            </w:pPr>
            <w:r w:rsidRPr="00E027B4">
              <w:rPr>
                <w:bCs/>
                <w:sz w:val="24"/>
                <w:szCs w:val="24"/>
              </w:rPr>
              <w:t>Наименование показателя</w:t>
            </w:r>
          </w:p>
        </w:tc>
        <w:tc>
          <w:tcPr>
            <w:tcW w:w="4536" w:type="dxa"/>
            <w:gridSpan w:val="2"/>
          </w:tcPr>
          <w:p w14:paraId="72C1F626" w14:textId="77777777" w:rsidR="00EF1040" w:rsidRPr="00E027B4" w:rsidRDefault="00EF1040" w:rsidP="00E027B4">
            <w:pPr>
              <w:pStyle w:val="ConsPlusNormal"/>
              <w:ind w:firstLine="0"/>
              <w:jc w:val="center"/>
              <w:rPr>
                <w:bCs/>
                <w:sz w:val="24"/>
                <w:szCs w:val="24"/>
              </w:rPr>
            </w:pPr>
            <w:r w:rsidRPr="00E027B4">
              <w:rPr>
                <w:bCs/>
                <w:sz w:val="24"/>
                <w:szCs w:val="24"/>
              </w:rPr>
              <w:t>Значение показателя</w:t>
            </w:r>
          </w:p>
        </w:tc>
      </w:tr>
      <w:tr w:rsidR="00E027B4" w:rsidRPr="00E027B4" w14:paraId="4B9EB655" w14:textId="77777777" w:rsidTr="00EF1040">
        <w:tc>
          <w:tcPr>
            <w:tcW w:w="510" w:type="dxa"/>
            <w:vMerge/>
          </w:tcPr>
          <w:p w14:paraId="0B54AF45" w14:textId="77777777" w:rsidR="00EF1040" w:rsidRPr="00E027B4" w:rsidRDefault="00EF1040" w:rsidP="00E027B4">
            <w:pPr>
              <w:pStyle w:val="ConsPlusNormal"/>
              <w:jc w:val="center"/>
              <w:rPr>
                <w:bCs/>
                <w:sz w:val="24"/>
                <w:szCs w:val="24"/>
              </w:rPr>
            </w:pPr>
          </w:p>
        </w:tc>
        <w:tc>
          <w:tcPr>
            <w:tcW w:w="4447" w:type="dxa"/>
            <w:vMerge/>
          </w:tcPr>
          <w:p w14:paraId="4AD4B1D9" w14:textId="77777777" w:rsidR="00EF1040" w:rsidRPr="00E027B4" w:rsidRDefault="00EF1040" w:rsidP="00E027B4">
            <w:pPr>
              <w:pStyle w:val="ConsPlusNormal"/>
              <w:jc w:val="center"/>
              <w:rPr>
                <w:bCs/>
                <w:sz w:val="24"/>
                <w:szCs w:val="24"/>
              </w:rPr>
            </w:pPr>
          </w:p>
        </w:tc>
        <w:tc>
          <w:tcPr>
            <w:tcW w:w="2551" w:type="dxa"/>
          </w:tcPr>
          <w:p w14:paraId="5CB7AC1F" w14:textId="77777777" w:rsidR="00EF1040" w:rsidRPr="00E027B4" w:rsidRDefault="00EF1040" w:rsidP="00E027B4">
            <w:pPr>
              <w:pStyle w:val="ConsPlusNormal"/>
              <w:ind w:firstLine="0"/>
              <w:rPr>
                <w:bCs/>
                <w:sz w:val="24"/>
                <w:szCs w:val="24"/>
              </w:rPr>
            </w:pPr>
            <w:r w:rsidRPr="00E027B4">
              <w:rPr>
                <w:bCs/>
                <w:sz w:val="24"/>
                <w:szCs w:val="24"/>
              </w:rPr>
              <w:t>_______________</w:t>
            </w:r>
          </w:p>
          <w:p w14:paraId="0D52F662" w14:textId="77777777" w:rsidR="00EF1040" w:rsidRPr="00E027B4" w:rsidRDefault="00EF1040" w:rsidP="00E027B4">
            <w:pPr>
              <w:pStyle w:val="ConsPlusNormal"/>
              <w:ind w:firstLine="0"/>
              <w:rPr>
                <w:bCs/>
                <w:sz w:val="24"/>
                <w:szCs w:val="24"/>
              </w:rPr>
            </w:pPr>
            <w:r w:rsidRPr="00E027B4">
              <w:rPr>
                <w:bCs/>
                <w:sz w:val="24"/>
                <w:szCs w:val="24"/>
              </w:rPr>
              <w:t>год, предшествующий году оказания поддержки, &lt;*&gt;</w:t>
            </w:r>
          </w:p>
        </w:tc>
        <w:tc>
          <w:tcPr>
            <w:tcW w:w="1985" w:type="dxa"/>
          </w:tcPr>
          <w:p w14:paraId="42C2CE44" w14:textId="77777777" w:rsidR="00EF1040" w:rsidRPr="00E027B4" w:rsidRDefault="00EF1040" w:rsidP="00E027B4">
            <w:pPr>
              <w:pStyle w:val="ConsPlusNormal"/>
              <w:ind w:firstLine="0"/>
              <w:rPr>
                <w:bCs/>
                <w:sz w:val="24"/>
                <w:szCs w:val="24"/>
              </w:rPr>
            </w:pPr>
            <w:r w:rsidRPr="00E027B4">
              <w:rPr>
                <w:bCs/>
                <w:sz w:val="24"/>
                <w:szCs w:val="24"/>
              </w:rPr>
              <w:t>______________</w:t>
            </w:r>
          </w:p>
          <w:p w14:paraId="466FD72D" w14:textId="77777777" w:rsidR="00EF1040" w:rsidRPr="00E027B4" w:rsidRDefault="00EF1040" w:rsidP="00E027B4">
            <w:pPr>
              <w:pStyle w:val="ConsPlusNormal"/>
              <w:ind w:firstLine="0"/>
              <w:rPr>
                <w:bCs/>
                <w:sz w:val="24"/>
                <w:szCs w:val="24"/>
              </w:rPr>
            </w:pPr>
            <w:r w:rsidRPr="00E027B4">
              <w:rPr>
                <w:bCs/>
                <w:sz w:val="24"/>
                <w:szCs w:val="24"/>
              </w:rPr>
              <w:t>год оказания поддержки, &lt;**&gt;</w:t>
            </w:r>
          </w:p>
        </w:tc>
      </w:tr>
      <w:tr w:rsidR="00E027B4" w:rsidRPr="00E027B4" w14:paraId="46461283" w14:textId="77777777" w:rsidTr="00EF1040">
        <w:tc>
          <w:tcPr>
            <w:tcW w:w="510" w:type="dxa"/>
          </w:tcPr>
          <w:p w14:paraId="22C5C4AE" w14:textId="77777777" w:rsidR="00EF1040" w:rsidRPr="00E027B4" w:rsidRDefault="00EF1040" w:rsidP="00E027B4">
            <w:pPr>
              <w:pStyle w:val="ConsPlusNormal"/>
              <w:ind w:firstLine="0"/>
              <w:jc w:val="center"/>
              <w:rPr>
                <w:bCs/>
                <w:sz w:val="24"/>
                <w:szCs w:val="24"/>
              </w:rPr>
            </w:pPr>
            <w:r w:rsidRPr="00E027B4">
              <w:rPr>
                <w:bCs/>
                <w:sz w:val="24"/>
                <w:szCs w:val="24"/>
              </w:rPr>
              <w:t>1</w:t>
            </w:r>
          </w:p>
        </w:tc>
        <w:tc>
          <w:tcPr>
            <w:tcW w:w="4447" w:type="dxa"/>
          </w:tcPr>
          <w:p w14:paraId="18170CF9" w14:textId="77777777" w:rsidR="00EF1040" w:rsidRPr="00E027B4" w:rsidRDefault="00EF1040" w:rsidP="00E027B4">
            <w:pPr>
              <w:pStyle w:val="ConsPlusNormal"/>
              <w:ind w:firstLine="0"/>
              <w:jc w:val="center"/>
              <w:rPr>
                <w:bCs/>
                <w:sz w:val="24"/>
                <w:szCs w:val="24"/>
              </w:rPr>
            </w:pPr>
            <w:r w:rsidRPr="00E027B4">
              <w:rPr>
                <w:bCs/>
                <w:sz w:val="24"/>
                <w:szCs w:val="24"/>
              </w:rPr>
              <w:t>2</w:t>
            </w:r>
          </w:p>
        </w:tc>
        <w:tc>
          <w:tcPr>
            <w:tcW w:w="2551" w:type="dxa"/>
          </w:tcPr>
          <w:p w14:paraId="4759640E" w14:textId="77777777" w:rsidR="00EF1040" w:rsidRPr="00E027B4" w:rsidRDefault="00EF1040" w:rsidP="00E027B4">
            <w:pPr>
              <w:pStyle w:val="ConsPlusNormal"/>
              <w:ind w:firstLine="0"/>
              <w:jc w:val="center"/>
              <w:rPr>
                <w:bCs/>
                <w:sz w:val="24"/>
                <w:szCs w:val="24"/>
              </w:rPr>
            </w:pPr>
            <w:r w:rsidRPr="00E027B4">
              <w:rPr>
                <w:bCs/>
                <w:sz w:val="24"/>
                <w:szCs w:val="24"/>
              </w:rPr>
              <w:t>3</w:t>
            </w:r>
          </w:p>
        </w:tc>
        <w:tc>
          <w:tcPr>
            <w:tcW w:w="1985" w:type="dxa"/>
          </w:tcPr>
          <w:p w14:paraId="4B603E62" w14:textId="77777777" w:rsidR="00EF1040" w:rsidRPr="00E027B4" w:rsidRDefault="00EF1040" w:rsidP="00E027B4">
            <w:pPr>
              <w:pStyle w:val="ConsPlusNormal"/>
              <w:ind w:firstLine="0"/>
              <w:jc w:val="center"/>
              <w:rPr>
                <w:bCs/>
                <w:sz w:val="24"/>
                <w:szCs w:val="24"/>
              </w:rPr>
            </w:pPr>
            <w:bookmarkStart w:id="1" w:name="P527"/>
            <w:bookmarkEnd w:id="1"/>
            <w:r w:rsidRPr="00E027B4">
              <w:rPr>
                <w:bCs/>
                <w:sz w:val="24"/>
                <w:szCs w:val="24"/>
              </w:rPr>
              <w:t>4</w:t>
            </w:r>
          </w:p>
        </w:tc>
      </w:tr>
      <w:tr w:rsidR="00E027B4" w:rsidRPr="00E027B4" w14:paraId="27BDF3C9" w14:textId="77777777" w:rsidTr="00EF1040">
        <w:tc>
          <w:tcPr>
            <w:tcW w:w="510" w:type="dxa"/>
          </w:tcPr>
          <w:p w14:paraId="09410E6D" w14:textId="77777777" w:rsidR="00EF1040" w:rsidRPr="00E027B4" w:rsidRDefault="00EF1040" w:rsidP="00E027B4">
            <w:pPr>
              <w:pStyle w:val="ConsPlusNormal"/>
              <w:ind w:firstLine="0"/>
              <w:jc w:val="center"/>
              <w:rPr>
                <w:bCs/>
                <w:sz w:val="24"/>
                <w:szCs w:val="24"/>
              </w:rPr>
            </w:pPr>
            <w:r w:rsidRPr="00E027B4">
              <w:rPr>
                <w:bCs/>
                <w:sz w:val="24"/>
                <w:szCs w:val="24"/>
              </w:rPr>
              <w:t>1.1.</w:t>
            </w:r>
          </w:p>
        </w:tc>
        <w:tc>
          <w:tcPr>
            <w:tcW w:w="4447" w:type="dxa"/>
          </w:tcPr>
          <w:p w14:paraId="1FD30F1E" w14:textId="77777777" w:rsidR="00EF1040" w:rsidRPr="00E027B4" w:rsidRDefault="00EF1040" w:rsidP="00E027B4">
            <w:pPr>
              <w:pStyle w:val="ConsPlusNormal"/>
              <w:ind w:firstLine="0"/>
              <w:rPr>
                <w:bCs/>
                <w:sz w:val="24"/>
                <w:szCs w:val="24"/>
              </w:rPr>
            </w:pPr>
            <w:r w:rsidRPr="00E027B4">
              <w:rPr>
                <w:bCs/>
                <w:sz w:val="24"/>
                <w:szCs w:val="24"/>
              </w:rPr>
              <w:t>Среднесписочная численность работников участника отбора (без внешних совместителей), чел.</w:t>
            </w:r>
          </w:p>
        </w:tc>
        <w:tc>
          <w:tcPr>
            <w:tcW w:w="2551" w:type="dxa"/>
          </w:tcPr>
          <w:p w14:paraId="7EF7A91E" w14:textId="77777777" w:rsidR="00EF1040" w:rsidRPr="00E027B4" w:rsidRDefault="00EF1040" w:rsidP="00E027B4">
            <w:pPr>
              <w:pStyle w:val="ConsPlusNormal"/>
              <w:jc w:val="center"/>
              <w:rPr>
                <w:bCs/>
                <w:sz w:val="24"/>
                <w:szCs w:val="24"/>
              </w:rPr>
            </w:pPr>
          </w:p>
        </w:tc>
        <w:tc>
          <w:tcPr>
            <w:tcW w:w="1985" w:type="dxa"/>
          </w:tcPr>
          <w:p w14:paraId="7E1FDF14" w14:textId="77777777" w:rsidR="00EF1040" w:rsidRPr="00E027B4" w:rsidRDefault="00EF1040" w:rsidP="00E027B4">
            <w:pPr>
              <w:pStyle w:val="ConsPlusNormal"/>
              <w:jc w:val="center"/>
              <w:rPr>
                <w:bCs/>
                <w:sz w:val="24"/>
                <w:szCs w:val="24"/>
              </w:rPr>
            </w:pPr>
          </w:p>
        </w:tc>
      </w:tr>
    </w:tbl>
    <w:p w14:paraId="3D3E20B0" w14:textId="77777777" w:rsidR="00EF1040" w:rsidRPr="00E027B4" w:rsidRDefault="00EF1040" w:rsidP="00E027B4">
      <w:pPr>
        <w:pStyle w:val="ConsPlusNonformat"/>
        <w:ind w:right="-2" w:firstLine="709"/>
        <w:jc w:val="both"/>
        <w:rPr>
          <w:rFonts w:ascii="Arial" w:hAnsi="Arial" w:cs="Arial"/>
          <w:sz w:val="24"/>
          <w:szCs w:val="24"/>
        </w:rPr>
      </w:pPr>
      <w:r w:rsidRPr="00E027B4">
        <w:rPr>
          <w:rFonts w:ascii="Arial" w:hAnsi="Arial" w:cs="Arial"/>
          <w:sz w:val="24"/>
          <w:szCs w:val="24"/>
        </w:rPr>
        <w:t>--------------------------------</w:t>
      </w:r>
    </w:p>
    <w:p w14:paraId="1378E265" w14:textId="77777777" w:rsidR="00EF1040" w:rsidRPr="00E027B4" w:rsidRDefault="00EF1040" w:rsidP="00E027B4">
      <w:pPr>
        <w:pStyle w:val="af2"/>
        <w:tabs>
          <w:tab w:val="left" w:pos="142"/>
        </w:tabs>
        <w:ind w:left="0" w:firstLine="709"/>
        <w:jc w:val="both"/>
        <w:rPr>
          <w:rFonts w:ascii="Arial" w:hAnsi="Arial" w:cs="Arial"/>
          <w:sz w:val="24"/>
          <w:szCs w:val="24"/>
        </w:rPr>
      </w:pPr>
      <w:r w:rsidRPr="00E027B4">
        <w:rPr>
          <w:rFonts w:ascii="Arial" w:hAnsi="Arial" w:cs="Arial"/>
          <w:sz w:val="24"/>
          <w:szCs w:val="24"/>
        </w:rPr>
        <w:t>&lt;*&gt; - указывается среднесписочная численность работников участника отбора (без внешних совместителей) согласно данным расчета по страховым взносам за год, предшествующий году оказания поддержки (форма КНД 1151111).</w:t>
      </w:r>
    </w:p>
    <w:p w14:paraId="1F920A18" w14:textId="77777777" w:rsidR="00EF1040" w:rsidRPr="00E027B4" w:rsidRDefault="00EF1040" w:rsidP="00E027B4">
      <w:pPr>
        <w:pStyle w:val="af2"/>
        <w:tabs>
          <w:tab w:val="left" w:pos="142"/>
        </w:tabs>
        <w:ind w:left="0" w:firstLine="709"/>
        <w:jc w:val="both"/>
        <w:rPr>
          <w:rFonts w:ascii="Arial" w:hAnsi="Arial" w:cs="Arial"/>
          <w:sz w:val="24"/>
          <w:szCs w:val="24"/>
        </w:rPr>
      </w:pPr>
      <w:r w:rsidRPr="00E027B4">
        <w:rPr>
          <w:rFonts w:ascii="Arial" w:hAnsi="Arial" w:cs="Arial"/>
          <w:sz w:val="24"/>
          <w:szCs w:val="24"/>
        </w:rPr>
        <w:t>В соответствии с п. 3.</w:t>
      </w:r>
      <w:r w:rsidR="002F7938" w:rsidRPr="00E027B4">
        <w:rPr>
          <w:rFonts w:ascii="Arial" w:hAnsi="Arial" w:cs="Arial"/>
          <w:sz w:val="24"/>
          <w:szCs w:val="24"/>
        </w:rPr>
        <w:t>6.3</w:t>
      </w:r>
      <w:r w:rsidRPr="00E027B4">
        <w:rPr>
          <w:rFonts w:ascii="Arial" w:hAnsi="Arial" w:cs="Arial"/>
          <w:sz w:val="24"/>
          <w:szCs w:val="24"/>
        </w:rPr>
        <w:t xml:space="preserve"> Порядка категорию получателей субсидии составляют участники отбора, имеющие среднесписочную численность работников за год, предшествующий году обращения за оказанием финансовой поддержки, в количестве не менее </w:t>
      </w:r>
      <w:r w:rsidR="008D6046" w:rsidRPr="00E027B4">
        <w:rPr>
          <w:rFonts w:ascii="Arial" w:hAnsi="Arial" w:cs="Arial"/>
          <w:sz w:val="24"/>
          <w:szCs w:val="24"/>
        </w:rPr>
        <w:t>5</w:t>
      </w:r>
      <w:r w:rsidRPr="00E027B4">
        <w:rPr>
          <w:rFonts w:ascii="Arial" w:hAnsi="Arial" w:cs="Arial"/>
          <w:sz w:val="24"/>
          <w:szCs w:val="24"/>
        </w:rPr>
        <w:t xml:space="preserve"> человек.</w:t>
      </w:r>
    </w:p>
    <w:p w14:paraId="409A068C" w14:textId="77777777" w:rsidR="002F7938" w:rsidRPr="00E027B4" w:rsidRDefault="002F7938" w:rsidP="00E027B4">
      <w:pPr>
        <w:pStyle w:val="af2"/>
        <w:tabs>
          <w:tab w:val="left" w:pos="142"/>
        </w:tabs>
        <w:ind w:left="0" w:firstLine="709"/>
        <w:jc w:val="both"/>
        <w:rPr>
          <w:rFonts w:ascii="Arial" w:hAnsi="Arial" w:cs="Arial"/>
          <w:sz w:val="24"/>
          <w:szCs w:val="24"/>
        </w:rPr>
      </w:pPr>
      <w:r w:rsidRPr="00E027B4">
        <w:rPr>
          <w:rFonts w:ascii="Arial" w:hAnsi="Arial" w:cs="Arial"/>
          <w:sz w:val="24"/>
          <w:szCs w:val="24"/>
        </w:rPr>
        <w:t>Среднесписочная численность работников (без внешних совместителей) вновь созданных организаций и вновь зарегистрированных индивидуальных предпринимателей, по которым отчетный период еще не наступил, должна составлять не менее 5 человек на дату подачи заявки.</w:t>
      </w:r>
    </w:p>
    <w:p w14:paraId="6FF9FBCD" w14:textId="77777777" w:rsidR="00EF1040" w:rsidRPr="00E027B4" w:rsidRDefault="00EF1040" w:rsidP="00E027B4">
      <w:pPr>
        <w:pStyle w:val="af2"/>
        <w:tabs>
          <w:tab w:val="left" w:pos="142"/>
        </w:tabs>
        <w:ind w:left="0" w:firstLine="709"/>
        <w:jc w:val="both"/>
        <w:rPr>
          <w:rFonts w:ascii="Arial" w:hAnsi="Arial" w:cs="Arial"/>
          <w:sz w:val="24"/>
          <w:szCs w:val="24"/>
        </w:rPr>
      </w:pPr>
      <w:r w:rsidRPr="00E027B4">
        <w:rPr>
          <w:rFonts w:ascii="Arial" w:hAnsi="Arial" w:cs="Arial"/>
          <w:sz w:val="24"/>
          <w:szCs w:val="24"/>
        </w:rPr>
        <w:t>&lt;**&gt; - указывается планируемая среднесписочная численность работников участника отбора (без внешних совместителей) по итогам года оказания поддержки (на 1 января следующего года) для установления в качестве результата предоставления субсидии, достижение которого является обязательством получателя в рамках Соглашения.</w:t>
      </w:r>
    </w:p>
    <w:p w14:paraId="643DEA98" w14:textId="77777777" w:rsidR="00EF1040" w:rsidRPr="00E027B4" w:rsidRDefault="00EF1040" w:rsidP="00E027B4">
      <w:pPr>
        <w:pStyle w:val="af2"/>
        <w:tabs>
          <w:tab w:val="left" w:pos="142"/>
        </w:tabs>
        <w:ind w:left="0" w:firstLine="709"/>
        <w:jc w:val="both"/>
        <w:rPr>
          <w:rFonts w:ascii="Arial" w:hAnsi="Arial" w:cs="Arial"/>
          <w:sz w:val="24"/>
          <w:szCs w:val="24"/>
        </w:rPr>
      </w:pPr>
      <w:r w:rsidRPr="00E027B4">
        <w:rPr>
          <w:rFonts w:ascii="Arial" w:hAnsi="Arial" w:cs="Arial"/>
          <w:sz w:val="24"/>
          <w:szCs w:val="24"/>
        </w:rPr>
        <w:t>В соответствии с п. 2.</w:t>
      </w:r>
      <w:r w:rsidR="008D6046" w:rsidRPr="00E027B4">
        <w:rPr>
          <w:rFonts w:ascii="Arial" w:hAnsi="Arial" w:cs="Arial"/>
          <w:sz w:val="24"/>
          <w:szCs w:val="24"/>
        </w:rPr>
        <w:t>15</w:t>
      </w:r>
      <w:r w:rsidRPr="00E027B4">
        <w:rPr>
          <w:rFonts w:ascii="Arial" w:hAnsi="Arial" w:cs="Arial"/>
          <w:sz w:val="24"/>
          <w:szCs w:val="24"/>
        </w:rPr>
        <w:t xml:space="preserve"> Порядка результатом предоставления субсидии является сохранение или увеличение среднесписочной численности работающих в отчетном году на уровне среднесписочной численности работающих за год, предшествующий отчетному.</w:t>
      </w:r>
    </w:p>
    <w:p w14:paraId="365DC4A0" w14:textId="77777777" w:rsidR="00EF1040" w:rsidRPr="00E027B4" w:rsidRDefault="00EF1040" w:rsidP="00E027B4">
      <w:pPr>
        <w:tabs>
          <w:tab w:val="left" w:pos="8931"/>
        </w:tabs>
        <w:ind w:right="-2"/>
        <w:rPr>
          <w:rFonts w:ascii="Arial" w:hAnsi="Arial" w:cs="Arial"/>
          <w:b/>
          <w:sz w:val="24"/>
          <w:szCs w:val="24"/>
          <w:highlight w:val="yellow"/>
        </w:rPr>
      </w:pPr>
    </w:p>
    <w:p w14:paraId="464D0E2F" w14:textId="77777777" w:rsidR="007908A5" w:rsidRPr="00E027B4" w:rsidRDefault="001B5CCC" w:rsidP="00E027B4">
      <w:pPr>
        <w:tabs>
          <w:tab w:val="left" w:pos="8931"/>
        </w:tabs>
        <w:ind w:right="-2"/>
        <w:jc w:val="both"/>
        <w:rPr>
          <w:rFonts w:ascii="Arial" w:hAnsi="Arial" w:cs="Arial"/>
          <w:b/>
          <w:sz w:val="24"/>
          <w:szCs w:val="24"/>
        </w:rPr>
      </w:pPr>
      <w:r w:rsidRPr="00E027B4">
        <w:rPr>
          <w:rFonts w:ascii="Arial" w:hAnsi="Arial" w:cs="Arial"/>
          <w:b/>
          <w:sz w:val="24"/>
          <w:szCs w:val="24"/>
        </w:rPr>
        <w:t>Настоящим подтверждаю, что</w:t>
      </w:r>
      <w:r w:rsidR="005529C4" w:rsidRPr="00E027B4">
        <w:rPr>
          <w:rFonts w:ascii="Arial" w:hAnsi="Arial" w:cs="Arial"/>
          <w:b/>
          <w:sz w:val="24"/>
          <w:szCs w:val="24"/>
        </w:rPr>
        <w:t xml:space="preserve"> </w:t>
      </w:r>
      <w:r w:rsidR="00B932AB" w:rsidRPr="00E027B4">
        <w:rPr>
          <w:rFonts w:ascii="Arial" w:hAnsi="Arial" w:cs="Arial"/>
          <w:b/>
          <w:sz w:val="24"/>
          <w:szCs w:val="24"/>
        </w:rPr>
        <w:t xml:space="preserve">Участник </w:t>
      </w:r>
      <w:r w:rsidR="005529C4" w:rsidRPr="00E027B4">
        <w:rPr>
          <w:rFonts w:ascii="Arial" w:hAnsi="Arial" w:cs="Arial"/>
          <w:b/>
          <w:sz w:val="24"/>
          <w:szCs w:val="24"/>
        </w:rPr>
        <w:t>отбора на дату подачи документов</w:t>
      </w:r>
      <w:r w:rsidRPr="00E027B4">
        <w:rPr>
          <w:rFonts w:ascii="Arial" w:hAnsi="Arial" w:cs="Arial"/>
          <w:b/>
          <w:sz w:val="24"/>
          <w:szCs w:val="24"/>
        </w:rPr>
        <w:t>:</w:t>
      </w:r>
    </w:p>
    <w:p w14:paraId="1525F5AC" w14:textId="77777777" w:rsidR="001B5CCC" w:rsidRPr="00E027B4" w:rsidRDefault="001B5CCC" w:rsidP="00E027B4">
      <w:pPr>
        <w:tabs>
          <w:tab w:val="left" w:pos="8931"/>
        </w:tabs>
        <w:ind w:right="-2"/>
        <w:jc w:val="both"/>
        <w:rPr>
          <w:rFonts w:ascii="Arial" w:hAnsi="Arial" w:cs="Arial"/>
          <w:sz w:val="24"/>
          <w:szCs w:val="24"/>
        </w:rPr>
      </w:pPr>
    </w:p>
    <w:p w14:paraId="6C4E7DBB" w14:textId="77777777" w:rsidR="00E23A44" w:rsidRPr="00E027B4" w:rsidRDefault="00E23A44" w:rsidP="00E027B4">
      <w:pPr>
        <w:ind w:right="-2" w:firstLine="709"/>
        <w:jc w:val="both"/>
        <w:rPr>
          <w:rFonts w:ascii="Arial" w:hAnsi="Arial" w:cs="Arial"/>
          <w:sz w:val="24"/>
          <w:szCs w:val="24"/>
        </w:rPr>
      </w:pPr>
      <w:r w:rsidRPr="00E027B4">
        <w:rPr>
          <w:rFonts w:ascii="Arial" w:hAnsi="Arial" w:cs="Arial"/>
          <w:b/>
          <w:sz w:val="24"/>
          <w:szCs w:val="24"/>
        </w:rPr>
        <w:t xml:space="preserve">- </w:t>
      </w:r>
      <w:r w:rsidRPr="00E027B4">
        <w:rPr>
          <w:rFonts w:ascii="Arial" w:hAnsi="Arial" w:cs="Arial"/>
          <w:sz w:val="24"/>
          <w:szCs w:val="24"/>
        </w:rPr>
        <w:t xml:space="preserve">ознакомлен с Порядком предоставления </w:t>
      </w:r>
      <w:r w:rsidR="008237AB" w:rsidRPr="00E027B4">
        <w:rPr>
          <w:rFonts w:ascii="Arial" w:hAnsi="Arial" w:cs="Arial"/>
          <w:sz w:val="24"/>
          <w:szCs w:val="24"/>
        </w:rPr>
        <w:t>Субсидии</w:t>
      </w:r>
      <w:r w:rsidRPr="00E027B4">
        <w:rPr>
          <w:rFonts w:ascii="Arial" w:hAnsi="Arial" w:cs="Arial"/>
          <w:sz w:val="24"/>
          <w:szCs w:val="24"/>
        </w:rPr>
        <w:t xml:space="preserve"> </w:t>
      </w:r>
      <w:r w:rsidR="00900BCC" w:rsidRPr="00E027B4">
        <w:rPr>
          <w:rFonts w:ascii="Arial" w:hAnsi="Arial" w:cs="Arial"/>
          <w:sz w:val="24"/>
          <w:szCs w:val="24"/>
        </w:rPr>
        <w:t>на возмещение затрат, связанных с приобретением оборудования</w:t>
      </w:r>
      <w:r w:rsidRPr="00E027B4">
        <w:rPr>
          <w:rFonts w:ascii="Arial" w:hAnsi="Arial" w:cs="Arial"/>
          <w:sz w:val="24"/>
          <w:szCs w:val="24"/>
        </w:rPr>
        <w:t xml:space="preserve"> (далее</w:t>
      </w:r>
      <w:r w:rsidR="00F970BC" w:rsidRPr="00E027B4">
        <w:rPr>
          <w:rFonts w:ascii="Arial" w:hAnsi="Arial" w:cs="Arial"/>
          <w:sz w:val="24"/>
          <w:szCs w:val="24"/>
        </w:rPr>
        <w:t xml:space="preserve"> – П</w:t>
      </w:r>
      <w:r w:rsidRPr="00E027B4">
        <w:rPr>
          <w:rFonts w:ascii="Arial" w:hAnsi="Arial" w:cs="Arial"/>
          <w:sz w:val="24"/>
          <w:szCs w:val="24"/>
        </w:rPr>
        <w:t>орядок) и согласен с его условиями;</w:t>
      </w:r>
    </w:p>
    <w:p w14:paraId="1A3A5C42" w14:textId="77777777" w:rsidR="002B67E6" w:rsidRPr="00E027B4" w:rsidRDefault="002B67E6" w:rsidP="00E027B4">
      <w:pPr>
        <w:ind w:right="-2" w:firstLine="709"/>
        <w:jc w:val="both"/>
        <w:rPr>
          <w:rFonts w:ascii="Arial" w:hAnsi="Arial" w:cs="Arial"/>
          <w:sz w:val="24"/>
          <w:szCs w:val="24"/>
        </w:rPr>
      </w:pPr>
    </w:p>
    <w:p w14:paraId="4BF2040D" w14:textId="77777777" w:rsidR="002B67E6" w:rsidRPr="00E027B4" w:rsidRDefault="002B67E6" w:rsidP="00E027B4">
      <w:pPr>
        <w:ind w:right="-2" w:firstLine="709"/>
        <w:jc w:val="both"/>
        <w:rPr>
          <w:rFonts w:ascii="Arial" w:hAnsi="Arial" w:cs="Arial"/>
          <w:sz w:val="24"/>
          <w:szCs w:val="24"/>
        </w:rPr>
      </w:pPr>
      <w:r w:rsidRPr="00E027B4">
        <w:rPr>
          <w:rFonts w:ascii="Arial" w:hAnsi="Arial" w:cs="Arial"/>
          <w:sz w:val="24"/>
          <w:szCs w:val="24"/>
        </w:rPr>
        <w:lastRenderedPageBreak/>
        <w:t>- состоит в едином реестре субъектов малого и среднего предпринимательства, размещенном на официальном сайте Федеральной налоговой службы (https://rmsp.nalog.ru/) в сети «Интернет»;</w:t>
      </w:r>
    </w:p>
    <w:p w14:paraId="1E9249C8" w14:textId="77777777" w:rsidR="002B67E6" w:rsidRPr="00E027B4" w:rsidRDefault="002B67E6" w:rsidP="00E027B4">
      <w:pPr>
        <w:ind w:right="-2" w:firstLine="709"/>
        <w:jc w:val="both"/>
        <w:rPr>
          <w:rFonts w:ascii="Arial" w:hAnsi="Arial" w:cs="Arial"/>
          <w:sz w:val="24"/>
          <w:szCs w:val="24"/>
        </w:rPr>
      </w:pPr>
    </w:p>
    <w:p w14:paraId="6D253613" w14:textId="77777777" w:rsidR="00002865" w:rsidRPr="00E027B4" w:rsidRDefault="00002865" w:rsidP="00E027B4">
      <w:pPr>
        <w:pStyle w:val="af2"/>
        <w:ind w:left="0" w:firstLine="709"/>
        <w:jc w:val="both"/>
        <w:rPr>
          <w:rFonts w:ascii="Arial" w:hAnsi="Arial" w:cs="Arial"/>
          <w:sz w:val="24"/>
          <w:szCs w:val="24"/>
        </w:rPr>
      </w:pPr>
      <w:r w:rsidRPr="00E027B4">
        <w:rPr>
          <w:rFonts w:ascii="Arial" w:hAnsi="Arial" w:cs="Arial"/>
          <w:sz w:val="24"/>
          <w:szCs w:val="24"/>
        </w:rPr>
        <w:t xml:space="preserve">- стоит на учет в Управлении Федеральной налоговой службы по Сахалинской области по месту осуществления своей деятельности в </w:t>
      </w:r>
      <w:r w:rsidR="00CD549F" w:rsidRPr="00E027B4">
        <w:rPr>
          <w:rFonts w:ascii="Arial" w:hAnsi="Arial" w:cs="Arial"/>
          <w:sz w:val="24"/>
          <w:szCs w:val="24"/>
        </w:rPr>
        <w:t xml:space="preserve">Холмском муниципальном округе </w:t>
      </w:r>
      <w:r w:rsidRPr="00E027B4">
        <w:rPr>
          <w:rFonts w:ascii="Arial" w:hAnsi="Arial" w:cs="Arial"/>
          <w:sz w:val="24"/>
          <w:szCs w:val="24"/>
        </w:rPr>
        <w:t>и (или) имеющие государственную регистрацию:</w:t>
      </w:r>
    </w:p>
    <w:p w14:paraId="47986E7D" w14:textId="77777777" w:rsidR="00002865" w:rsidRPr="00E027B4" w:rsidRDefault="00002865" w:rsidP="00E027B4">
      <w:pPr>
        <w:pStyle w:val="af2"/>
        <w:ind w:left="0" w:firstLine="709"/>
        <w:jc w:val="both"/>
        <w:rPr>
          <w:rFonts w:ascii="Arial" w:hAnsi="Arial" w:cs="Arial"/>
          <w:sz w:val="24"/>
          <w:szCs w:val="24"/>
        </w:rPr>
      </w:pPr>
      <w:r w:rsidRPr="00E027B4">
        <w:rPr>
          <w:rFonts w:ascii="Arial" w:hAnsi="Arial" w:cs="Arial"/>
          <w:sz w:val="24"/>
          <w:szCs w:val="24"/>
        </w:rPr>
        <w:t xml:space="preserve">для юридических лиц - по месту нахождения постоянно действующего исполнительного органа, в случае отсутствия такого исполнительного органа - по месту нахождения иного органа или лица, имеющих право действовать от имени Субъекта без доверенности, в </w:t>
      </w:r>
      <w:r w:rsidR="00CD549F" w:rsidRPr="00E027B4">
        <w:rPr>
          <w:rFonts w:ascii="Arial" w:hAnsi="Arial" w:cs="Arial"/>
          <w:sz w:val="24"/>
          <w:szCs w:val="24"/>
        </w:rPr>
        <w:t>Холмском муниципальном округе</w:t>
      </w:r>
      <w:r w:rsidRPr="00E027B4">
        <w:rPr>
          <w:rFonts w:ascii="Arial" w:hAnsi="Arial" w:cs="Arial"/>
          <w:sz w:val="24"/>
          <w:szCs w:val="24"/>
        </w:rPr>
        <w:t>;</w:t>
      </w:r>
    </w:p>
    <w:p w14:paraId="3DD3875A" w14:textId="77777777" w:rsidR="00002865" w:rsidRPr="00E027B4" w:rsidRDefault="00002865" w:rsidP="00E027B4">
      <w:pPr>
        <w:pStyle w:val="af2"/>
        <w:ind w:left="0" w:firstLine="709"/>
        <w:jc w:val="both"/>
        <w:rPr>
          <w:rFonts w:ascii="Arial" w:hAnsi="Arial" w:cs="Arial"/>
          <w:sz w:val="24"/>
          <w:szCs w:val="24"/>
        </w:rPr>
      </w:pPr>
      <w:r w:rsidRPr="00E027B4">
        <w:rPr>
          <w:rFonts w:ascii="Arial" w:hAnsi="Arial" w:cs="Arial"/>
          <w:sz w:val="24"/>
          <w:szCs w:val="24"/>
        </w:rPr>
        <w:t xml:space="preserve">для индивидуальных предпринимателей - по месту жительства в </w:t>
      </w:r>
      <w:r w:rsidR="00CD549F" w:rsidRPr="00E027B4">
        <w:rPr>
          <w:rFonts w:ascii="Arial" w:hAnsi="Arial" w:cs="Arial"/>
          <w:sz w:val="24"/>
          <w:szCs w:val="24"/>
        </w:rPr>
        <w:t>Холмском муниципальном округе</w:t>
      </w:r>
      <w:r w:rsidRPr="00E027B4">
        <w:rPr>
          <w:rFonts w:ascii="Arial" w:hAnsi="Arial" w:cs="Arial"/>
          <w:sz w:val="24"/>
          <w:szCs w:val="24"/>
        </w:rPr>
        <w:t>;</w:t>
      </w:r>
    </w:p>
    <w:p w14:paraId="76FC6EA5" w14:textId="77777777" w:rsidR="00002865" w:rsidRPr="00E027B4" w:rsidRDefault="00002865" w:rsidP="00E027B4">
      <w:pPr>
        <w:ind w:right="-2" w:firstLine="709"/>
        <w:jc w:val="both"/>
        <w:rPr>
          <w:rFonts w:ascii="Arial" w:hAnsi="Arial" w:cs="Arial"/>
          <w:sz w:val="24"/>
          <w:szCs w:val="24"/>
        </w:rPr>
      </w:pPr>
    </w:p>
    <w:p w14:paraId="4D2D9FCF" w14:textId="77777777" w:rsidR="002B67E6" w:rsidRPr="00E027B4" w:rsidRDefault="002B67E6" w:rsidP="00E027B4">
      <w:pPr>
        <w:ind w:right="-2" w:firstLine="709"/>
        <w:jc w:val="both"/>
        <w:rPr>
          <w:rFonts w:ascii="Arial" w:hAnsi="Arial" w:cs="Arial"/>
          <w:sz w:val="24"/>
          <w:szCs w:val="24"/>
        </w:rPr>
      </w:pPr>
      <w:r w:rsidRPr="00E027B4">
        <w:rPr>
          <w:rFonts w:ascii="Arial" w:hAnsi="Arial" w:cs="Arial"/>
          <w:sz w:val="24"/>
          <w:szCs w:val="24"/>
        </w:rPr>
        <w:t xml:space="preserve">- осуществляет предпринимательскую деятельность на территории </w:t>
      </w:r>
      <w:r w:rsidR="00CD549F" w:rsidRPr="00E027B4">
        <w:rPr>
          <w:rFonts w:ascii="Arial" w:hAnsi="Arial" w:cs="Arial"/>
          <w:sz w:val="24"/>
          <w:szCs w:val="24"/>
        </w:rPr>
        <w:t>Холмского муниципального округа;</w:t>
      </w:r>
    </w:p>
    <w:p w14:paraId="6A58A961" w14:textId="77777777" w:rsidR="002B67E6" w:rsidRPr="00E027B4" w:rsidRDefault="002B67E6" w:rsidP="00E027B4">
      <w:pPr>
        <w:ind w:right="-2"/>
        <w:jc w:val="both"/>
        <w:rPr>
          <w:rFonts w:ascii="Arial" w:hAnsi="Arial" w:cs="Arial"/>
          <w:sz w:val="24"/>
          <w:szCs w:val="24"/>
        </w:rPr>
      </w:pPr>
    </w:p>
    <w:p w14:paraId="6666DEA1" w14:textId="77777777" w:rsidR="002B67E6" w:rsidRPr="00E027B4" w:rsidRDefault="002B67E6" w:rsidP="00E027B4">
      <w:pPr>
        <w:ind w:right="-2" w:firstLine="709"/>
        <w:jc w:val="both"/>
        <w:rPr>
          <w:rFonts w:ascii="Arial" w:hAnsi="Arial" w:cs="Arial"/>
          <w:sz w:val="24"/>
          <w:szCs w:val="24"/>
        </w:rPr>
      </w:pPr>
      <w:r w:rsidRPr="00E027B4">
        <w:rPr>
          <w:rFonts w:ascii="Arial" w:hAnsi="Arial" w:cs="Arial"/>
          <w:sz w:val="24"/>
          <w:szCs w:val="24"/>
        </w:rPr>
        <w:t>- имеет среднесписочную численность работников за год, предшествующий году обращения за оказанием финансовой поддержки, в к</w:t>
      </w:r>
      <w:r w:rsidR="0067260C" w:rsidRPr="00E027B4">
        <w:rPr>
          <w:rFonts w:ascii="Arial" w:hAnsi="Arial" w:cs="Arial"/>
          <w:sz w:val="24"/>
          <w:szCs w:val="24"/>
        </w:rPr>
        <w:t>оличестве не менее пяти человек.</w:t>
      </w:r>
    </w:p>
    <w:p w14:paraId="1377B203" w14:textId="77777777" w:rsidR="0067260C" w:rsidRPr="00E027B4" w:rsidRDefault="0067260C" w:rsidP="00E027B4">
      <w:pPr>
        <w:ind w:right="-2" w:firstLine="709"/>
        <w:jc w:val="both"/>
        <w:rPr>
          <w:rFonts w:ascii="Arial" w:hAnsi="Arial" w:cs="Arial"/>
          <w:sz w:val="24"/>
          <w:szCs w:val="24"/>
        </w:rPr>
      </w:pPr>
      <w:r w:rsidRPr="00E027B4">
        <w:rPr>
          <w:rFonts w:ascii="Arial" w:hAnsi="Arial" w:cs="Arial"/>
          <w:sz w:val="24"/>
          <w:szCs w:val="24"/>
        </w:rPr>
        <w:t>Среднесписочная численность работников (без внешних совместителей) вновь созданных организаций и вновь зарегистрированных индивидуальных предпринимателей, по которым отчетный период еще не наступил, должна составлять не менее 5 человек на дату подачи заявки;</w:t>
      </w:r>
    </w:p>
    <w:p w14:paraId="71F4E9AA" w14:textId="77777777" w:rsidR="002B67E6" w:rsidRPr="00E027B4" w:rsidRDefault="002B67E6" w:rsidP="00E027B4">
      <w:pPr>
        <w:ind w:right="-2" w:firstLine="709"/>
        <w:jc w:val="both"/>
        <w:rPr>
          <w:rFonts w:ascii="Arial" w:hAnsi="Arial" w:cs="Arial"/>
          <w:sz w:val="24"/>
          <w:szCs w:val="24"/>
        </w:rPr>
      </w:pPr>
      <w:r w:rsidRPr="00E027B4">
        <w:rPr>
          <w:rFonts w:ascii="Arial" w:hAnsi="Arial" w:cs="Arial"/>
          <w:sz w:val="24"/>
          <w:szCs w:val="24"/>
        </w:rPr>
        <w:t xml:space="preserve">- выплачивает </w:t>
      </w:r>
      <w:r w:rsidR="00A66D1D" w:rsidRPr="00E027B4">
        <w:rPr>
          <w:rFonts w:ascii="Arial" w:hAnsi="Arial" w:cs="Arial"/>
          <w:sz w:val="24"/>
          <w:szCs w:val="24"/>
        </w:rPr>
        <w:t>заработную плату не ниже минимального размера оплаты труда в Российской Федерации, установленного Федеральным законом от 19.06.2000 № 82-ФЗ «О минимальном размере оплаты труда», с применением к нему районных коэффициентов и процентных надбавок за работу, применяемых в районах Крайнего Севера и приравненных к ним местностях, и не иметь задолженности по выплате заработной платы</w:t>
      </w:r>
      <w:r w:rsidRPr="00E027B4">
        <w:rPr>
          <w:rFonts w:ascii="Arial" w:hAnsi="Arial" w:cs="Arial"/>
          <w:sz w:val="24"/>
          <w:szCs w:val="24"/>
        </w:rPr>
        <w:t>;</w:t>
      </w:r>
    </w:p>
    <w:p w14:paraId="5BB51106" w14:textId="77777777" w:rsidR="00E23A44" w:rsidRPr="00E027B4" w:rsidRDefault="00E23A44" w:rsidP="00E027B4">
      <w:pPr>
        <w:ind w:right="-2" w:firstLine="709"/>
        <w:jc w:val="both"/>
        <w:rPr>
          <w:rFonts w:ascii="Arial" w:hAnsi="Arial" w:cs="Arial"/>
          <w:sz w:val="24"/>
          <w:szCs w:val="24"/>
        </w:rPr>
      </w:pPr>
    </w:p>
    <w:p w14:paraId="4C5AED2B" w14:textId="77777777" w:rsidR="00E23A44" w:rsidRPr="00E027B4" w:rsidRDefault="00E23A44" w:rsidP="00E027B4">
      <w:pPr>
        <w:ind w:right="-2" w:firstLine="709"/>
        <w:jc w:val="both"/>
        <w:rPr>
          <w:rFonts w:ascii="Arial" w:hAnsi="Arial" w:cs="Arial"/>
          <w:sz w:val="24"/>
          <w:szCs w:val="24"/>
        </w:rPr>
      </w:pPr>
      <w:r w:rsidRPr="00E027B4">
        <w:rPr>
          <w:rFonts w:ascii="Arial" w:hAnsi="Arial" w:cs="Arial"/>
          <w:sz w:val="24"/>
          <w:szCs w:val="24"/>
        </w:rPr>
        <w:t>-</w:t>
      </w:r>
      <w:r w:rsidR="005529C4" w:rsidRPr="00E027B4">
        <w:rPr>
          <w:rFonts w:ascii="Arial" w:hAnsi="Arial" w:cs="Arial"/>
          <w:sz w:val="24"/>
          <w:szCs w:val="24"/>
        </w:rPr>
        <w:t xml:space="preserve"> </w:t>
      </w:r>
      <w:r w:rsidRPr="00E027B4">
        <w:rPr>
          <w:rFonts w:ascii="Arial" w:hAnsi="Arial" w:cs="Arial"/>
          <w:sz w:val="24"/>
          <w:szCs w:val="24"/>
        </w:rPr>
        <w:t>не является иностранным</w:t>
      </w:r>
      <w:r w:rsidR="005529C4" w:rsidRPr="00E027B4">
        <w:rPr>
          <w:rFonts w:ascii="Arial" w:hAnsi="Arial" w:cs="Arial"/>
          <w:sz w:val="24"/>
          <w:szCs w:val="24"/>
        </w:rPr>
        <w:t xml:space="preserve"> </w:t>
      </w:r>
      <w:r w:rsidRPr="00E027B4">
        <w:rPr>
          <w:rFonts w:ascii="Arial" w:hAnsi="Arial" w:cs="Arial"/>
          <w:sz w:val="24"/>
          <w:szCs w:val="24"/>
        </w:rPr>
        <w:t>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7496A3A" w14:textId="77777777" w:rsidR="005529C4" w:rsidRPr="00E027B4" w:rsidRDefault="005529C4" w:rsidP="00E027B4">
      <w:pPr>
        <w:ind w:right="-2" w:firstLine="709"/>
        <w:jc w:val="both"/>
        <w:rPr>
          <w:rFonts w:ascii="Arial" w:hAnsi="Arial" w:cs="Arial"/>
          <w:sz w:val="24"/>
          <w:szCs w:val="24"/>
        </w:rPr>
      </w:pPr>
    </w:p>
    <w:p w14:paraId="367D2A95" w14:textId="77777777" w:rsidR="00E23A44" w:rsidRPr="00E027B4" w:rsidRDefault="00E23A44" w:rsidP="00E027B4">
      <w:pPr>
        <w:ind w:right="221" w:firstLine="709"/>
        <w:jc w:val="both"/>
        <w:rPr>
          <w:rFonts w:ascii="Arial" w:hAnsi="Arial" w:cs="Arial"/>
          <w:sz w:val="24"/>
          <w:szCs w:val="24"/>
        </w:rPr>
      </w:pPr>
      <w:r w:rsidRPr="00E027B4">
        <w:rPr>
          <w:rFonts w:ascii="Arial" w:hAnsi="Arial" w:cs="Arial"/>
          <w:sz w:val="24"/>
          <w:szCs w:val="24"/>
        </w:rPr>
        <w:t>-</w:t>
      </w:r>
      <w:r w:rsidR="005529C4" w:rsidRPr="00E027B4">
        <w:rPr>
          <w:rFonts w:ascii="Arial" w:hAnsi="Arial" w:cs="Arial"/>
          <w:sz w:val="24"/>
          <w:szCs w:val="24"/>
        </w:rPr>
        <w:t xml:space="preserve"> </w:t>
      </w:r>
      <w:r w:rsidRPr="00E027B4">
        <w:rPr>
          <w:rFonts w:ascii="Arial" w:hAnsi="Arial" w:cs="Arial"/>
          <w:sz w:val="24"/>
          <w:szCs w:val="24"/>
        </w:rPr>
        <w:t>не находится в перечне организаций</w:t>
      </w:r>
      <w:r w:rsidR="005529C4" w:rsidRPr="00E027B4">
        <w:rPr>
          <w:rFonts w:ascii="Arial" w:hAnsi="Arial" w:cs="Arial"/>
          <w:sz w:val="24"/>
          <w:szCs w:val="24"/>
        </w:rPr>
        <w:t xml:space="preserve"> </w:t>
      </w:r>
      <w:r w:rsidRPr="00E027B4">
        <w:rPr>
          <w:rFonts w:ascii="Arial" w:hAnsi="Arial" w:cs="Arial"/>
          <w:sz w:val="24"/>
          <w:szCs w:val="24"/>
        </w:rPr>
        <w:t>и физических лиц, в отношении которых имеются сведения об их причастности к экстремистской деятельности или терроризму;</w:t>
      </w:r>
    </w:p>
    <w:p w14:paraId="7AD7651A" w14:textId="77777777" w:rsidR="00E23A44" w:rsidRPr="00E027B4" w:rsidRDefault="00E23A44" w:rsidP="00E027B4">
      <w:pPr>
        <w:ind w:right="221"/>
        <w:jc w:val="both"/>
        <w:rPr>
          <w:rFonts w:ascii="Arial" w:hAnsi="Arial" w:cs="Arial"/>
          <w:sz w:val="24"/>
          <w:szCs w:val="24"/>
        </w:rPr>
      </w:pPr>
    </w:p>
    <w:p w14:paraId="344E8185" w14:textId="77777777" w:rsidR="00E23A44" w:rsidRPr="00E027B4" w:rsidRDefault="00E23A44" w:rsidP="00E027B4">
      <w:pPr>
        <w:ind w:right="221" w:firstLine="709"/>
        <w:jc w:val="both"/>
        <w:rPr>
          <w:rFonts w:ascii="Arial" w:hAnsi="Arial" w:cs="Arial"/>
          <w:sz w:val="24"/>
          <w:szCs w:val="24"/>
        </w:rPr>
      </w:pPr>
      <w:r w:rsidRPr="00E027B4">
        <w:rPr>
          <w:rFonts w:ascii="Arial" w:hAnsi="Arial" w:cs="Arial"/>
          <w:sz w:val="24"/>
          <w:szCs w:val="24"/>
        </w:rPr>
        <w:lastRenderedPageBreak/>
        <w:t>-</w:t>
      </w:r>
      <w:r w:rsidR="005529C4" w:rsidRPr="00E027B4">
        <w:rPr>
          <w:rFonts w:ascii="Arial" w:hAnsi="Arial" w:cs="Arial"/>
          <w:sz w:val="24"/>
          <w:szCs w:val="24"/>
        </w:rPr>
        <w:t xml:space="preserve"> </w:t>
      </w:r>
      <w:r w:rsidRPr="00E027B4">
        <w:rPr>
          <w:rFonts w:ascii="Arial" w:hAnsi="Arial" w:cs="Arial"/>
          <w:sz w:val="24"/>
          <w:szCs w:val="24"/>
        </w:rPr>
        <w:t>не находится в составляемых в</w:t>
      </w:r>
      <w:r w:rsidR="005529C4" w:rsidRPr="00E027B4">
        <w:rPr>
          <w:rFonts w:ascii="Arial" w:hAnsi="Arial" w:cs="Arial"/>
          <w:sz w:val="24"/>
          <w:szCs w:val="24"/>
        </w:rPr>
        <w:t xml:space="preserve"> </w:t>
      </w:r>
      <w:r w:rsidRPr="00E027B4">
        <w:rPr>
          <w:rFonts w:ascii="Arial" w:hAnsi="Arial" w:cs="Arial"/>
          <w:sz w:val="24"/>
          <w:szCs w:val="24"/>
        </w:rPr>
        <w:t>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2CB9486" w14:textId="77777777" w:rsidR="005529C4" w:rsidRPr="00E027B4" w:rsidRDefault="005529C4" w:rsidP="00E027B4">
      <w:pPr>
        <w:ind w:right="221" w:firstLine="709"/>
        <w:jc w:val="both"/>
        <w:rPr>
          <w:rFonts w:ascii="Arial" w:hAnsi="Arial" w:cs="Arial"/>
          <w:sz w:val="24"/>
          <w:szCs w:val="24"/>
        </w:rPr>
      </w:pPr>
    </w:p>
    <w:p w14:paraId="170D9DEB" w14:textId="77777777" w:rsidR="00E23A44" w:rsidRPr="00E027B4" w:rsidRDefault="00E23A44" w:rsidP="00E027B4">
      <w:pPr>
        <w:ind w:right="221" w:firstLine="709"/>
        <w:jc w:val="both"/>
        <w:rPr>
          <w:rFonts w:ascii="Arial" w:hAnsi="Arial" w:cs="Arial"/>
          <w:sz w:val="24"/>
          <w:szCs w:val="24"/>
        </w:rPr>
      </w:pPr>
      <w:r w:rsidRPr="00E027B4">
        <w:rPr>
          <w:rFonts w:ascii="Arial" w:hAnsi="Arial" w:cs="Arial"/>
          <w:sz w:val="24"/>
          <w:szCs w:val="24"/>
        </w:rPr>
        <w:t>-</w:t>
      </w:r>
      <w:r w:rsidR="005529C4" w:rsidRPr="00E027B4">
        <w:rPr>
          <w:rFonts w:ascii="Arial" w:hAnsi="Arial" w:cs="Arial"/>
          <w:sz w:val="24"/>
          <w:szCs w:val="24"/>
        </w:rPr>
        <w:t xml:space="preserve"> </w:t>
      </w:r>
      <w:r w:rsidRPr="00E027B4">
        <w:rPr>
          <w:rFonts w:ascii="Arial" w:hAnsi="Arial" w:cs="Arial"/>
          <w:sz w:val="24"/>
          <w:szCs w:val="24"/>
        </w:rPr>
        <w:t xml:space="preserve">не </w:t>
      </w:r>
      <w:r w:rsidR="005529C4" w:rsidRPr="00E027B4">
        <w:rPr>
          <w:rFonts w:ascii="Arial" w:hAnsi="Arial" w:cs="Arial"/>
          <w:sz w:val="24"/>
          <w:szCs w:val="24"/>
        </w:rPr>
        <w:t xml:space="preserve">получает средства из бюджета </w:t>
      </w:r>
      <w:r w:rsidR="00CD549F" w:rsidRPr="00E027B4">
        <w:rPr>
          <w:rFonts w:ascii="Arial" w:hAnsi="Arial" w:cs="Arial"/>
          <w:sz w:val="24"/>
          <w:szCs w:val="24"/>
        </w:rPr>
        <w:t>Холмского муниципального округа</w:t>
      </w:r>
      <w:r w:rsidR="005529C4" w:rsidRPr="00E027B4">
        <w:rPr>
          <w:rFonts w:ascii="Arial" w:hAnsi="Arial" w:cs="Arial"/>
          <w:sz w:val="24"/>
          <w:szCs w:val="24"/>
        </w:rPr>
        <w:t xml:space="preserve">, из которого планируется предоставление </w:t>
      </w:r>
      <w:r w:rsidR="008237AB" w:rsidRPr="00E027B4">
        <w:rPr>
          <w:rFonts w:ascii="Arial" w:hAnsi="Arial" w:cs="Arial"/>
          <w:sz w:val="24"/>
          <w:szCs w:val="24"/>
        </w:rPr>
        <w:t>Субсидии</w:t>
      </w:r>
      <w:r w:rsidR="005529C4" w:rsidRPr="00E027B4">
        <w:rPr>
          <w:rFonts w:ascii="Arial" w:hAnsi="Arial" w:cs="Arial"/>
          <w:sz w:val="24"/>
          <w:szCs w:val="24"/>
        </w:rPr>
        <w:t xml:space="preserve"> в соответствии с настоящим Порядком,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в пункте 1.3 Порядка;</w:t>
      </w:r>
    </w:p>
    <w:p w14:paraId="006FED8F" w14:textId="77777777" w:rsidR="005529C4" w:rsidRPr="00E027B4" w:rsidRDefault="005529C4" w:rsidP="00E027B4">
      <w:pPr>
        <w:ind w:right="221" w:firstLine="709"/>
        <w:jc w:val="both"/>
        <w:rPr>
          <w:rFonts w:ascii="Arial" w:hAnsi="Arial" w:cs="Arial"/>
          <w:sz w:val="24"/>
          <w:szCs w:val="24"/>
        </w:rPr>
      </w:pPr>
    </w:p>
    <w:p w14:paraId="60F9285E" w14:textId="77777777" w:rsidR="005A018F" w:rsidRPr="00E027B4" w:rsidRDefault="00E23A44" w:rsidP="00E027B4">
      <w:pPr>
        <w:ind w:right="221" w:firstLine="709"/>
        <w:jc w:val="both"/>
        <w:rPr>
          <w:rFonts w:ascii="Arial" w:hAnsi="Arial" w:cs="Arial"/>
          <w:sz w:val="24"/>
          <w:szCs w:val="24"/>
        </w:rPr>
      </w:pPr>
      <w:r w:rsidRPr="00E027B4">
        <w:rPr>
          <w:rFonts w:ascii="Arial" w:hAnsi="Arial" w:cs="Arial"/>
          <w:sz w:val="24"/>
          <w:szCs w:val="24"/>
        </w:rPr>
        <w:t>-</w:t>
      </w:r>
      <w:r w:rsidR="005529C4" w:rsidRPr="00E027B4">
        <w:rPr>
          <w:rFonts w:ascii="Arial" w:hAnsi="Arial" w:cs="Arial"/>
          <w:sz w:val="24"/>
          <w:szCs w:val="24"/>
        </w:rPr>
        <w:t xml:space="preserve"> </w:t>
      </w:r>
      <w:r w:rsidRPr="00E027B4">
        <w:rPr>
          <w:rFonts w:ascii="Arial" w:hAnsi="Arial" w:cs="Arial"/>
          <w:sz w:val="24"/>
          <w:szCs w:val="24"/>
        </w:rPr>
        <w:t>не является иностранным агентом</w:t>
      </w:r>
      <w:r w:rsidR="005529C4" w:rsidRPr="00E027B4">
        <w:rPr>
          <w:rFonts w:ascii="Arial" w:hAnsi="Arial" w:cs="Arial"/>
          <w:sz w:val="24"/>
          <w:szCs w:val="24"/>
        </w:rPr>
        <w:t xml:space="preserve"> </w:t>
      </w:r>
      <w:r w:rsidRPr="00E027B4">
        <w:rPr>
          <w:rFonts w:ascii="Arial" w:hAnsi="Arial" w:cs="Arial"/>
          <w:sz w:val="24"/>
          <w:szCs w:val="24"/>
        </w:rPr>
        <w:t xml:space="preserve">в соответствии с Федеральным законом «О контроле за деятельностью лиц, находящихся под иностранным влиянием»;   </w:t>
      </w:r>
    </w:p>
    <w:p w14:paraId="518E7870" w14:textId="77777777" w:rsidR="005A018F" w:rsidRPr="00E027B4" w:rsidRDefault="005A018F" w:rsidP="00E027B4">
      <w:pPr>
        <w:ind w:right="221" w:firstLine="709"/>
        <w:jc w:val="both"/>
        <w:rPr>
          <w:rFonts w:ascii="Arial" w:hAnsi="Arial" w:cs="Arial"/>
          <w:sz w:val="24"/>
          <w:szCs w:val="24"/>
        </w:rPr>
      </w:pPr>
    </w:p>
    <w:p w14:paraId="61AF4145" w14:textId="77777777" w:rsidR="00E23A44" w:rsidRPr="00E027B4" w:rsidRDefault="005A018F" w:rsidP="00E027B4">
      <w:pPr>
        <w:ind w:right="221" w:firstLine="709"/>
        <w:jc w:val="both"/>
        <w:rPr>
          <w:rFonts w:ascii="Arial" w:hAnsi="Arial" w:cs="Arial"/>
          <w:sz w:val="24"/>
          <w:szCs w:val="24"/>
        </w:rPr>
      </w:pPr>
      <w:r w:rsidRPr="00E027B4">
        <w:rPr>
          <w:rFonts w:ascii="Arial" w:hAnsi="Arial" w:cs="Arial"/>
          <w:sz w:val="24"/>
          <w:szCs w:val="24"/>
        </w:rPr>
        <w:t xml:space="preserve">- </w:t>
      </w:r>
      <w:r w:rsidR="008237AB" w:rsidRPr="00E027B4">
        <w:rPr>
          <w:rFonts w:ascii="Arial" w:hAnsi="Arial" w:cs="Arial"/>
          <w:sz w:val="24"/>
          <w:szCs w:val="24"/>
        </w:rPr>
        <w:t>Заявитель</w:t>
      </w:r>
      <w:r w:rsidRPr="00E027B4">
        <w:rPr>
          <w:rFonts w:ascii="Arial" w:hAnsi="Arial" w:cs="Arial"/>
          <w:sz w:val="24"/>
          <w:szCs w:val="24"/>
        </w:rPr>
        <w:t xml:space="preserve">,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w:t>
      </w:r>
      <w:r w:rsidR="008237AB" w:rsidRPr="00E027B4">
        <w:rPr>
          <w:rFonts w:ascii="Arial" w:hAnsi="Arial" w:cs="Arial"/>
          <w:sz w:val="24"/>
          <w:szCs w:val="24"/>
        </w:rPr>
        <w:t>Получателем</w:t>
      </w:r>
      <w:r w:rsidRPr="00E027B4">
        <w:rPr>
          <w:rFonts w:ascii="Arial" w:hAnsi="Arial" w:cs="Arial"/>
          <w:sz w:val="24"/>
          <w:szCs w:val="24"/>
        </w:rPr>
        <w:t xml:space="preserve"> </w:t>
      </w:r>
      <w:r w:rsidR="008237AB" w:rsidRPr="00E027B4">
        <w:rPr>
          <w:rFonts w:ascii="Arial" w:hAnsi="Arial" w:cs="Arial"/>
          <w:sz w:val="24"/>
          <w:szCs w:val="24"/>
        </w:rPr>
        <w:t>Субсидии</w:t>
      </w:r>
      <w:r w:rsidRPr="00E027B4">
        <w:rPr>
          <w:rFonts w:ascii="Arial" w:hAnsi="Arial" w:cs="Arial"/>
          <w:sz w:val="24"/>
          <w:szCs w:val="24"/>
        </w:rPr>
        <w:t xml:space="preserve"> (</w:t>
      </w:r>
      <w:r w:rsidR="008237AB" w:rsidRPr="00E027B4">
        <w:rPr>
          <w:rFonts w:ascii="Arial" w:hAnsi="Arial" w:cs="Arial"/>
          <w:sz w:val="24"/>
          <w:szCs w:val="24"/>
        </w:rPr>
        <w:t>Заявителем</w:t>
      </w:r>
      <w:r w:rsidRPr="00E027B4">
        <w:rPr>
          <w:rFonts w:ascii="Arial" w:hAnsi="Arial" w:cs="Arial"/>
          <w:sz w:val="24"/>
          <w:szCs w:val="24"/>
        </w:rPr>
        <w:t xml:space="preserve">), другого юридического  лица),  ликвидации,  в  отношении  его  не  введена процедура банкротства, деятельность </w:t>
      </w:r>
      <w:r w:rsidR="008237AB" w:rsidRPr="00E027B4">
        <w:rPr>
          <w:rFonts w:ascii="Arial" w:hAnsi="Arial" w:cs="Arial"/>
          <w:sz w:val="24"/>
          <w:szCs w:val="24"/>
        </w:rPr>
        <w:t>Получателя</w:t>
      </w:r>
      <w:r w:rsidRPr="00E027B4">
        <w:rPr>
          <w:rFonts w:ascii="Arial" w:hAnsi="Arial" w:cs="Arial"/>
          <w:sz w:val="24"/>
          <w:szCs w:val="24"/>
        </w:rPr>
        <w:t xml:space="preserve"> </w:t>
      </w:r>
      <w:r w:rsidR="008237AB" w:rsidRPr="00E027B4">
        <w:rPr>
          <w:rFonts w:ascii="Arial" w:hAnsi="Arial" w:cs="Arial"/>
          <w:sz w:val="24"/>
          <w:szCs w:val="24"/>
        </w:rPr>
        <w:t>Субсидии</w:t>
      </w:r>
      <w:r w:rsidRPr="00E027B4">
        <w:rPr>
          <w:rFonts w:ascii="Arial" w:hAnsi="Arial" w:cs="Arial"/>
          <w:sz w:val="24"/>
          <w:szCs w:val="24"/>
        </w:rPr>
        <w:t xml:space="preserve"> (</w:t>
      </w:r>
      <w:r w:rsidR="008237AB" w:rsidRPr="00E027B4">
        <w:rPr>
          <w:rFonts w:ascii="Arial" w:hAnsi="Arial" w:cs="Arial"/>
          <w:sz w:val="24"/>
          <w:szCs w:val="24"/>
        </w:rPr>
        <w:t>Заявителя</w:t>
      </w:r>
      <w:r w:rsidRPr="00E027B4">
        <w:rPr>
          <w:rFonts w:ascii="Arial" w:hAnsi="Arial" w:cs="Arial"/>
          <w:sz w:val="24"/>
          <w:szCs w:val="24"/>
        </w:rPr>
        <w:t xml:space="preserve">) не приостановлена в   порядке,  предусмотренном  законодательством  Российской  Федерации,  а </w:t>
      </w:r>
      <w:r w:rsidR="008237AB" w:rsidRPr="00E027B4">
        <w:rPr>
          <w:rFonts w:ascii="Arial" w:hAnsi="Arial" w:cs="Arial"/>
          <w:sz w:val="24"/>
          <w:szCs w:val="24"/>
        </w:rPr>
        <w:t>Заявитель</w:t>
      </w:r>
      <w:r w:rsidRPr="00E027B4">
        <w:rPr>
          <w:rFonts w:ascii="Arial" w:hAnsi="Arial" w:cs="Arial"/>
          <w:sz w:val="24"/>
          <w:szCs w:val="24"/>
        </w:rPr>
        <w:t>,   являющийся   индивидуальным   предпринимателем,  не  прекратил деятельность в качестве индивидуального предпринимателя;</w:t>
      </w:r>
    </w:p>
    <w:p w14:paraId="1B67D314" w14:textId="77777777" w:rsidR="005A018F" w:rsidRPr="00E027B4" w:rsidRDefault="005A018F" w:rsidP="00E027B4">
      <w:pPr>
        <w:ind w:right="221" w:firstLine="709"/>
        <w:jc w:val="both"/>
        <w:rPr>
          <w:rFonts w:ascii="Arial" w:hAnsi="Arial" w:cs="Arial"/>
          <w:sz w:val="24"/>
          <w:szCs w:val="24"/>
        </w:rPr>
      </w:pPr>
    </w:p>
    <w:p w14:paraId="79196607" w14:textId="77777777" w:rsidR="00FA7B8D" w:rsidRPr="00E027B4" w:rsidRDefault="00FA7B8D" w:rsidP="00E027B4">
      <w:pPr>
        <w:pStyle w:val="ConsPlusNonformat"/>
        <w:ind w:firstLine="709"/>
        <w:jc w:val="both"/>
        <w:rPr>
          <w:rFonts w:ascii="Arial" w:hAnsi="Arial" w:cs="Arial"/>
          <w:sz w:val="24"/>
          <w:szCs w:val="24"/>
        </w:rPr>
      </w:pPr>
      <w:r w:rsidRPr="00E027B4">
        <w:rPr>
          <w:rFonts w:ascii="Arial" w:hAnsi="Arial" w:cs="Arial"/>
          <w:sz w:val="24"/>
          <w:szCs w:val="24"/>
        </w:rPr>
        <w:t xml:space="preserve">- на едином налоговом счете </w:t>
      </w:r>
      <w:r w:rsidR="008237AB" w:rsidRPr="00E027B4">
        <w:rPr>
          <w:rFonts w:ascii="Arial" w:hAnsi="Arial" w:cs="Arial"/>
          <w:sz w:val="24"/>
          <w:szCs w:val="24"/>
        </w:rPr>
        <w:t>Заявителя</w:t>
      </w:r>
      <w:r w:rsidRPr="00E027B4">
        <w:rPr>
          <w:rFonts w:ascii="Arial" w:hAnsi="Arial" w:cs="Arial"/>
          <w:sz w:val="24"/>
          <w:szCs w:val="24"/>
        </w:rPr>
        <w:t xml:space="preserve">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 бюджетной системы Российской Федерации;</w:t>
      </w:r>
    </w:p>
    <w:p w14:paraId="5E6C0A7C" w14:textId="77777777" w:rsidR="00FA7B8D" w:rsidRPr="00E027B4" w:rsidRDefault="00FA7B8D" w:rsidP="00E027B4">
      <w:pPr>
        <w:pStyle w:val="ConsPlusNonformat"/>
        <w:ind w:firstLine="709"/>
        <w:jc w:val="both"/>
        <w:rPr>
          <w:rFonts w:ascii="Arial" w:hAnsi="Arial" w:cs="Arial"/>
          <w:sz w:val="24"/>
          <w:szCs w:val="24"/>
        </w:rPr>
      </w:pPr>
    </w:p>
    <w:p w14:paraId="71DB1F45" w14:textId="77777777" w:rsidR="00FA7B8D" w:rsidRPr="00E027B4" w:rsidRDefault="00FA7B8D" w:rsidP="00E027B4">
      <w:pPr>
        <w:pStyle w:val="ConsPlusNonformat"/>
        <w:ind w:firstLine="709"/>
        <w:jc w:val="both"/>
        <w:rPr>
          <w:rFonts w:ascii="Arial" w:hAnsi="Arial" w:cs="Arial"/>
          <w:sz w:val="24"/>
          <w:szCs w:val="24"/>
        </w:rPr>
      </w:pPr>
      <w:r w:rsidRPr="00E027B4">
        <w:rPr>
          <w:rFonts w:ascii="Arial" w:hAnsi="Arial" w:cs="Arial"/>
          <w:sz w:val="24"/>
          <w:szCs w:val="24"/>
        </w:rPr>
        <w:t xml:space="preserve">- </w:t>
      </w:r>
      <w:r w:rsidR="00A42DE2" w:rsidRPr="00E027B4">
        <w:rPr>
          <w:rFonts w:ascii="Arial" w:hAnsi="Arial" w:cs="Arial"/>
          <w:sz w:val="24"/>
          <w:szCs w:val="24"/>
        </w:rPr>
        <w:t>не иметь нарушений исполнения обязательств по заключенным договорам аренды муниципального имущества</w:t>
      </w:r>
      <w:r w:rsidRPr="00E027B4">
        <w:rPr>
          <w:rFonts w:ascii="Arial" w:hAnsi="Arial" w:cs="Arial"/>
          <w:sz w:val="24"/>
          <w:szCs w:val="24"/>
        </w:rPr>
        <w:t>;</w:t>
      </w:r>
    </w:p>
    <w:p w14:paraId="7E4B8D4D" w14:textId="77777777" w:rsidR="00FA7B8D" w:rsidRPr="00E027B4" w:rsidRDefault="00FA7B8D" w:rsidP="00E027B4">
      <w:pPr>
        <w:pStyle w:val="ConsPlusNonformat"/>
        <w:ind w:firstLine="709"/>
        <w:jc w:val="both"/>
        <w:rPr>
          <w:rFonts w:ascii="Arial" w:hAnsi="Arial" w:cs="Arial"/>
          <w:sz w:val="24"/>
          <w:szCs w:val="24"/>
        </w:rPr>
      </w:pPr>
    </w:p>
    <w:p w14:paraId="3378D143" w14:textId="77777777" w:rsidR="00FA7B8D" w:rsidRPr="00E027B4" w:rsidRDefault="00FA7B8D" w:rsidP="00E027B4">
      <w:pPr>
        <w:pStyle w:val="ConsPlusNonformat"/>
        <w:ind w:firstLine="709"/>
        <w:jc w:val="both"/>
        <w:rPr>
          <w:rFonts w:ascii="Arial" w:hAnsi="Arial" w:cs="Arial"/>
          <w:sz w:val="24"/>
          <w:szCs w:val="24"/>
        </w:rPr>
      </w:pPr>
      <w:r w:rsidRPr="00E027B4">
        <w:rPr>
          <w:rFonts w:ascii="Arial" w:hAnsi="Arial" w:cs="Arial"/>
          <w:sz w:val="24"/>
          <w:szCs w:val="24"/>
        </w:rPr>
        <w:t xml:space="preserve">- </w:t>
      </w:r>
      <w:r w:rsidR="002B67E6" w:rsidRPr="00E027B4">
        <w:rPr>
          <w:rFonts w:ascii="Arial" w:hAnsi="Arial" w:cs="Arial"/>
          <w:sz w:val="24"/>
          <w:szCs w:val="24"/>
        </w:rPr>
        <w:t xml:space="preserve">в отношении </w:t>
      </w:r>
      <w:r w:rsidR="00B932AB" w:rsidRPr="00E027B4">
        <w:rPr>
          <w:rFonts w:ascii="Arial" w:hAnsi="Arial" w:cs="Arial"/>
          <w:sz w:val="24"/>
          <w:szCs w:val="24"/>
        </w:rPr>
        <w:t>Участника</w:t>
      </w:r>
      <w:r w:rsidR="002B67E6" w:rsidRPr="00E027B4">
        <w:rPr>
          <w:rFonts w:ascii="Arial" w:hAnsi="Arial" w:cs="Arial"/>
          <w:sz w:val="24"/>
          <w:szCs w:val="24"/>
        </w:rPr>
        <w:t xml:space="preserve"> отбора в едином реестре субъектов малого и среднего предпринимательства - </w:t>
      </w:r>
      <w:r w:rsidR="008237AB" w:rsidRPr="00E027B4">
        <w:rPr>
          <w:rFonts w:ascii="Arial" w:hAnsi="Arial" w:cs="Arial"/>
          <w:sz w:val="24"/>
          <w:szCs w:val="24"/>
        </w:rPr>
        <w:t>Получателей</w:t>
      </w:r>
      <w:r w:rsidR="002B67E6" w:rsidRPr="00E027B4">
        <w:rPr>
          <w:rFonts w:ascii="Arial" w:hAnsi="Arial" w:cs="Arial"/>
          <w:sz w:val="24"/>
          <w:szCs w:val="24"/>
        </w:rPr>
        <w:t xml:space="preserve"> поддержки, ведение которого осуществляется в соответствии со статьей 8 Федерального закона от 24.07.2007 № 209-ФЗ, отсутствует информация о совершенном нарушении порядка и условий оказания поддержки, выявленном главным распорядителем. Указанное требование не распространяется на нарушения, устраненные </w:t>
      </w:r>
      <w:r w:rsidR="008237AB" w:rsidRPr="00E027B4">
        <w:rPr>
          <w:rFonts w:ascii="Arial" w:hAnsi="Arial" w:cs="Arial"/>
          <w:sz w:val="24"/>
          <w:szCs w:val="24"/>
        </w:rPr>
        <w:t>Получателем</w:t>
      </w:r>
      <w:r w:rsidR="002B67E6" w:rsidRPr="00E027B4">
        <w:rPr>
          <w:rFonts w:ascii="Arial" w:hAnsi="Arial" w:cs="Arial"/>
          <w:sz w:val="24"/>
          <w:szCs w:val="24"/>
        </w:rPr>
        <w:t xml:space="preserve"> </w:t>
      </w:r>
      <w:r w:rsidR="008237AB" w:rsidRPr="00E027B4">
        <w:rPr>
          <w:rFonts w:ascii="Arial" w:hAnsi="Arial" w:cs="Arial"/>
          <w:sz w:val="24"/>
          <w:szCs w:val="24"/>
        </w:rPr>
        <w:t>Субсидии</w:t>
      </w:r>
      <w:r w:rsidR="002B67E6" w:rsidRPr="00E027B4">
        <w:rPr>
          <w:rFonts w:ascii="Arial" w:hAnsi="Arial" w:cs="Arial"/>
          <w:sz w:val="24"/>
          <w:szCs w:val="24"/>
        </w:rPr>
        <w:t xml:space="preserve">, а также </w:t>
      </w:r>
      <w:r w:rsidR="00482F7E" w:rsidRPr="00E027B4">
        <w:rPr>
          <w:rFonts w:ascii="Arial" w:hAnsi="Arial" w:cs="Arial"/>
          <w:sz w:val="24"/>
          <w:szCs w:val="24"/>
        </w:rPr>
        <w:t>с даты признания заявителя допустившим нарушение порядка и условий оказания поддержки, прошло менее одного года,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прошло менее чем три года</w:t>
      </w:r>
      <w:r w:rsidR="00F52355" w:rsidRPr="00E027B4">
        <w:rPr>
          <w:rFonts w:ascii="Arial" w:hAnsi="Arial" w:cs="Arial"/>
          <w:sz w:val="24"/>
          <w:szCs w:val="24"/>
        </w:rPr>
        <w:t>;</w:t>
      </w:r>
    </w:p>
    <w:p w14:paraId="3D00CEC8" w14:textId="77777777" w:rsidR="00FA7B8D" w:rsidRPr="00E027B4" w:rsidRDefault="00FA7B8D" w:rsidP="00E027B4">
      <w:pPr>
        <w:pStyle w:val="ConsPlusNonformat"/>
        <w:ind w:firstLine="709"/>
        <w:jc w:val="both"/>
        <w:rPr>
          <w:rFonts w:ascii="Arial" w:hAnsi="Arial" w:cs="Arial"/>
          <w:sz w:val="24"/>
          <w:szCs w:val="24"/>
        </w:rPr>
      </w:pPr>
    </w:p>
    <w:p w14:paraId="6309A785" w14:textId="77777777" w:rsidR="00FA7B8D" w:rsidRPr="00E027B4" w:rsidRDefault="00FA7B8D" w:rsidP="00E027B4">
      <w:pPr>
        <w:pStyle w:val="ConsPlusNonformat"/>
        <w:ind w:firstLine="709"/>
        <w:jc w:val="both"/>
        <w:rPr>
          <w:rFonts w:ascii="Arial" w:hAnsi="Arial" w:cs="Arial"/>
          <w:sz w:val="24"/>
          <w:szCs w:val="24"/>
        </w:rPr>
      </w:pPr>
      <w:r w:rsidRPr="00E027B4">
        <w:rPr>
          <w:rFonts w:ascii="Arial" w:hAnsi="Arial" w:cs="Arial"/>
          <w:sz w:val="24"/>
          <w:szCs w:val="24"/>
        </w:rPr>
        <w:t xml:space="preserve">- у </w:t>
      </w:r>
      <w:r w:rsidR="008237AB" w:rsidRPr="00E027B4">
        <w:rPr>
          <w:rFonts w:ascii="Arial" w:hAnsi="Arial" w:cs="Arial"/>
          <w:sz w:val="24"/>
          <w:szCs w:val="24"/>
        </w:rPr>
        <w:t>Заявителя</w:t>
      </w:r>
      <w:r w:rsidRPr="00E027B4">
        <w:rPr>
          <w:rFonts w:ascii="Arial" w:hAnsi="Arial" w:cs="Arial"/>
          <w:sz w:val="24"/>
          <w:szCs w:val="24"/>
        </w:rPr>
        <w:t xml:space="preserve"> открыт расчетный счет в учреждениях Центрального банка Российской Федерации или кредитных организациях;</w:t>
      </w:r>
    </w:p>
    <w:p w14:paraId="046C837E" w14:textId="77777777" w:rsidR="00FA7B8D" w:rsidRPr="00E027B4" w:rsidRDefault="00FA7B8D" w:rsidP="00E027B4">
      <w:pPr>
        <w:pStyle w:val="ConsPlusNonformat"/>
        <w:ind w:firstLine="709"/>
        <w:jc w:val="both"/>
        <w:rPr>
          <w:rFonts w:ascii="Arial" w:hAnsi="Arial" w:cs="Arial"/>
          <w:sz w:val="24"/>
          <w:szCs w:val="24"/>
        </w:rPr>
      </w:pPr>
    </w:p>
    <w:p w14:paraId="51FD3B02" w14:textId="77777777" w:rsidR="005A018F" w:rsidRPr="00E027B4" w:rsidRDefault="003A4062" w:rsidP="00E027B4">
      <w:pPr>
        <w:pStyle w:val="ConsPlusNonformat"/>
        <w:ind w:firstLine="709"/>
        <w:jc w:val="both"/>
        <w:rPr>
          <w:rFonts w:ascii="Arial" w:hAnsi="Arial" w:cs="Arial"/>
          <w:sz w:val="24"/>
          <w:szCs w:val="24"/>
        </w:rPr>
      </w:pPr>
      <w:r w:rsidRPr="00E027B4">
        <w:rPr>
          <w:rFonts w:ascii="Arial" w:hAnsi="Arial" w:cs="Arial"/>
          <w:sz w:val="24"/>
          <w:szCs w:val="24"/>
        </w:rPr>
        <w:t xml:space="preserve">- в </w:t>
      </w:r>
      <w:r w:rsidR="00FA7B8D" w:rsidRPr="00E027B4">
        <w:rPr>
          <w:rFonts w:ascii="Arial" w:hAnsi="Arial" w:cs="Arial"/>
          <w:sz w:val="24"/>
          <w:szCs w:val="24"/>
        </w:rPr>
        <w:t>реестре дисквалифицированных лиц отсутствуют сведения</w:t>
      </w:r>
      <w:r w:rsidRPr="00E027B4">
        <w:rPr>
          <w:rFonts w:ascii="Arial" w:hAnsi="Arial" w:cs="Arial"/>
          <w:sz w:val="24"/>
          <w:szCs w:val="24"/>
        </w:rPr>
        <w:t xml:space="preserve"> </w:t>
      </w:r>
      <w:r w:rsidR="00FA7B8D" w:rsidRPr="00E027B4">
        <w:rPr>
          <w:rFonts w:ascii="Arial" w:hAnsi="Arial" w:cs="Arial"/>
          <w:sz w:val="24"/>
          <w:szCs w:val="24"/>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00B932AB" w:rsidRPr="00E027B4">
        <w:rPr>
          <w:rFonts w:ascii="Arial" w:hAnsi="Arial" w:cs="Arial"/>
          <w:sz w:val="24"/>
          <w:szCs w:val="24"/>
        </w:rPr>
        <w:t>Участника</w:t>
      </w:r>
      <w:r w:rsidR="00FA7B8D" w:rsidRPr="00E027B4">
        <w:rPr>
          <w:rFonts w:ascii="Arial" w:hAnsi="Arial" w:cs="Arial"/>
          <w:sz w:val="24"/>
          <w:szCs w:val="24"/>
        </w:rPr>
        <w:t xml:space="preserve"> отбора, являющегося юридическим лицом, об </w:t>
      </w:r>
      <w:r w:rsidR="00FA7B8D" w:rsidRPr="00E027B4">
        <w:rPr>
          <w:rFonts w:ascii="Arial" w:hAnsi="Arial" w:cs="Arial"/>
          <w:sz w:val="24"/>
          <w:szCs w:val="24"/>
        </w:rPr>
        <w:lastRenderedPageBreak/>
        <w:t xml:space="preserve">индивидуальном предпринимателе и о физическом лице - производителе товаров, работ, услуг, являющихся </w:t>
      </w:r>
      <w:r w:rsidR="00B932AB" w:rsidRPr="00E027B4">
        <w:rPr>
          <w:rFonts w:ascii="Arial" w:hAnsi="Arial" w:cs="Arial"/>
          <w:sz w:val="24"/>
          <w:szCs w:val="24"/>
        </w:rPr>
        <w:t>Участниками</w:t>
      </w:r>
      <w:r w:rsidR="00FA7B8D" w:rsidRPr="00E027B4">
        <w:rPr>
          <w:rFonts w:ascii="Arial" w:hAnsi="Arial" w:cs="Arial"/>
          <w:sz w:val="24"/>
          <w:szCs w:val="24"/>
        </w:rPr>
        <w:t xml:space="preserve"> отбора.</w:t>
      </w:r>
    </w:p>
    <w:p w14:paraId="7ACDAB71" w14:textId="77777777" w:rsidR="005A018F" w:rsidRPr="00E027B4" w:rsidRDefault="005A018F" w:rsidP="00E027B4">
      <w:pPr>
        <w:ind w:right="221" w:firstLine="709"/>
        <w:jc w:val="both"/>
        <w:rPr>
          <w:rFonts w:ascii="Arial" w:hAnsi="Arial" w:cs="Arial"/>
          <w:sz w:val="24"/>
          <w:szCs w:val="24"/>
        </w:rPr>
      </w:pPr>
    </w:p>
    <w:p w14:paraId="3F370796" w14:textId="77777777" w:rsidR="00E23A44" w:rsidRPr="00E027B4" w:rsidRDefault="00E23A44" w:rsidP="00E027B4">
      <w:pPr>
        <w:ind w:right="221" w:firstLine="746"/>
        <w:jc w:val="both"/>
        <w:rPr>
          <w:rFonts w:ascii="Arial" w:hAnsi="Arial" w:cs="Arial"/>
          <w:sz w:val="24"/>
          <w:szCs w:val="24"/>
        </w:rPr>
      </w:pPr>
      <w:r w:rsidRPr="00E027B4">
        <w:rPr>
          <w:rFonts w:ascii="Arial" w:hAnsi="Arial" w:cs="Arial"/>
          <w:sz w:val="24"/>
          <w:szCs w:val="24"/>
        </w:rPr>
        <w:t xml:space="preserve">Информация, указанная в настоящей заявке и документах, приложенных к ней, является достоверной и ____________________________________________________ несет </w:t>
      </w:r>
    </w:p>
    <w:p w14:paraId="3D2AD0F2" w14:textId="77777777" w:rsidR="00E23A44" w:rsidRPr="00E027B4" w:rsidRDefault="00E23A44" w:rsidP="00E027B4">
      <w:pPr>
        <w:ind w:right="221" w:firstLine="709"/>
        <w:jc w:val="both"/>
        <w:rPr>
          <w:rFonts w:ascii="Arial" w:hAnsi="Arial" w:cs="Arial"/>
          <w:sz w:val="24"/>
          <w:szCs w:val="24"/>
        </w:rPr>
      </w:pPr>
      <w:r w:rsidRPr="00E027B4">
        <w:rPr>
          <w:rFonts w:ascii="Arial" w:hAnsi="Arial" w:cs="Arial"/>
          <w:sz w:val="24"/>
          <w:szCs w:val="24"/>
        </w:rPr>
        <w:t xml:space="preserve">                                                    (сокращенное наименование </w:t>
      </w:r>
      <w:r w:rsidR="008237AB" w:rsidRPr="00E027B4">
        <w:rPr>
          <w:rFonts w:ascii="Arial" w:hAnsi="Arial" w:cs="Arial"/>
          <w:sz w:val="24"/>
          <w:szCs w:val="24"/>
        </w:rPr>
        <w:t>Получателя</w:t>
      </w:r>
      <w:r w:rsidRPr="00E027B4">
        <w:rPr>
          <w:rFonts w:ascii="Arial" w:hAnsi="Arial" w:cs="Arial"/>
          <w:sz w:val="24"/>
          <w:szCs w:val="24"/>
        </w:rPr>
        <w:t xml:space="preserve"> </w:t>
      </w:r>
      <w:r w:rsidR="008237AB" w:rsidRPr="00E027B4">
        <w:rPr>
          <w:rFonts w:ascii="Arial" w:hAnsi="Arial" w:cs="Arial"/>
          <w:sz w:val="24"/>
          <w:szCs w:val="24"/>
        </w:rPr>
        <w:t>Субсидии</w:t>
      </w:r>
      <w:r w:rsidRPr="00E027B4">
        <w:rPr>
          <w:rFonts w:ascii="Arial" w:hAnsi="Arial" w:cs="Arial"/>
          <w:sz w:val="24"/>
          <w:szCs w:val="24"/>
        </w:rPr>
        <w:t>)</w:t>
      </w:r>
    </w:p>
    <w:p w14:paraId="2E9EAA62" w14:textId="77777777" w:rsidR="00E23A44" w:rsidRPr="00E027B4" w:rsidRDefault="00E23A44" w:rsidP="00E027B4">
      <w:pPr>
        <w:ind w:right="221"/>
        <w:jc w:val="both"/>
        <w:rPr>
          <w:rFonts w:ascii="Arial" w:hAnsi="Arial" w:cs="Arial"/>
          <w:sz w:val="24"/>
          <w:szCs w:val="24"/>
        </w:rPr>
      </w:pPr>
      <w:r w:rsidRPr="00E027B4">
        <w:rPr>
          <w:rFonts w:ascii="Arial" w:hAnsi="Arial" w:cs="Arial"/>
          <w:sz w:val="24"/>
          <w:szCs w:val="24"/>
        </w:rPr>
        <w:t xml:space="preserve">ответственность в установленном порядке в случае установления ее недостоверности. </w:t>
      </w:r>
    </w:p>
    <w:p w14:paraId="17FB3C9C" w14:textId="77777777" w:rsidR="00E23A44" w:rsidRPr="00E027B4" w:rsidRDefault="00E23A44" w:rsidP="00E027B4">
      <w:pPr>
        <w:ind w:firstLine="709"/>
        <w:jc w:val="both"/>
        <w:rPr>
          <w:rFonts w:ascii="Arial" w:hAnsi="Arial" w:cs="Arial"/>
          <w:b/>
          <w:sz w:val="24"/>
          <w:szCs w:val="24"/>
        </w:rPr>
      </w:pPr>
      <w:r w:rsidRPr="00E027B4">
        <w:rPr>
          <w:rFonts w:ascii="Arial" w:hAnsi="Arial" w:cs="Arial"/>
          <w:b/>
          <w:sz w:val="24"/>
          <w:szCs w:val="24"/>
        </w:rPr>
        <w:t xml:space="preserve">Согласие </w:t>
      </w:r>
      <w:r w:rsidR="00B932AB" w:rsidRPr="00E027B4">
        <w:rPr>
          <w:rFonts w:ascii="Arial" w:hAnsi="Arial" w:cs="Arial"/>
          <w:b/>
          <w:sz w:val="24"/>
          <w:szCs w:val="24"/>
        </w:rPr>
        <w:t>Участника</w:t>
      </w:r>
      <w:r w:rsidRPr="00E027B4">
        <w:rPr>
          <w:rFonts w:ascii="Arial" w:hAnsi="Arial" w:cs="Arial"/>
          <w:b/>
          <w:sz w:val="24"/>
          <w:szCs w:val="24"/>
        </w:rPr>
        <w:t xml:space="preserve"> отбора</w:t>
      </w:r>
    </w:p>
    <w:tbl>
      <w:tblPr>
        <w:tblW w:w="9606" w:type="dxa"/>
        <w:tblLook w:val="04A0" w:firstRow="1" w:lastRow="0" w:firstColumn="1" w:lastColumn="0" w:noHBand="0" w:noVBand="1"/>
      </w:tblPr>
      <w:tblGrid>
        <w:gridCol w:w="9606"/>
      </w:tblGrid>
      <w:tr w:rsidR="00E027B4" w:rsidRPr="00E027B4" w14:paraId="1993357A" w14:textId="77777777" w:rsidTr="006F0D9F">
        <w:tc>
          <w:tcPr>
            <w:tcW w:w="9606" w:type="dxa"/>
          </w:tcPr>
          <w:p w14:paraId="1C50D955" w14:textId="77777777" w:rsidR="00E23A44" w:rsidRPr="00E027B4" w:rsidRDefault="00E23A44" w:rsidP="00E027B4">
            <w:pPr>
              <w:ind w:firstLine="709"/>
              <w:jc w:val="both"/>
              <w:rPr>
                <w:rFonts w:ascii="Arial" w:hAnsi="Arial" w:cs="Arial"/>
                <w:sz w:val="24"/>
                <w:szCs w:val="24"/>
              </w:rPr>
            </w:pPr>
            <w:r w:rsidRPr="00E027B4">
              <w:rPr>
                <w:rFonts w:ascii="Arial" w:hAnsi="Arial" w:cs="Arial"/>
                <w:sz w:val="24"/>
                <w:szCs w:val="24"/>
              </w:rPr>
              <w:t xml:space="preserve">Подписывая данную заявку на участие в отборе, даю согласие </w:t>
            </w:r>
            <w:r w:rsidR="00CD549F" w:rsidRPr="00E027B4">
              <w:rPr>
                <w:rFonts w:ascii="Arial" w:hAnsi="Arial" w:cs="Arial"/>
                <w:sz w:val="24"/>
                <w:szCs w:val="24"/>
              </w:rPr>
              <w:t>а</w:t>
            </w:r>
            <w:r w:rsidRPr="00E027B4">
              <w:rPr>
                <w:rFonts w:ascii="Arial" w:hAnsi="Arial" w:cs="Arial"/>
                <w:sz w:val="24"/>
                <w:szCs w:val="24"/>
              </w:rPr>
              <w:t xml:space="preserve">дминистрации </w:t>
            </w:r>
            <w:r w:rsidR="00CD549F" w:rsidRPr="00E027B4">
              <w:rPr>
                <w:rFonts w:ascii="Arial" w:hAnsi="Arial" w:cs="Arial"/>
                <w:sz w:val="24"/>
                <w:szCs w:val="24"/>
              </w:rPr>
              <w:t xml:space="preserve">Холмского муниципального округа </w:t>
            </w:r>
            <w:r w:rsidRPr="00E027B4">
              <w:rPr>
                <w:rFonts w:ascii="Arial" w:hAnsi="Arial" w:cs="Arial"/>
                <w:sz w:val="24"/>
                <w:szCs w:val="24"/>
              </w:rPr>
              <w:t>на:</w:t>
            </w:r>
          </w:p>
          <w:p w14:paraId="64AE4F3E" w14:textId="77777777" w:rsidR="00E23A44" w:rsidRPr="00E027B4" w:rsidRDefault="00E23A44" w:rsidP="00E027B4">
            <w:pPr>
              <w:numPr>
                <w:ilvl w:val="0"/>
                <w:numId w:val="5"/>
              </w:numPr>
              <w:tabs>
                <w:tab w:val="left" w:pos="930"/>
                <w:tab w:val="left" w:pos="1209"/>
              </w:tabs>
              <w:suppressAutoHyphens/>
              <w:ind w:left="-67" w:firstLine="851"/>
              <w:jc w:val="both"/>
              <w:rPr>
                <w:rFonts w:ascii="Arial" w:hAnsi="Arial" w:cs="Arial"/>
                <w:sz w:val="24"/>
                <w:szCs w:val="24"/>
                <w:lang w:eastAsia="ar-SA"/>
              </w:rPr>
            </w:pPr>
            <w:r w:rsidRPr="00E027B4">
              <w:rPr>
                <w:rFonts w:ascii="Arial" w:hAnsi="Arial" w:cs="Arial"/>
                <w:sz w:val="24"/>
                <w:szCs w:val="24"/>
                <w:lang w:eastAsia="ar-SA"/>
              </w:rPr>
              <w:t xml:space="preserve">публикацию (размещение) в информационно – телекоммуникационной сети «Интернет» информации о </w:t>
            </w:r>
            <w:r w:rsidR="008237AB" w:rsidRPr="00E027B4">
              <w:rPr>
                <w:rFonts w:ascii="Arial" w:hAnsi="Arial" w:cs="Arial"/>
                <w:sz w:val="24"/>
                <w:szCs w:val="24"/>
                <w:lang w:eastAsia="ar-SA"/>
              </w:rPr>
              <w:t>Заявителе</w:t>
            </w:r>
            <w:r w:rsidRPr="00E027B4">
              <w:rPr>
                <w:rFonts w:ascii="Arial" w:hAnsi="Arial" w:cs="Arial"/>
                <w:sz w:val="24"/>
                <w:szCs w:val="24"/>
                <w:lang w:eastAsia="ar-SA"/>
              </w:rPr>
              <w:t xml:space="preserve"> как об участнике отбора, о подаваемой участником отбора заявки, иной информации отбора;</w:t>
            </w:r>
          </w:p>
          <w:p w14:paraId="0E22F4AA" w14:textId="77777777" w:rsidR="00E23A44" w:rsidRPr="00E027B4" w:rsidRDefault="00E23A44" w:rsidP="00E027B4">
            <w:pPr>
              <w:numPr>
                <w:ilvl w:val="0"/>
                <w:numId w:val="5"/>
              </w:numPr>
              <w:tabs>
                <w:tab w:val="left" w:pos="930"/>
                <w:tab w:val="left" w:pos="1209"/>
              </w:tabs>
              <w:suppressAutoHyphens/>
              <w:ind w:left="-67" w:firstLine="851"/>
              <w:jc w:val="both"/>
              <w:rPr>
                <w:rFonts w:ascii="Arial" w:hAnsi="Arial" w:cs="Arial"/>
                <w:sz w:val="24"/>
                <w:szCs w:val="24"/>
                <w:lang w:eastAsia="ar-SA"/>
              </w:rPr>
            </w:pPr>
            <w:r w:rsidRPr="00E027B4">
              <w:rPr>
                <w:rFonts w:ascii="Arial" w:hAnsi="Arial" w:cs="Arial"/>
                <w:sz w:val="24"/>
                <w:szCs w:val="24"/>
                <w:lang w:eastAsia="ar-SA"/>
              </w:rPr>
              <w:t xml:space="preserve">обработку, распространение и использование персональных данных, а также иных сведений, которые необходимы для предоставления </w:t>
            </w:r>
            <w:r w:rsidR="008237AB" w:rsidRPr="00E027B4">
              <w:rPr>
                <w:rFonts w:ascii="Arial" w:hAnsi="Arial" w:cs="Arial"/>
                <w:sz w:val="24"/>
                <w:szCs w:val="24"/>
                <w:lang w:eastAsia="ar-SA"/>
              </w:rPr>
              <w:t>Субсидии</w:t>
            </w:r>
            <w:r w:rsidRPr="00E027B4">
              <w:rPr>
                <w:rFonts w:ascii="Arial" w:hAnsi="Arial" w:cs="Arial"/>
                <w:sz w:val="24"/>
                <w:szCs w:val="24"/>
                <w:lang w:eastAsia="ar-SA"/>
              </w:rPr>
              <w:t>, в том числе на получение из соответствующих органов необходимых документов и информации;</w:t>
            </w:r>
          </w:p>
          <w:p w14:paraId="6E10C9E3" w14:textId="77777777" w:rsidR="00E23A44" w:rsidRPr="00E027B4" w:rsidRDefault="00E23A44" w:rsidP="00E027B4">
            <w:pPr>
              <w:numPr>
                <w:ilvl w:val="0"/>
                <w:numId w:val="5"/>
              </w:numPr>
              <w:tabs>
                <w:tab w:val="left" w:pos="930"/>
                <w:tab w:val="left" w:pos="1209"/>
              </w:tabs>
              <w:suppressAutoHyphens/>
              <w:ind w:left="-67" w:firstLine="851"/>
              <w:jc w:val="both"/>
              <w:rPr>
                <w:rFonts w:ascii="Arial" w:hAnsi="Arial" w:cs="Arial"/>
                <w:sz w:val="24"/>
                <w:szCs w:val="24"/>
                <w:lang w:eastAsia="ar-SA"/>
              </w:rPr>
            </w:pPr>
            <w:r w:rsidRPr="00E027B4">
              <w:rPr>
                <w:rFonts w:ascii="Arial" w:hAnsi="Arial" w:cs="Arial"/>
                <w:sz w:val="24"/>
                <w:szCs w:val="24"/>
                <w:lang w:eastAsia="ar-SA"/>
              </w:rPr>
              <w:t xml:space="preserve">осуществление проверок соблюдения условий и порядка предоставления </w:t>
            </w:r>
            <w:r w:rsidR="008237AB" w:rsidRPr="00E027B4">
              <w:rPr>
                <w:rFonts w:ascii="Arial" w:hAnsi="Arial" w:cs="Arial"/>
                <w:sz w:val="24"/>
                <w:szCs w:val="24"/>
                <w:lang w:eastAsia="ar-SA"/>
              </w:rPr>
              <w:t>Субсидии</w:t>
            </w:r>
            <w:r w:rsidRPr="00E027B4">
              <w:rPr>
                <w:rFonts w:ascii="Arial" w:hAnsi="Arial" w:cs="Arial"/>
                <w:sz w:val="24"/>
                <w:szCs w:val="24"/>
                <w:lang w:eastAsia="ar-SA"/>
              </w:rPr>
              <w:t xml:space="preserve">, в том числе в части достижения результатов предоставления </w:t>
            </w:r>
            <w:r w:rsidR="008237AB" w:rsidRPr="00E027B4">
              <w:rPr>
                <w:rFonts w:ascii="Arial" w:hAnsi="Arial" w:cs="Arial"/>
                <w:sz w:val="24"/>
                <w:szCs w:val="24"/>
                <w:lang w:eastAsia="ar-SA"/>
              </w:rPr>
              <w:t>Субсидии</w:t>
            </w:r>
            <w:r w:rsidRPr="00E027B4">
              <w:rPr>
                <w:rFonts w:ascii="Arial" w:hAnsi="Arial" w:cs="Arial"/>
                <w:sz w:val="24"/>
                <w:szCs w:val="24"/>
                <w:lang w:eastAsia="ar-SA"/>
              </w:rPr>
              <w:t>;</w:t>
            </w:r>
          </w:p>
          <w:p w14:paraId="151E0925" w14:textId="77777777" w:rsidR="00E23A44" w:rsidRPr="00E027B4" w:rsidRDefault="00E23A44" w:rsidP="00E027B4">
            <w:pPr>
              <w:ind w:firstLine="709"/>
              <w:jc w:val="both"/>
              <w:rPr>
                <w:rFonts w:ascii="Arial" w:hAnsi="Arial" w:cs="Arial"/>
                <w:sz w:val="24"/>
                <w:szCs w:val="24"/>
              </w:rPr>
            </w:pPr>
            <w:r w:rsidRPr="00E027B4">
              <w:rPr>
                <w:rFonts w:ascii="Arial" w:hAnsi="Arial" w:cs="Arial"/>
                <w:sz w:val="24"/>
                <w:szCs w:val="24"/>
              </w:rPr>
              <w:t>- проведение проверок уполномоченным органом муниципального финансового контроля в соответствии со статьями 268.1 и 269.2 Бюджетного кодекса Российской Федерации.</w:t>
            </w:r>
          </w:p>
          <w:p w14:paraId="3C5197B3" w14:textId="77777777" w:rsidR="00E23A44" w:rsidRPr="00E027B4" w:rsidRDefault="00E23A44" w:rsidP="00E027B4">
            <w:pPr>
              <w:ind w:firstLine="709"/>
              <w:jc w:val="both"/>
              <w:rPr>
                <w:rFonts w:ascii="Arial" w:hAnsi="Arial" w:cs="Arial"/>
                <w:sz w:val="24"/>
                <w:szCs w:val="24"/>
              </w:rPr>
            </w:pPr>
            <w:r w:rsidRPr="00E027B4">
              <w:rPr>
                <w:rFonts w:ascii="Arial" w:hAnsi="Arial" w:cs="Arial"/>
                <w:sz w:val="24"/>
                <w:szCs w:val="24"/>
              </w:rPr>
              <w:t>К настоящей заявке приложены следующие документы, составляющие заявку, на __ листах, в том числе:</w:t>
            </w:r>
          </w:p>
          <w:p w14:paraId="21357DE7" w14:textId="77777777" w:rsidR="00EF1040" w:rsidRPr="00E027B4" w:rsidRDefault="00EF1040" w:rsidP="00E027B4">
            <w:pPr>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567"/>
              <w:gridCol w:w="2251"/>
            </w:tblGrid>
            <w:tr w:rsidR="00E027B4" w:rsidRPr="00E027B4" w14:paraId="0FE2A8DE" w14:textId="77777777" w:rsidTr="006F0D9F">
              <w:tc>
                <w:tcPr>
                  <w:tcW w:w="562" w:type="dxa"/>
                  <w:tcBorders>
                    <w:top w:val="single" w:sz="4" w:space="0" w:color="auto"/>
                    <w:left w:val="single" w:sz="4" w:space="0" w:color="auto"/>
                    <w:bottom w:val="single" w:sz="4" w:space="0" w:color="auto"/>
                    <w:right w:val="single" w:sz="4" w:space="0" w:color="auto"/>
                  </w:tcBorders>
                  <w:hideMark/>
                </w:tcPr>
                <w:p w14:paraId="1C2BD286" w14:textId="77777777" w:rsidR="00E23A44" w:rsidRPr="00E027B4" w:rsidRDefault="00E23A44" w:rsidP="00E027B4">
                  <w:pPr>
                    <w:jc w:val="both"/>
                    <w:rPr>
                      <w:rFonts w:ascii="Arial" w:hAnsi="Arial" w:cs="Arial"/>
                      <w:sz w:val="24"/>
                      <w:szCs w:val="24"/>
                    </w:rPr>
                  </w:pPr>
                  <w:r w:rsidRPr="00E027B4">
                    <w:rPr>
                      <w:rFonts w:ascii="Arial" w:hAnsi="Arial" w:cs="Arial"/>
                      <w:sz w:val="24"/>
                      <w:szCs w:val="24"/>
                    </w:rPr>
                    <w:t>№ п/п</w:t>
                  </w:r>
                </w:p>
              </w:tc>
              <w:tc>
                <w:tcPr>
                  <w:tcW w:w="6567" w:type="dxa"/>
                  <w:tcBorders>
                    <w:top w:val="single" w:sz="4" w:space="0" w:color="auto"/>
                    <w:left w:val="single" w:sz="4" w:space="0" w:color="auto"/>
                    <w:bottom w:val="single" w:sz="4" w:space="0" w:color="auto"/>
                    <w:right w:val="single" w:sz="4" w:space="0" w:color="auto"/>
                  </w:tcBorders>
                  <w:hideMark/>
                </w:tcPr>
                <w:p w14:paraId="58381CB8" w14:textId="77777777" w:rsidR="00E23A44" w:rsidRPr="00E027B4" w:rsidRDefault="00E23A44" w:rsidP="00E027B4">
                  <w:pPr>
                    <w:jc w:val="center"/>
                    <w:rPr>
                      <w:rFonts w:ascii="Arial" w:hAnsi="Arial" w:cs="Arial"/>
                      <w:sz w:val="24"/>
                      <w:szCs w:val="24"/>
                    </w:rPr>
                  </w:pPr>
                  <w:r w:rsidRPr="00E027B4">
                    <w:rPr>
                      <w:rFonts w:ascii="Arial" w:hAnsi="Arial" w:cs="Arial"/>
                      <w:sz w:val="24"/>
                      <w:szCs w:val="24"/>
                    </w:rPr>
                    <w:t>Наименование документа</w:t>
                  </w:r>
                </w:p>
              </w:tc>
              <w:tc>
                <w:tcPr>
                  <w:tcW w:w="2251" w:type="dxa"/>
                  <w:tcBorders>
                    <w:top w:val="single" w:sz="4" w:space="0" w:color="auto"/>
                    <w:left w:val="single" w:sz="4" w:space="0" w:color="auto"/>
                    <w:bottom w:val="single" w:sz="4" w:space="0" w:color="auto"/>
                    <w:right w:val="single" w:sz="4" w:space="0" w:color="auto"/>
                  </w:tcBorders>
                  <w:hideMark/>
                </w:tcPr>
                <w:p w14:paraId="7BB2A7F7" w14:textId="77777777" w:rsidR="00E23A44" w:rsidRPr="00E027B4" w:rsidRDefault="00E23A44" w:rsidP="00E027B4">
                  <w:pPr>
                    <w:jc w:val="both"/>
                    <w:rPr>
                      <w:rFonts w:ascii="Arial" w:hAnsi="Arial" w:cs="Arial"/>
                      <w:sz w:val="24"/>
                      <w:szCs w:val="24"/>
                    </w:rPr>
                  </w:pPr>
                  <w:r w:rsidRPr="00E027B4">
                    <w:rPr>
                      <w:rFonts w:ascii="Arial" w:hAnsi="Arial" w:cs="Arial"/>
                      <w:sz w:val="24"/>
                      <w:szCs w:val="24"/>
                    </w:rPr>
                    <w:t>Количество листов</w:t>
                  </w:r>
                </w:p>
              </w:tc>
            </w:tr>
            <w:tr w:rsidR="00E027B4" w:rsidRPr="00E027B4" w14:paraId="77DBC468" w14:textId="77777777" w:rsidTr="006F0D9F">
              <w:tc>
                <w:tcPr>
                  <w:tcW w:w="562" w:type="dxa"/>
                  <w:tcBorders>
                    <w:top w:val="single" w:sz="4" w:space="0" w:color="auto"/>
                    <w:left w:val="single" w:sz="4" w:space="0" w:color="auto"/>
                    <w:bottom w:val="single" w:sz="4" w:space="0" w:color="auto"/>
                    <w:right w:val="single" w:sz="4" w:space="0" w:color="auto"/>
                  </w:tcBorders>
                  <w:hideMark/>
                </w:tcPr>
                <w:p w14:paraId="05750320" w14:textId="77777777" w:rsidR="00E23A44" w:rsidRPr="00E027B4" w:rsidRDefault="00E23A44" w:rsidP="00E027B4">
                  <w:pPr>
                    <w:jc w:val="center"/>
                    <w:rPr>
                      <w:rFonts w:ascii="Arial" w:hAnsi="Arial" w:cs="Arial"/>
                      <w:sz w:val="24"/>
                      <w:szCs w:val="24"/>
                    </w:rPr>
                  </w:pPr>
                  <w:r w:rsidRPr="00E027B4">
                    <w:rPr>
                      <w:rFonts w:ascii="Arial" w:hAnsi="Arial" w:cs="Arial"/>
                      <w:sz w:val="24"/>
                      <w:szCs w:val="24"/>
                    </w:rPr>
                    <w:t>1.</w:t>
                  </w:r>
                </w:p>
              </w:tc>
              <w:tc>
                <w:tcPr>
                  <w:tcW w:w="6567" w:type="dxa"/>
                  <w:tcBorders>
                    <w:top w:val="single" w:sz="4" w:space="0" w:color="auto"/>
                    <w:left w:val="single" w:sz="4" w:space="0" w:color="auto"/>
                    <w:bottom w:val="single" w:sz="4" w:space="0" w:color="auto"/>
                    <w:right w:val="single" w:sz="4" w:space="0" w:color="auto"/>
                  </w:tcBorders>
                </w:tcPr>
                <w:p w14:paraId="7505981F" w14:textId="77777777" w:rsidR="00E23A44" w:rsidRPr="00E027B4" w:rsidRDefault="00E23A44" w:rsidP="00E027B4">
                  <w:pPr>
                    <w:jc w:val="both"/>
                    <w:rPr>
                      <w:rFonts w:ascii="Arial" w:hAnsi="Arial" w:cs="Arial"/>
                      <w:sz w:val="24"/>
                      <w:szCs w:val="24"/>
                    </w:rPr>
                  </w:pPr>
                </w:p>
              </w:tc>
              <w:tc>
                <w:tcPr>
                  <w:tcW w:w="2251" w:type="dxa"/>
                  <w:tcBorders>
                    <w:top w:val="single" w:sz="4" w:space="0" w:color="auto"/>
                    <w:left w:val="single" w:sz="4" w:space="0" w:color="auto"/>
                    <w:bottom w:val="single" w:sz="4" w:space="0" w:color="auto"/>
                    <w:right w:val="single" w:sz="4" w:space="0" w:color="auto"/>
                  </w:tcBorders>
                </w:tcPr>
                <w:p w14:paraId="72A9D19F" w14:textId="77777777" w:rsidR="00E23A44" w:rsidRPr="00E027B4" w:rsidRDefault="00E23A44" w:rsidP="00E027B4">
                  <w:pPr>
                    <w:jc w:val="both"/>
                    <w:rPr>
                      <w:rFonts w:ascii="Arial" w:hAnsi="Arial" w:cs="Arial"/>
                      <w:sz w:val="24"/>
                      <w:szCs w:val="24"/>
                    </w:rPr>
                  </w:pPr>
                </w:p>
              </w:tc>
            </w:tr>
            <w:tr w:rsidR="00E027B4" w:rsidRPr="00E027B4" w14:paraId="4A39A66B" w14:textId="77777777" w:rsidTr="006F0D9F">
              <w:tc>
                <w:tcPr>
                  <w:tcW w:w="562" w:type="dxa"/>
                  <w:tcBorders>
                    <w:top w:val="single" w:sz="4" w:space="0" w:color="auto"/>
                    <w:left w:val="single" w:sz="4" w:space="0" w:color="auto"/>
                    <w:bottom w:val="single" w:sz="4" w:space="0" w:color="auto"/>
                    <w:right w:val="single" w:sz="4" w:space="0" w:color="auto"/>
                  </w:tcBorders>
                </w:tcPr>
                <w:p w14:paraId="450ACF87" w14:textId="77777777" w:rsidR="00826A8C" w:rsidRPr="00E027B4" w:rsidRDefault="00826A8C" w:rsidP="00E027B4">
                  <w:pPr>
                    <w:jc w:val="center"/>
                    <w:rPr>
                      <w:rFonts w:ascii="Arial" w:hAnsi="Arial" w:cs="Arial"/>
                      <w:sz w:val="24"/>
                      <w:szCs w:val="24"/>
                    </w:rPr>
                  </w:pPr>
                  <w:r w:rsidRPr="00E027B4">
                    <w:rPr>
                      <w:rFonts w:ascii="Arial" w:hAnsi="Arial" w:cs="Arial"/>
                      <w:sz w:val="24"/>
                      <w:szCs w:val="24"/>
                    </w:rPr>
                    <w:t>2.</w:t>
                  </w:r>
                </w:p>
              </w:tc>
              <w:tc>
                <w:tcPr>
                  <w:tcW w:w="6567" w:type="dxa"/>
                  <w:tcBorders>
                    <w:top w:val="single" w:sz="4" w:space="0" w:color="auto"/>
                    <w:left w:val="single" w:sz="4" w:space="0" w:color="auto"/>
                    <w:bottom w:val="single" w:sz="4" w:space="0" w:color="auto"/>
                    <w:right w:val="single" w:sz="4" w:space="0" w:color="auto"/>
                  </w:tcBorders>
                </w:tcPr>
                <w:p w14:paraId="4AC850B9" w14:textId="77777777" w:rsidR="00826A8C" w:rsidRPr="00E027B4" w:rsidRDefault="00826A8C" w:rsidP="00E027B4">
                  <w:pPr>
                    <w:jc w:val="both"/>
                    <w:rPr>
                      <w:rFonts w:ascii="Arial" w:hAnsi="Arial" w:cs="Arial"/>
                      <w:sz w:val="24"/>
                      <w:szCs w:val="24"/>
                    </w:rPr>
                  </w:pPr>
                </w:p>
              </w:tc>
              <w:tc>
                <w:tcPr>
                  <w:tcW w:w="2251" w:type="dxa"/>
                  <w:tcBorders>
                    <w:top w:val="single" w:sz="4" w:space="0" w:color="auto"/>
                    <w:left w:val="single" w:sz="4" w:space="0" w:color="auto"/>
                    <w:bottom w:val="single" w:sz="4" w:space="0" w:color="auto"/>
                    <w:right w:val="single" w:sz="4" w:space="0" w:color="auto"/>
                  </w:tcBorders>
                </w:tcPr>
                <w:p w14:paraId="01CDAB84" w14:textId="77777777" w:rsidR="00826A8C" w:rsidRPr="00E027B4" w:rsidRDefault="00826A8C" w:rsidP="00E027B4">
                  <w:pPr>
                    <w:jc w:val="both"/>
                    <w:rPr>
                      <w:rFonts w:ascii="Arial" w:hAnsi="Arial" w:cs="Arial"/>
                      <w:sz w:val="24"/>
                      <w:szCs w:val="24"/>
                    </w:rPr>
                  </w:pPr>
                </w:p>
              </w:tc>
            </w:tr>
            <w:tr w:rsidR="00E027B4" w:rsidRPr="00E027B4" w14:paraId="1E353C0D" w14:textId="77777777" w:rsidTr="006F0D9F">
              <w:tc>
                <w:tcPr>
                  <w:tcW w:w="562" w:type="dxa"/>
                  <w:tcBorders>
                    <w:top w:val="single" w:sz="4" w:space="0" w:color="auto"/>
                    <w:left w:val="single" w:sz="4" w:space="0" w:color="auto"/>
                    <w:bottom w:val="single" w:sz="4" w:space="0" w:color="auto"/>
                    <w:right w:val="single" w:sz="4" w:space="0" w:color="auto"/>
                  </w:tcBorders>
                </w:tcPr>
                <w:p w14:paraId="20B22AF2" w14:textId="77777777" w:rsidR="00826A8C" w:rsidRPr="00E027B4" w:rsidRDefault="00826A8C" w:rsidP="00E027B4">
                  <w:pPr>
                    <w:jc w:val="center"/>
                    <w:rPr>
                      <w:rFonts w:ascii="Arial" w:hAnsi="Arial" w:cs="Arial"/>
                      <w:sz w:val="24"/>
                      <w:szCs w:val="24"/>
                    </w:rPr>
                  </w:pPr>
                  <w:r w:rsidRPr="00E027B4">
                    <w:rPr>
                      <w:rFonts w:ascii="Arial" w:hAnsi="Arial" w:cs="Arial"/>
                      <w:sz w:val="24"/>
                      <w:szCs w:val="24"/>
                    </w:rPr>
                    <w:t>3.</w:t>
                  </w:r>
                </w:p>
              </w:tc>
              <w:tc>
                <w:tcPr>
                  <w:tcW w:w="6567" w:type="dxa"/>
                  <w:tcBorders>
                    <w:top w:val="single" w:sz="4" w:space="0" w:color="auto"/>
                    <w:left w:val="single" w:sz="4" w:space="0" w:color="auto"/>
                    <w:bottom w:val="single" w:sz="4" w:space="0" w:color="auto"/>
                    <w:right w:val="single" w:sz="4" w:space="0" w:color="auto"/>
                  </w:tcBorders>
                </w:tcPr>
                <w:p w14:paraId="6E2648BF" w14:textId="77777777" w:rsidR="00826A8C" w:rsidRPr="00E027B4" w:rsidRDefault="00826A8C" w:rsidP="00E027B4">
                  <w:pPr>
                    <w:jc w:val="both"/>
                    <w:rPr>
                      <w:rFonts w:ascii="Arial" w:hAnsi="Arial" w:cs="Arial"/>
                      <w:sz w:val="24"/>
                      <w:szCs w:val="24"/>
                    </w:rPr>
                  </w:pPr>
                </w:p>
              </w:tc>
              <w:tc>
                <w:tcPr>
                  <w:tcW w:w="2251" w:type="dxa"/>
                  <w:tcBorders>
                    <w:top w:val="single" w:sz="4" w:space="0" w:color="auto"/>
                    <w:left w:val="single" w:sz="4" w:space="0" w:color="auto"/>
                    <w:bottom w:val="single" w:sz="4" w:space="0" w:color="auto"/>
                    <w:right w:val="single" w:sz="4" w:space="0" w:color="auto"/>
                  </w:tcBorders>
                </w:tcPr>
                <w:p w14:paraId="4DC1C87D" w14:textId="77777777" w:rsidR="00826A8C" w:rsidRPr="00E027B4" w:rsidRDefault="00826A8C" w:rsidP="00E027B4">
                  <w:pPr>
                    <w:jc w:val="both"/>
                    <w:rPr>
                      <w:rFonts w:ascii="Arial" w:hAnsi="Arial" w:cs="Arial"/>
                      <w:sz w:val="24"/>
                      <w:szCs w:val="24"/>
                    </w:rPr>
                  </w:pPr>
                </w:p>
              </w:tc>
            </w:tr>
            <w:tr w:rsidR="00E027B4" w:rsidRPr="00E027B4" w14:paraId="136579EB" w14:textId="77777777" w:rsidTr="006F0D9F">
              <w:tc>
                <w:tcPr>
                  <w:tcW w:w="562" w:type="dxa"/>
                  <w:tcBorders>
                    <w:top w:val="single" w:sz="4" w:space="0" w:color="auto"/>
                    <w:left w:val="single" w:sz="4" w:space="0" w:color="auto"/>
                    <w:bottom w:val="single" w:sz="4" w:space="0" w:color="auto"/>
                    <w:right w:val="single" w:sz="4" w:space="0" w:color="auto"/>
                  </w:tcBorders>
                  <w:hideMark/>
                </w:tcPr>
                <w:p w14:paraId="7B4D93FD" w14:textId="77777777" w:rsidR="00E23A44" w:rsidRPr="00E027B4" w:rsidRDefault="00E23A44" w:rsidP="00E027B4">
                  <w:pPr>
                    <w:jc w:val="center"/>
                    <w:rPr>
                      <w:rFonts w:ascii="Arial" w:hAnsi="Arial" w:cs="Arial"/>
                      <w:sz w:val="24"/>
                      <w:szCs w:val="24"/>
                    </w:rPr>
                  </w:pPr>
                  <w:r w:rsidRPr="00E027B4">
                    <w:rPr>
                      <w:rFonts w:ascii="Arial" w:hAnsi="Arial" w:cs="Arial"/>
                      <w:sz w:val="24"/>
                      <w:szCs w:val="24"/>
                    </w:rPr>
                    <w:t>…</w:t>
                  </w:r>
                </w:p>
              </w:tc>
              <w:tc>
                <w:tcPr>
                  <w:tcW w:w="6567" w:type="dxa"/>
                  <w:tcBorders>
                    <w:top w:val="single" w:sz="4" w:space="0" w:color="auto"/>
                    <w:left w:val="single" w:sz="4" w:space="0" w:color="auto"/>
                    <w:bottom w:val="single" w:sz="4" w:space="0" w:color="auto"/>
                    <w:right w:val="single" w:sz="4" w:space="0" w:color="auto"/>
                  </w:tcBorders>
                </w:tcPr>
                <w:p w14:paraId="6A3345DF" w14:textId="77777777" w:rsidR="00E23A44" w:rsidRPr="00E027B4" w:rsidRDefault="00E23A44" w:rsidP="00E027B4">
                  <w:pPr>
                    <w:jc w:val="both"/>
                    <w:rPr>
                      <w:rFonts w:ascii="Arial" w:hAnsi="Arial" w:cs="Arial"/>
                      <w:sz w:val="24"/>
                      <w:szCs w:val="24"/>
                    </w:rPr>
                  </w:pPr>
                </w:p>
              </w:tc>
              <w:tc>
                <w:tcPr>
                  <w:tcW w:w="2251" w:type="dxa"/>
                  <w:tcBorders>
                    <w:top w:val="single" w:sz="4" w:space="0" w:color="auto"/>
                    <w:left w:val="single" w:sz="4" w:space="0" w:color="auto"/>
                    <w:bottom w:val="single" w:sz="4" w:space="0" w:color="auto"/>
                    <w:right w:val="single" w:sz="4" w:space="0" w:color="auto"/>
                  </w:tcBorders>
                </w:tcPr>
                <w:p w14:paraId="4C0C6AAE" w14:textId="77777777" w:rsidR="00E23A44" w:rsidRPr="00E027B4" w:rsidRDefault="00E23A44" w:rsidP="00E027B4">
                  <w:pPr>
                    <w:jc w:val="both"/>
                    <w:rPr>
                      <w:rFonts w:ascii="Arial" w:hAnsi="Arial" w:cs="Arial"/>
                      <w:sz w:val="24"/>
                      <w:szCs w:val="24"/>
                    </w:rPr>
                  </w:pPr>
                </w:p>
              </w:tc>
            </w:tr>
            <w:tr w:rsidR="00E027B4" w:rsidRPr="00E027B4" w14:paraId="77DAFC41" w14:textId="77777777" w:rsidTr="006F0D9F">
              <w:tc>
                <w:tcPr>
                  <w:tcW w:w="7129" w:type="dxa"/>
                  <w:gridSpan w:val="2"/>
                  <w:tcBorders>
                    <w:top w:val="single" w:sz="4" w:space="0" w:color="auto"/>
                    <w:left w:val="single" w:sz="4" w:space="0" w:color="auto"/>
                    <w:bottom w:val="single" w:sz="4" w:space="0" w:color="auto"/>
                    <w:right w:val="single" w:sz="4" w:space="0" w:color="auto"/>
                  </w:tcBorders>
                  <w:hideMark/>
                </w:tcPr>
                <w:p w14:paraId="3702E4A5" w14:textId="77777777" w:rsidR="00E23A44" w:rsidRPr="00E027B4" w:rsidRDefault="00E23A44" w:rsidP="00E027B4">
                  <w:pPr>
                    <w:jc w:val="both"/>
                    <w:rPr>
                      <w:rFonts w:ascii="Arial" w:hAnsi="Arial" w:cs="Arial"/>
                      <w:b/>
                      <w:sz w:val="24"/>
                      <w:szCs w:val="24"/>
                    </w:rPr>
                  </w:pPr>
                  <w:r w:rsidRPr="00E027B4">
                    <w:rPr>
                      <w:rFonts w:ascii="Arial" w:hAnsi="Arial" w:cs="Arial"/>
                      <w:b/>
                      <w:sz w:val="24"/>
                      <w:szCs w:val="24"/>
                    </w:rPr>
                    <w:t>Итого:</w:t>
                  </w:r>
                </w:p>
              </w:tc>
              <w:tc>
                <w:tcPr>
                  <w:tcW w:w="2251" w:type="dxa"/>
                  <w:tcBorders>
                    <w:top w:val="single" w:sz="4" w:space="0" w:color="auto"/>
                    <w:left w:val="single" w:sz="4" w:space="0" w:color="auto"/>
                    <w:bottom w:val="single" w:sz="4" w:space="0" w:color="auto"/>
                    <w:right w:val="single" w:sz="4" w:space="0" w:color="auto"/>
                  </w:tcBorders>
                </w:tcPr>
                <w:p w14:paraId="050A513B" w14:textId="77777777" w:rsidR="00E23A44" w:rsidRPr="00E027B4" w:rsidRDefault="00E23A44" w:rsidP="00E027B4">
                  <w:pPr>
                    <w:jc w:val="both"/>
                    <w:rPr>
                      <w:rFonts w:ascii="Arial" w:hAnsi="Arial" w:cs="Arial"/>
                      <w:b/>
                      <w:sz w:val="24"/>
                      <w:szCs w:val="24"/>
                    </w:rPr>
                  </w:pPr>
                </w:p>
              </w:tc>
            </w:tr>
          </w:tbl>
          <w:p w14:paraId="270C2FD1" w14:textId="77777777" w:rsidR="00E23A44" w:rsidRPr="00E027B4" w:rsidRDefault="00E23A44" w:rsidP="00E027B4">
            <w:pPr>
              <w:ind w:firstLine="709"/>
              <w:jc w:val="both"/>
              <w:rPr>
                <w:rFonts w:ascii="Arial" w:hAnsi="Arial" w:cs="Arial"/>
                <w:sz w:val="24"/>
                <w:szCs w:val="24"/>
              </w:rPr>
            </w:pPr>
          </w:p>
        </w:tc>
      </w:tr>
      <w:tr w:rsidR="00E027B4" w:rsidRPr="00E027B4" w14:paraId="5DE83E52" w14:textId="77777777" w:rsidTr="006F0D9F">
        <w:tc>
          <w:tcPr>
            <w:tcW w:w="9606" w:type="dxa"/>
          </w:tcPr>
          <w:p w14:paraId="3F7746E9" w14:textId="77777777" w:rsidR="00E23A44" w:rsidRPr="00E027B4" w:rsidRDefault="00E23A44" w:rsidP="00E027B4">
            <w:pPr>
              <w:jc w:val="both"/>
              <w:rPr>
                <w:rFonts w:ascii="Arial" w:hAnsi="Arial" w:cs="Arial"/>
                <w:sz w:val="24"/>
                <w:szCs w:val="24"/>
              </w:rPr>
            </w:pPr>
          </w:p>
        </w:tc>
      </w:tr>
    </w:tbl>
    <w:p w14:paraId="31ABBC49" w14:textId="77777777" w:rsidR="00E23A44" w:rsidRPr="00E027B4" w:rsidRDefault="00E23A44" w:rsidP="00E027B4">
      <w:pPr>
        <w:jc w:val="both"/>
        <w:rPr>
          <w:rFonts w:ascii="Arial" w:hAnsi="Arial" w:cs="Arial"/>
          <w:sz w:val="24"/>
          <w:szCs w:val="24"/>
        </w:rPr>
      </w:pPr>
      <w:r w:rsidRPr="00E027B4">
        <w:rPr>
          <w:rFonts w:ascii="Arial" w:hAnsi="Arial" w:cs="Arial"/>
          <w:sz w:val="24"/>
          <w:szCs w:val="24"/>
        </w:rPr>
        <w:t>Руководитель организации</w:t>
      </w:r>
    </w:p>
    <w:p w14:paraId="246316F6" w14:textId="77777777" w:rsidR="00E23A44" w:rsidRPr="00E027B4" w:rsidRDefault="00E23A44" w:rsidP="00E027B4">
      <w:pPr>
        <w:jc w:val="both"/>
        <w:rPr>
          <w:rFonts w:ascii="Arial" w:hAnsi="Arial" w:cs="Arial"/>
          <w:sz w:val="24"/>
          <w:szCs w:val="24"/>
        </w:rPr>
      </w:pPr>
      <w:r w:rsidRPr="00E027B4">
        <w:rPr>
          <w:rFonts w:ascii="Arial" w:hAnsi="Arial" w:cs="Arial"/>
          <w:sz w:val="24"/>
          <w:szCs w:val="24"/>
        </w:rPr>
        <w:t>(индивидуальный предприниматель) ___________________ /_______________________</w:t>
      </w:r>
    </w:p>
    <w:p w14:paraId="08749810" w14:textId="77777777" w:rsidR="00E23A44" w:rsidRPr="00E027B4" w:rsidRDefault="00E23A44" w:rsidP="00E027B4">
      <w:pPr>
        <w:jc w:val="both"/>
        <w:rPr>
          <w:rFonts w:ascii="Arial" w:hAnsi="Arial" w:cs="Arial"/>
          <w:sz w:val="24"/>
          <w:szCs w:val="24"/>
        </w:rPr>
      </w:pPr>
      <w:r w:rsidRPr="00E027B4">
        <w:rPr>
          <w:rFonts w:ascii="Arial" w:hAnsi="Arial" w:cs="Arial"/>
          <w:sz w:val="24"/>
          <w:szCs w:val="24"/>
        </w:rPr>
        <w:t xml:space="preserve">                                                                          (</w:t>
      </w:r>
      <w:proofErr w:type="gramStart"/>
      <w:r w:rsidRPr="00E027B4">
        <w:rPr>
          <w:rFonts w:ascii="Arial" w:hAnsi="Arial" w:cs="Arial"/>
          <w:sz w:val="24"/>
          <w:szCs w:val="24"/>
        </w:rPr>
        <w:t xml:space="preserve">подпись)   </w:t>
      </w:r>
      <w:proofErr w:type="gramEnd"/>
      <w:r w:rsidRPr="00E027B4">
        <w:rPr>
          <w:rFonts w:ascii="Arial" w:hAnsi="Arial" w:cs="Arial"/>
          <w:sz w:val="24"/>
          <w:szCs w:val="24"/>
        </w:rPr>
        <w:t xml:space="preserve">                          (ФИО)</w:t>
      </w:r>
    </w:p>
    <w:p w14:paraId="7BFA563B" w14:textId="77777777" w:rsidR="00826A8C" w:rsidRPr="00E027B4" w:rsidRDefault="00826A8C" w:rsidP="00E027B4">
      <w:pPr>
        <w:jc w:val="both"/>
        <w:rPr>
          <w:rFonts w:ascii="Arial" w:hAnsi="Arial" w:cs="Arial"/>
          <w:sz w:val="24"/>
          <w:szCs w:val="24"/>
        </w:rPr>
      </w:pPr>
      <w:r w:rsidRPr="00E027B4">
        <w:rPr>
          <w:rFonts w:ascii="Arial" w:hAnsi="Arial" w:cs="Arial"/>
          <w:sz w:val="24"/>
          <w:szCs w:val="24"/>
        </w:rPr>
        <w:t>«__» __________ 20____ года</w:t>
      </w:r>
    </w:p>
    <w:p w14:paraId="4DCB0D05" w14:textId="77777777" w:rsidR="00826A8C" w:rsidRPr="00E027B4" w:rsidRDefault="00826A8C" w:rsidP="00E027B4">
      <w:pPr>
        <w:jc w:val="both"/>
        <w:rPr>
          <w:rFonts w:ascii="Arial" w:hAnsi="Arial" w:cs="Arial"/>
          <w:sz w:val="24"/>
          <w:szCs w:val="24"/>
        </w:rPr>
      </w:pPr>
    </w:p>
    <w:p w14:paraId="01BF4EC3" w14:textId="77777777" w:rsidR="00826A8C" w:rsidRPr="00E027B4" w:rsidRDefault="00826A8C" w:rsidP="00E027B4">
      <w:pPr>
        <w:jc w:val="both"/>
        <w:rPr>
          <w:rFonts w:ascii="Arial" w:hAnsi="Arial" w:cs="Arial"/>
          <w:sz w:val="24"/>
          <w:szCs w:val="24"/>
        </w:rPr>
      </w:pPr>
      <w:r w:rsidRPr="00E027B4">
        <w:rPr>
          <w:rFonts w:ascii="Arial" w:hAnsi="Arial" w:cs="Arial"/>
          <w:sz w:val="24"/>
          <w:szCs w:val="24"/>
        </w:rPr>
        <w:t>МП</w:t>
      </w:r>
    </w:p>
    <w:p w14:paraId="233D4F6E" w14:textId="77777777" w:rsidR="00527CBE" w:rsidRPr="00E027B4" w:rsidRDefault="00527CBE" w:rsidP="00E027B4">
      <w:pPr>
        <w:ind w:firstLine="709"/>
        <w:jc w:val="right"/>
        <w:rPr>
          <w:rFonts w:ascii="Arial" w:hAnsi="Arial" w:cs="Arial"/>
          <w:sz w:val="24"/>
          <w:szCs w:val="24"/>
          <w:highlight w:val="yellow"/>
        </w:rPr>
        <w:sectPr w:rsidR="00527CBE" w:rsidRPr="00E027B4" w:rsidSect="00DC20AA">
          <w:pgSz w:w="11906" w:h="16838"/>
          <w:pgMar w:top="1134" w:right="709" w:bottom="1134" w:left="1701" w:header="720" w:footer="720" w:gutter="0"/>
          <w:cols w:space="720"/>
          <w:docGrid w:linePitch="272"/>
        </w:sectPr>
      </w:pPr>
    </w:p>
    <w:tbl>
      <w:tblPr>
        <w:tblW w:w="14884" w:type="dxa"/>
        <w:tblLook w:val="01E0" w:firstRow="1" w:lastRow="1" w:firstColumn="1" w:lastColumn="1" w:noHBand="0" w:noVBand="0"/>
      </w:tblPr>
      <w:tblGrid>
        <w:gridCol w:w="8931"/>
        <w:gridCol w:w="5953"/>
      </w:tblGrid>
      <w:tr w:rsidR="00C50E37" w:rsidRPr="00E027B4" w14:paraId="13B2392B" w14:textId="77777777" w:rsidTr="00527CBE">
        <w:tc>
          <w:tcPr>
            <w:tcW w:w="8931" w:type="dxa"/>
            <w:shd w:val="clear" w:color="auto" w:fill="auto"/>
          </w:tcPr>
          <w:p w14:paraId="021CF879" w14:textId="77777777" w:rsidR="00C50E37" w:rsidRPr="00E027B4" w:rsidRDefault="00C50E37" w:rsidP="00E027B4">
            <w:pPr>
              <w:ind w:firstLine="709"/>
              <w:jc w:val="right"/>
              <w:rPr>
                <w:rFonts w:ascii="Arial" w:hAnsi="Arial" w:cs="Arial"/>
                <w:bCs/>
                <w:sz w:val="24"/>
                <w:szCs w:val="24"/>
                <w:highlight w:val="yellow"/>
              </w:rPr>
            </w:pPr>
            <w:r w:rsidRPr="00E027B4">
              <w:rPr>
                <w:rFonts w:ascii="Arial" w:hAnsi="Arial" w:cs="Arial"/>
                <w:sz w:val="24"/>
                <w:szCs w:val="24"/>
                <w:highlight w:val="yellow"/>
              </w:rPr>
              <w:lastRenderedPageBreak/>
              <w:br w:type="page"/>
            </w:r>
            <w:r w:rsidRPr="00E027B4">
              <w:rPr>
                <w:rFonts w:ascii="Arial" w:hAnsi="Arial" w:cs="Arial"/>
                <w:bCs/>
                <w:sz w:val="24"/>
                <w:szCs w:val="24"/>
                <w:highlight w:val="yellow"/>
              </w:rPr>
              <w:br w:type="page"/>
            </w:r>
          </w:p>
        </w:tc>
        <w:tc>
          <w:tcPr>
            <w:tcW w:w="5953" w:type="dxa"/>
            <w:shd w:val="clear" w:color="auto" w:fill="auto"/>
          </w:tcPr>
          <w:p w14:paraId="2C74E558" w14:textId="77777777" w:rsidR="00C50E37" w:rsidRPr="00E027B4" w:rsidRDefault="00E33794" w:rsidP="00E027B4">
            <w:pPr>
              <w:ind w:left="599" w:right="172" w:hanging="1"/>
              <w:jc w:val="both"/>
              <w:rPr>
                <w:rFonts w:ascii="Arial" w:hAnsi="Arial" w:cs="Arial"/>
                <w:sz w:val="24"/>
                <w:szCs w:val="24"/>
              </w:rPr>
            </w:pPr>
            <w:r w:rsidRPr="00E027B4">
              <w:rPr>
                <w:rFonts w:ascii="Arial" w:hAnsi="Arial" w:cs="Arial"/>
                <w:sz w:val="24"/>
                <w:szCs w:val="24"/>
              </w:rPr>
              <w:t xml:space="preserve">ПРИЛОЖЕНИЕ </w:t>
            </w:r>
            <w:r w:rsidR="00C50E37" w:rsidRPr="00E027B4">
              <w:rPr>
                <w:rFonts w:ascii="Arial" w:hAnsi="Arial" w:cs="Arial"/>
                <w:sz w:val="24"/>
                <w:szCs w:val="24"/>
              </w:rPr>
              <w:t>№</w:t>
            </w:r>
            <w:r w:rsidRPr="00E027B4">
              <w:rPr>
                <w:rFonts w:ascii="Arial" w:hAnsi="Arial" w:cs="Arial"/>
                <w:sz w:val="24"/>
                <w:szCs w:val="24"/>
              </w:rPr>
              <w:t xml:space="preserve"> 2</w:t>
            </w:r>
            <w:r w:rsidR="00C50E37" w:rsidRPr="00E027B4">
              <w:rPr>
                <w:rFonts w:ascii="Arial" w:hAnsi="Arial" w:cs="Arial"/>
                <w:sz w:val="24"/>
                <w:szCs w:val="24"/>
              </w:rPr>
              <w:t xml:space="preserve"> </w:t>
            </w:r>
          </w:p>
          <w:p w14:paraId="1B8F1AF8" w14:textId="77777777" w:rsidR="00C50E37" w:rsidRPr="00E027B4" w:rsidRDefault="00C50E37" w:rsidP="00E027B4">
            <w:pPr>
              <w:ind w:left="599" w:right="172" w:hanging="1"/>
              <w:jc w:val="both"/>
              <w:rPr>
                <w:rFonts w:ascii="Arial" w:hAnsi="Arial" w:cs="Arial"/>
                <w:sz w:val="24"/>
                <w:szCs w:val="24"/>
              </w:rPr>
            </w:pPr>
            <w:r w:rsidRPr="00E027B4">
              <w:rPr>
                <w:rFonts w:ascii="Arial" w:hAnsi="Arial" w:cs="Arial"/>
                <w:sz w:val="24"/>
                <w:szCs w:val="24"/>
              </w:rPr>
              <w:t xml:space="preserve">к Порядку предоставления </w:t>
            </w:r>
            <w:r w:rsidR="00D150C1" w:rsidRPr="00E027B4">
              <w:rPr>
                <w:rFonts w:ascii="Arial" w:hAnsi="Arial" w:cs="Arial"/>
                <w:sz w:val="24"/>
                <w:szCs w:val="24"/>
              </w:rPr>
              <w:t>с</w:t>
            </w:r>
            <w:r w:rsidR="008237AB" w:rsidRPr="00E027B4">
              <w:rPr>
                <w:rFonts w:ascii="Arial" w:hAnsi="Arial" w:cs="Arial"/>
                <w:sz w:val="24"/>
                <w:szCs w:val="24"/>
              </w:rPr>
              <w:t>убсидии</w:t>
            </w:r>
            <w:r w:rsidRPr="00E027B4">
              <w:rPr>
                <w:rFonts w:ascii="Arial" w:hAnsi="Arial" w:cs="Arial"/>
                <w:sz w:val="24"/>
                <w:szCs w:val="24"/>
              </w:rPr>
              <w:t xml:space="preserve"> субъектам малого и среднего предпринимательства на возмещение затрат </w:t>
            </w:r>
            <w:r w:rsidR="00F76130" w:rsidRPr="00E027B4">
              <w:rPr>
                <w:rFonts w:ascii="Arial" w:hAnsi="Arial" w:cs="Arial"/>
                <w:sz w:val="24"/>
                <w:szCs w:val="24"/>
              </w:rPr>
              <w:t>на уплату процентов по кредитам, полученным в российских кредитных организациях</w:t>
            </w:r>
            <w:r w:rsidRPr="00E027B4">
              <w:rPr>
                <w:rFonts w:ascii="Arial" w:hAnsi="Arial" w:cs="Arial"/>
                <w:sz w:val="24"/>
                <w:szCs w:val="24"/>
              </w:rPr>
              <w:t>, утвержденному постановлением администрации муниципального образования «Холмский городской округ»</w:t>
            </w:r>
          </w:p>
          <w:p w14:paraId="5C0A56D6" w14:textId="77777777" w:rsidR="00C50E37" w:rsidRPr="00E027B4" w:rsidRDefault="00C5232F" w:rsidP="00E027B4">
            <w:pPr>
              <w:ind w:left="252" w:firstLine="354"/>
              <w:rPr>
                <w:rFonts w:ascii="Arial" w:hAnsi="Arial" w:cs="Arial"/>
                <w:bCs/>
                <w:sz w:val="24"/>
                <w:szCs w:val="24"/>
                <w:highlight w:val="yellow"/>
              </w:rPr>
            </w:pPr>
            <w:proofErr w:type="gramStart"/>
            <w:r w:rsidRPr="00E027B4">
              <w:rPr>
                <w:rFonts w:ascii="Arial" w:hAnsi="Arial" w:cs="Arial"/>
                <w:sz w:val="24"/>
                <w:szCs w:val="24"/>
              </w:rPr>
              <w:t xml:space="preserve">от </w:t>
            </w:r>
            <w:r w:rsidRPr="00E027B4">
              <w:rPr>
                <w:rFonts w:ascii="Arial" w:hAnsi="Arial" w:cs="Arial"/>
                <w:sz w:val="24"/>
                <w:szCs w:val="24"/>
                <w:u w:val="single"/>
              </w:rPr>
              <w:t>.</w:t>
            </w:r>
            <w:proofErr w:type="gramEnd"/>
            <w:r w:rsidRPr="00E027B4">
              <w:rPr>
                <w:rFonts w:ascii="Arial" w:hAnsi="Arial" w:cs="Arial"/>
                <w:sz w:val="24"/>
                <w:szCs w:val="24"/>
                <w:u w:val="single"/>
              </w:rPr>
              <w:t xml:space="preserve">    28.12.2024     </w:t>
            </w:r>
            <w:proofErr w:type="gramStart"/>
            <w:r w:rsidRPr="00E027B4">
              <w:rPr>
                <w:rFonts w:ascii="Arial" w:hAnsi="Arial" w:cs="Arial"/>
                <w:sz w:val="24"/>
                <w:szCs w:val="24"/>
                <w:u w:val="single"/>
              </w:rPr>
              <w:t xml:space="preserve">  .</w:t>
            </w:r>
            <w:proofErr w:type="gramEnd"/>
            <w:r w:rsidRPr="00E027B4">
              <w:rPr>
                <w:rFonts w:ascii="Arial" w:hAnsi="Arial" w:cs="Arial"/>
                <w:sz w:val="24"/>
                <w:szCs w:val="24"/>
              </w:rPr>
              <w:t xml:space="preserve"> № </w:t>
            </w:r>
            <w:r w:rsidRPr="00E027B4">
              <w:rPr>
                <w:rFonts w:ascii="Arial" w:hAnsi="Arial" w:cs="Arial"/>
                <w:sz w:val="24"/>
                <w:szCs w:val="24"/>
                <w:u w:val="single"/>
              </w:rPr>
              <w:t xml:space="preserve">  </w:t>
            </w:r>
            <w:proofErr w:type="gramStart"/>
            <w:r w:rsidRPr="00E027B4">
              <w:rPr>
                <w:rFonts w:ascii="Arial" w:hAnsi="Arial" w:cs="Arial"/>
                <w:sz w:val="24"/>
                <w:szCs w:val="24"/>
                <w:u w:val="single"/>
              </w:rPr>
              <w:t>2217  .</w:t>
            </w:r>
            <w:proofErr w:type="gramEnd"/>
            <w:r w:rsidRPr="00E027B4">
              <w:rPr>
                <w:rFonts w:ascii="Arial" w:hAnsi="Arial" w:cs="Arial"/>
                <w:sz w:val="24"/>
                <w:szCs w:val="24"/>
                <w:u w:val="single"/>
              </w:rPr>
              <w:t xml:space="preserve">    </w:t>
            </w:r>
          </w:p>
        </w:tc>
      </w:tr>
    </w:tbl>
    <w:p w14:paraId="3747EFE7" w14:textId="77777777" w:rsidR="005E2D47" w:rsidRPr="00E027B4" w:rsidRDefault="005E2D47" w:rsidP="00E027B4">
      <w:pPr>
        <w:pStyle w:val="ConsPlusNormal"/>
        <w:ind w:firstLine="0"/>
        <w:jc w:val="center"/>
        <w:rPr>
          <w:b/>
          <w:bCs/>
          <w:sz w:val="24"/>
          <w:szCs w:val="24"/>
        </w:rPr>
      </w:pPr>
    </w:p>
    <w:p w14:paraId="5DCB3D1E" w14:textId="77777777" w:rsidR="00C5232F" w:rsidRPr="00E027B4" w:rsidRDefault="00C5232F" w:rsidP="00E027B4">
      <w:pPr>
        <w:pStyle w:val="ConsPlusNormal"/>
        <w:ind w:firstLine="0"/>
        <w:jc w:val="center"/>
        <w:rPr>
          <w:b/>
          <w:bCs/>
          <w:sz w:val="24"/>
          <w:szCs w:val="24"/>
        </w:rPr>
      </w:pPr>
    </w:p>
    <w:p w14:paraId="58F49DAF" w14:textId="77777777" w:rsidR="0032189F" w:rsidRPr="00E027B4" w:rsidRDefault="0032189F" w:rsidP="00E027B4">
      <w:pPr>
        <w:pStyle w:val="ConsPlusNormal"/>
        <w:ind w:firstLine="0"/>
        <w:jc w:val="center"/>
        <w:rPr>
          <w:b/>
          <w:bCs/>
          <w:sz w:val="24"/>
          <w:szCs w:val="24"/>
        </w:rPr>
      </w:pPr>
      <w:r w:rsidRPr="00E027B4">
        <w:rPr>
          <w:b/>
          <w:bCs/>
          <w:sz w:val="24"/>
          <w:szCs w:val="24"/>
        </w:rPr>
        <w:t>РАСЧЕТ</w:t>
      </w:r>
    </w:p>
    <w:p w14:paraId="3B523118" w14:textId="77777777" w:rsidR="0032189F" w:rsidRPr="00E027B4" w:rsidRDefault="0032189F" w:rsidP="00E027B4">
      <w:pPr>
        <w:pStyle w:val="ConsPlusNormal"/>
        <w:ind w:firstLine="0"/>
        <w:jc w:val="center"/>
        <w:rPr>
          <w:b/>
          <w:bCs/>
          <w:sz w:val="24"/>
          <w:szCs w:val="24"/>
        </w:rPr>
      </w:pPr>
      <w:r w:rsidRPr="00E027B4">
        <w:rPr>
          <w:b/>
          <w:bCs/>
          <w:sz w:val="24"/>
          <w:szCs w:val="24"/>
        </w:rPr>
        <w:t xml:space="preserve">размера </w:t>
      </w:r>
      <w:r w:rsidR="008237AB" w:rsidRPr="00E027B4">
        <w:rPr>
          <w:b/>
          <w:bCs/>
          <w:sz w:val="24"/>
          <w:szCs w:val="24"/>
        </w:rPr>
        <w:t>Субсидии</w:t>
      </w:r>
    </w:p>
    <w:p w14:paraId="5B323C7C" w14:textId="77777777" w:rsidR="005E2D47" w:rsidRPr="00E027B4" w:rsidRDefault="005E2D47" w:rsidP="00E027B4">
      <w:pPr>
        <w:pStyle w:val="ConsPlusNormal"/>
        <w:ind w:firstLine="0"/>
        <w:jc w:val="center"/>
        <w:rPr>
          <w:b/>
          <w:bCs/>
          <w:sz w:val="24"/>
          <w:szCs w:val="24"/>
        </w:rPr>
      </w:pPr>
    </w:p>
    <w:p w14:paraId="314747ED" w14:textId="77777777" w:rsidR="0032189F" w:rsidRPr="00E027B4" w:rsidRDefault="0032189F" w:rsidP="00E027B4">
      <w:pPr>
        <w:pStyle w:val="ConsPlusNormal"/>
        <w:ind w:right="140" w:firstLine="0"/>
        <w:jc w:val="center"/>
        <w:rPr>
          <w:b/>
          <w:bCs/>
          <w:sz w:val="24"/>
          <w:szCs w:val="24"/>
        </w:rPr>
      </w:pPr>
      <w:r w:rsidRPr="00E027B4">
        <w:rPr>
          <w:b/>
          <w:bCs/>
          <w:sz w:val="24"/>
          <w:szCs w:val="24"/>
        </w:rPr>
        <w:t>___________________________________________________</w:t>
      </w:r>
    </w:p>
    <w:p w14:paraId="169F11A3" w14:textId="77777777" w:rsidR="005C1113" w:rsidRPr="00E027B4" w:rsidRDefault="0032189F" w:rsidP="00E027B4">
      <w:pPr>
        <w:pStyle w:val="ConsPlusNormal"/>
        <w:ind w:firstLine="0"/>
        <w:jc w:val="center"/>
        <w:rPr>
          <w:bCs/>
          <w:sz w:val="24"/>
          <w:szCs w:val="24"/>
        </w:rPr>
      </w:pPr>
      <w:r w:rsidRPr="00E027B4">
        <w:rPr>
          <w:bCs/>
          <w:sz w:val="24"/>
          <w:szCs w:val="24"/>
        </w:rPr>
        <w:t>(</w:t>
      </w:r>
      <w:r w:rsidR="00527CBE" w:rsidRPr="00E027B4">
        <w:rPr>
          <w:sz w:val="24"/>
          <w:szCs w:val="24"/>
        </w:rPr>
        <w:t>полное наименование юридического лица/индивидуального предпринимателя</w:t>
      </w:r>
      <w:r w:rsidRPr="00E027B4">
        <w:rPr>
          <w:bCs/>
          <w:sz w:val="24"/>
          <w:szCs w:val="24"/>
        </w:rPr>
        <w:t>)</w:t>
      </w:r>
    </w:p>
    <w:p w14:paraId="6F745914" w14:textId="77777777" w:rsidR="005C1113" w:rsidRPr="00E027B4" w:rsidRDefault="005C1113" w:rsidP="00E027B4">
      <w:pPr>
        <w:pStyle w:val="ConsPlusNormal"/>
        <w:ind w:firstLine="0"/>
        <w:jc w:val="both"/>
        <w:rPr>
          <w:sz w:val="24"/>
          <w:szCs w:val="24"/>
        </w:rPr>
      </w:pPr>
      <w:r w:rsidRPr="00E027B4">
        <w:rPr>
          <w:sz w:val="24"/>
          <w:szCs w:val="24"/>
        </w:rPr>
        <w:t>ОГРН _____________________________________ ИНН ___________________________________________________</w:t>
      </w:r>
    </w:p>
    <w:p w14:paraId="5D8A3D50" w14:textId="77777777" w:rsidR="005C1113" w:rsidRPr="00E027B4" w:rsidRDefault="005C1113" w:rsidP="00E027B4">
      <w:pPr>
        <w:pStyle w:val="ConsPlusNormal"/>
        <w:ind w:firstLine="0"/>
        <w:jc w:val="both"/>
        <w:rPr>
          <w:sz w:val="24"/>
          <w:szCs w:val="24"/>
        </w:rPr>
      </w:pPr>
      <w:r w:rsidRPr="00E027B4">
        <w:rPr>
          <w:sz w:val="24"/>
          <w:szCs w:val="24"/>
        </w:rPr>
        <w:t>Юридический адрес _________________________________________________________________________________</w:t>
      </w:r>
    </w:p>
    <w:p w14:paraId="1B5F1961" w14:textId="77777777" w:rsidR="005C1113" w:rsidRPr="00E027B4" w:rsidRDefault="005C1113" w:rsidP="00E027B4">
      <w:pPr>
        <w:pStyle w:val="ConsPlusNormal"/>
        <w:ind w:firstLine="0"/>
        <w:jc w:val="both"/>
        <w:rPr>
          <w:sz w:val="24"/>
          <w:szCs w:val="24"/>
        </w:rPr>
      </w:pPr>
      <w:r w:rsidRPr="00E027B4">
        <w:rPr>
          <w:sz w:val="24"/>
          <w:szCs w:val="24"/>
        </w:rPr>
        <w:t>Телефон___________________________________ Факс ___________________________________________________</w:t>
      </w:r>
    </w:p>
    <w:p w14:paraId="2A5D669F" w14:textId="77777777" w:rsidR="005C1113" w:rsidRPr="00E027B4" w:rsidRDefault="005C1113" w:rsidP="00E027B4">
      <w:pPr>
        <w:pStyle w:val="ConsPlusNormal"/>
        <w:ind w:firstLine="0"/>
        <w:jc w:val="both"/>
        <w:rPr>
          <w:sz w:val="24"/>
          <w:szCs w:val="24"/>
        </w:rPr>
      </w:pPr>
      <w:r w:rsidRPr="00E027B4">
        <w:rPr>
          <w:sz w:val="24"/>
          <w:szCs w:val="24"/>
        </w:rPr>
        <w:t>Кредитный договор №_______________________ от ______________________________________________________</w:t>
      </w:r>
    </w:p>
    <w:p w14:paraId="5C36A712" w14:textId="77777777" w:rsidR="005C1113" w:rsidRPr="00E027B4" w:rsidRDefault="005C1113" w:rsidP="00E027B4">
      <w:pPr>
        <w:pStyle w:val="ConsPlusNormal"/>
        <w:ind w:firstLine="0"/>
        <w:jc w:val="both"/>
        <w:rPr>
          <w:sz w:val="24"/>
          <w:szCs w:val="24"/>
        </w:rPr>
      </w:pPr>
      <w:r w:rsidRPr="00E027B4">
        <w:rPr>
          <w:sz w:val="24"/>
          <w:szCs w:val="24"/>
        </w:rPr>
        <w:t>Заключенный с кредитной организацией ________________________________________________________________</w:t>
      </w:r>
    </w:p>
    <w:p w14:paraId="37B4380E" w14:textId="77777777" w:rsidR="005C1113" w:rsidRPr="00E027B4" w:rsidRDefault="005C1113" w:rsidP="00E027B4">
      <w:pPr>
        <w:pStyle w:val="ConsPlusNormal"/>
        <w:ind w:firstLine="0"/>
        <w:jc w:val="both"/>
        <w:rPr>
          <w:sz w:val="24"/>
          <w:szCs w:val="24"/>
        </w:rPr>
      </w:pPr>
      <w:r w:rsidRPr="00E027B4">
        <w:rPr>
          <w:sz w:val="24"/>
          <w:szCs w:val="24"/>
        </w:rPr>
        <w:t>Сумма полученного кредита в валюте кредитного договора ________________________________________________</w:t>
      </w:r>
    </w:p>
    <w:p w14:paraId="17D734C0" w14:textId="77777777" w:rsidR="005C1113" w:rsidRPr="00E027B4" w:rsidRDefault="005C1113" w:rsidP="00E027B4">
      <w:pPr>
        <w:pStyle w:val="ConsPlusNormal"/>
        <w:jc w:val="both"/>
        <w:rPr>
          <w:sz w:val="24"/>
          <w:szCs w:val="24"/>
          <w:highlight w:val="yellow"/>
        </w:rPr>
      </w:pPr>
    </w:p>
    <w:tbl>
      <w:tblPr>
        <w:tblW w:w="0" w:type="auto"/>
        <w:tblCellSpacing w:w="5" w:type="nil"/>
        <w:tblInd w:w="75" w:type="dxa"/>
        <w:tblCellMar>
          <w:left w:w="75" w:type="dxa"/>
          <w:right w:w="75" w:type="dxa"/>
        </w:tblCellMar>
        <w:tblLook w:val="0000" w:firstRow="0" w:lastRow="0" w:firstColumn="0" w:lastColumn="0" w:noHBand="0" w:noVBand="0"/>
      </w:tblPr>
      <w:tblGrid>
        <w:gridCol w:w="542"/>
        <w:gridCol w:w="2733"/>
        <w:gridCol w:w="1322"/>
        <w:gridCol w:w="1536"/>
        <w:gridCol w:w="2396"/>
        <w:gridCol w:w="2459"/>
        <w:gridCol w:w="1640"/>
        <w:gridCol w:w="1857"/>
      </w:tblGrid>
      <w:tr w:rsidR="00E027B4" w:rsidRPr="00E027B4" w14:paraId="5748E16B" w14:textId="77777777" w:rsidTr="00452344">
        <w:trPr>
          <w:trHeight w:val="679"/>
          <w:tblCellSpacing w:w="5" w:type="nil"/>
        </w:trPr>
        <w:tc>
          <w:tcPr>
            <w:tcW w:w="0" w:type="auto"/>
            <w:tcBorders>
              <w:top w:val="single" w:sz="4" w:space="0" w:color="auto"/>
              <w:left w:val="single" w:sz="4" w:space="0" w:color="auto"/>
              <w:bottom w:val="single" w:sz="4" w:space="0" w:color="auto"/>
              <w:right w:val="single" w:sz="4" w:space="0" w:color="auto"/>
            </w:tcBorders>
          </w:tcPr>
          <w:p w14:paraId="360F5E0D" w14:textId="77777777" w:rsidR="005C1113" w:rsidRPr="00E027B4" w:rsidRDefault="005C1113" w:rsidP="00E027B4">
            <w:pPr>
              <w:pStyle w:val="ConsPlusNormal"/>
              <w:ind w:firstLine="0"/>
              <w:jc w:val="center"/>
              <w:rPr>
                <w:sz w:val="24"/>
                <w:szCs w:val="24"/>
              </w:rPr>
            </w:pPr>
            <w:r w:rsidRPr="00E027B4">
              <w:rPr>
                <w:sz w:val="24"/>
                <w:szCs w:val="24"/>
              </w:rPr>
              <w:t>№ п/п</w:t>
            </w:r>
          </w:p>
        </w:tc>
        <w:tc>
          <w:tcPr>
            <w:tcW w:w="0" w:type="auto"/>
            <w:tcBorders>
              <w:top w:val="single" w:sz="4" w:space="0" w:color="auto"/>
              <w:left w:val="single" w:sz="4" w:space="0" w:color="auto"/>
              <w:bottom w:val="single" w:sz="4" w:space="0" w:color="auto"/>
              <w:right w:val="single" w:sz="4" w:space="0" w:color="auto"/>
            </w:tcBorders>
          </w:tcPr>
          <w:p w14:paraId="0697EA53" w14:textId="77777777" w:rsidR="005C1113" w:rsidRPr="00E027B4" w:rsidRDefault="005C1113" w:rsidP="00E027B4">
            <w:pPr>
              <w:autoSpaceDE w:val="0"/>
              <w:autoSpaceDN w:val="0"/>
              <w:adjustRightInd w:val="0"/>
              <w:jc w:val="center"/>
              <w:rPr>
                <w:rFonts w:ascii="Arial" w:hAnsi="Arial" w:cs="Arial"/>
                <w:sz w:val="24"/>
                <w:szCs w:val="24"/>
              </w:rPr>
            </w:pPr>
            <w:r w:rsidRPr="00E027B4">
              <w:rPr>
                <w:rFonts w:ascii="Arial" w:hAnsi="Arial" w:cs="Arial"/>
                <w:sz w:val="24"/>
                <w:szCs w:val="24"/>
              </w:rPr>
              <w:t xml:space="preserve">Остаток задолженности, </w:t>
            </w:r>
          </w:p>
          <w:p w14:paraId="0D051E37" w14:textId="77777777" w:rsidR="005C1113" w:rsidRPr="00E027B4" w:rsidRDefault="005C1113" w:rsidP="00E027B4">
            <w:pPr>
              <w:autoSpaceDE w:val="0"/>
              <w:autoSpaceDN w:val="0"/>
              <w:adjustRightInd w:val="0"/>
              <w:jc w:val="center"/>
              <w:rPr>
                <w:rFonts w:ascii="Arial" w:hAnsi="Arial" w:cs="Arial"/>
                <w:sz w:val="24"/>
                <w:szCs w:val="24"/>
              </w:rPr>
            </w:pPr>
            <w:r w:rsidRPr="00E027B4">
              <w:rPr>
                <w:rFonts w:ascii="Arial" w:hAnsi="Arial" w:cs="Arial"/>
                <w:sz w:val="24"/>
                <w:szCs w:val="24"/>
              </w:rPr>
              <w:t>исходя из</w:t>
            </w:r>
            <w:r w:rsidR="00452344" w:rsidRPr="00E027B4">
              <w:rPr>
                <w:rFonts w:ascii="Arial" w:hAnsi="Arial" w:cs="Arial"/>
                <w:sz w:val="24"/>
                <w:szCs w:val="24"/>
              </w:rPr>
              <w:t xml:space="preserve"> которой начисляются проценты «1</w:t>
            </w:r>
            <w:r w:rsidRPr="00E027B4">
              <w:rPr>
                <w:rFonts w:ascii="Arial" w:hAnsi="Arial" w:cs="Arial"/>
                <w:sz w:val="24"/>
                <w:szCs w:val="24"/>
              </w:rPr>
              <w:t>», руб.</w:t>
            </w:r>
          </w:p>
        </w:tc>
        <w:tc>
          <w:tcPr>
            <w:tcW w:w="0" w:type="auto"/>
            <w:tcBorders>
              <w:top w:val="single" w:sz="4" w:space="0" w:color="auto"/>
              <w:left w:val="single" w:sz="4" w:space="0" w:color="auto"/>
              <w:bottom w:val="single" w:sz="4" w:space="0" w:color="auto"/>
              <w:right w:val="single" w:sz="4" w:space="0" w:color="auto"/>
            </w:tcBorders>
          </w:tcPr>
          <w:p w14:paraId="1864CFF7" w14:textId="77777777" w:rsidR="005C1113" w:rsidRPr="00E027B4" w:rsidRDefault="005C1113" w:rsidP="00E027B4">
            <w:pPr>
              <w:autoSpaceDE w:val="0"/>
              <w:autoSpaceDN w:val="0"/>
              <w:adjustRightInd w:val="0"/>
              <w:jc w:val="center"/>
              <w:rPr>
                <w:rFonts w:ascii="Arial" w:hAnsi="Arial" w:cs="Arial"/>
                <w:sz w:val="24"/>
                <w:szCs w:val="24"/>
              </w:rPr>
            </w:pPr>
            <w:r w:rsidRPr="00E027B4">
              <w:rPr>
                <w:rFonts w:ascii="Arial" w:hAnsi="Arial" w:cs="Arial"/>
                <w:sz w:val="24"/>
                <w:szCs w:val="24"/>
              </w:rPr>
              <w:t xml:space="preserve">Период </w:t>
            </w:r>
          </w:p>
          <w:p w14:paraId="6E8B021B" w14:textId="77777777" w:rsidR="005C1113" w:rsidRPr="00E027B4" w:rsidRDefault="005C1113" w:rsidP="00E027B4">
            <w:pPr>
              <w:autoSpaceDE w:val="0"/>
              <w:autoSpaceDN w:val="0"/>
              <w:adjustRightInd w:val="0"/>
              <w:jc w:val="center"/>
              <w:rPr>
                <w:rFonts w:ascii="Arial" w:hAnsi="Arial" w:cs="Arial"/>
                <w:sz w:val="24"/>
                <w:szCs w:val="24"/>
              </w:rPr>
            </w:pPr>
            <w:r w:rsidRPr="00E027B4">
              <w:rPr>
                <w:rFonts w:ascii="Arial" w:hAnsi="Arial" w:cs="Arial"/>
                <w:sz w:val="24"/>
                <w:szCs w:val="24"/>
              </w:rPr>
              <w:t xml:space="preserve">расчета </w:t>
            </w:r>
          </w:p>
          <w:p w14:paraId="65DCBBAB" w14:textId="77777777" w:rsidR="005C1113" w:rsidRPr="00E027B4" w:rsidRDefault="005C1113" w:rsidP="00E027B4">
            <w:pPr>
              <w:autoSpaceDE w:val="0"/>
              <w:autoSpaceDN w:val="0"/>
              <w:adjustRightInd w:val="0"/>
              <w:jc w:val="center"/>
              <w:rPr>
                <w:rFonts w:ascii="Arial" w:hAnsi="Arial" w:cs="Arial"/>
                <w:sz w:val="24"/>
                <w:szCs w:val="24"/>
              </w:rPr>
            </w:pPr>
            <w:r w:rsidRPr="00E027B4">
              <w:rPr>
                <w:rFonts w:ascii="Arial" w:hAnsi="Arial" w:cs="Arial"/>
                <w:sz w:val="24"/>
                <w:szCs w:val="24"/>
              </w:rPr>
              <w:t>процентов</w:t>
            </w:r>
          </w:p>
        </w:tc>
        <w:tc>
          <w:tcPr>
            <w:tcW w:w="0" w:type="auto"/>
            <w:tcBorders>
              <w:top w:val="single" w:sz="4" w:space="0" w:color="auto"/>
              <w:left w:val="single" w:sz="4" w:space="0" w:color="auto"/>
              <w:bottom w:val="single" w:sz="4" w:space="0" w:color="auto"/>
              <w:right w:val="single" w:sz="4" w:space="0" w:color="auto"/>
            </w:tcBorders>
          </w:tcPr>
          <w:p w14:paraId="601884AF" w14:textId="77777777" w:rsidR="005C1113" w:rsidRPr="00E027B4" w:rsidRDefault="005C1113" w:rsidP="00E027B4">
            <w:pPr>
              <w:autoSpaceDE w:val="0"/>
              <w:autoSpaceDN w:val="0"/>
              <w:adjustRightInd w:val="0"/>
              <w:jc w:val="center"/>
              <w:rPr>
                <w:rFonts w:ascii="Arial" w:hAnsi="Arial" w:cs="Arial"/>
                <w:sz w:val="24"/>
                <w:szCs w:val="24"/>
              </w:rPr>
            </w:pPr>
            <w:r w:rsidRPr="00E027B4">
              <w:rPr>
                <w:rFonts w:ascii="Arial" w:hAnsi="Arial" w:cs="Arial"/>
                <w:sz w:val="24"/>
                <w:szCs w:val="24"/>
              </w:rPr>
              <w:t xml:space="preserve">Количество </w:t>
            </w:r>
          </w:p>
          <w:p w14:paraId="27A70731" w14:textId="77777777" w:rsidR="005C1113" w:rsidRPr="00E027B4" w:rsidRDefault="005C1113" w:rsidP="00E027B4">
            <w:pPr>
              <w:autoSpaceDE w:val="0"/>
              <w:autoSpaceDN w:val="0"/>
              <w:adjustRightInd w:val="0"/>
              <w:jc w:val="center"/>
              <w:rPr>
                <w:rFonts w:ascii="Arial" w:hAnsi="Arial" w:cs="Arial"/>
                <w:sz w:val="24"/>
                <w:szCs w:val="24"/>
              </w:rPr>
            </w:pPr>
            <w:r w:rsidRPr="00E027B4">
              <w:rPr>
                <w:rFonts w:ascii="Arial" w:hAnsi="Arial" w:cs="Arial"/>
                <w:sz w:val="24"/>
                <w:szCs w:val="24"/>
              </w:rPr>
              <w:t>дней в периоде</w:t>
            </w:r>
          </w:p>
        </w:tc>
        <w:tc>
          <w:tcPr>
            <w:tcW w:w="2396" w:type="dxa"/>
            <w:tcBorders>
              <w:top w:val="single" w:sz="4" w:space="0" w:color="auto"/>
              <w:left w:val="single" w:sz="4" w:space="0" w:color="auto"/>
              <w:bottom w:val="single" w:sz="4" w:space="0" w:color="auto"/>
              <w:right w:val="single" w:sz="4" w:space="0" w:color="auto"/>
            </w:tcBorders>
          </w:tcPr>
          <w:p w14:paraId="4DCB9F91" w14:textId="77777777" w:rsidR="005C1113" w:rsidRPr="00E027B4" w:rsidRDefault="00452344" w:rsidP="00E027B4">
            <w:pPr>
              <w:autoSpaceDE w:val="0"/>
              <w:autoSpaceDN w:val="0"/>
              <w:adjustRightInd w:val="0"/>
              <w:jc w:val="center"/>
              <w:rPr>
                <w:rFonts w:ascii="Arial" w:hAnsi="Arial" w:cs="Arial"/>
                <w:sz w:val="24"/>
                <w:szCs w:val="24"/>
              </w:rPr>
            </w:pPr>
            <w:r w:rsidRPr="00E027B4">
              <w:rPr>
                <w:rFonts w:ascii="Arial" w:hAnsi="Arial" w:cs="Arial"/>
                <w:sz w:val="24"/>
                <w:szCs w:val="24"/>
              </w:rPr>
              <w:t xml:space="preserve">Процентная ставка по кредитному </w:t>
            </w:r>
            <w:r w:rsidR="005C1113" w:rsidRPr="00E027B4">
              <w:rPr>
                <w:rFonts w:ascii="Arial" w:hAnsi="Arial" w:cs="Arial"/>
                <w:sz w:val="24"/>
                <w:szCs w:val="24"/>
              </w:rPr>
              <w:t>договору, %</w:t>
            </w:r>
          </w:p>
        </w:tc>
        <w:tc>
          <w:tcPr>
            <w:tcW w:w="2459" w:type="dxa"/>
            <w:tcBorders>
              <w:top w:val="single" w:sz="4" w:space="0" w:color="auto"/>
              <w:left w:val="single" w:sz="4" w:space="0" w:color="auto"/>
              <w:bottom w:val="single" w:sz="4" w:space="0" w:color="auto"/>
              <w:right w:val="single" w:sz="4" w:space="0" w:color="auto"/>
            </w:tcBorders>
          </w:tcPr>
          <w:p w14:paraId="17B5636E" w14:textId="77777777" w:rsidR="005C1113" w:rsidRPr="00E027B4" w:rsidRDefault="005C1113" w:rsidP="00E027B4">
            <w:pPr>
              <w:autoSpaceDE w:val="0"/>
              <w:autoSpaceDN w:val="0"/>
              <w:adjustRightInd w:val="0"/>
              <w:jc w:val="center"/>
              <w:rPr>
                <w:rFonts w:ascii="Arial" w:hAnsi="Arial" w:cs="Arial"/>
                <w:sz w:val="24"/>
                <w:szCs w:val="24"/>
              </w:rPr>
            </w:pPr>
            <w:r w:rsidRPr="00E027B4">
              <w:rPr>
                <w:rFonts w:ascii="Arial" w:hAnsi="Arial" w:cs="Arial"/>
                <w:sz w:val="24"/>
                <w:szCs w:val="24"/>
              </w:rPr>
              <w:t xml:space="preserve">Сумма уплаченных </w:t>
            </w:r>
            <w:r w:rsidRPr="00E027B4">
              <w:rPr>
                <w:rFonts w:ascii="Arial" w:hAnsi="Arial" w:cs="Arial"/>
                <w:sz w:val="24"/>
                <w:szCs w:val="24"/>
              </w:rPr>
              <w:br/>
              <w:t>процентов по кредитному договору, руб.</w:t>
            </w:r>
          </w:p>
        </w:tc>
        <w:tc>
          <w:tcPr>
            <w:tcW w:w="0" w:type="auto"/>
            <w:tcBorders>
              <w:top w:val="single" w:sz="4" w:space="0" w:color="auto"/>
              <w:left w:val="single" w:sz="4" w:space="0" w:color="auto"/>
              <w:bottom w:val="single" w:sz="4" w:space="0" w:color="auto"/>
              <w:right w:val="single" w:sz="4" w:space="0" w:color="auto"/>
            </w:tcBorders>
          </w:tcPr>
          <w:p w14:paraId="24B44010" w14:textId="77777777" w:rsidR="005C1113" w:rsidRPr="00E027B4" w:rsidRDefault="005C1113" w:rsidP="00E027B4">
            <w:pPr>
              <w:autoSpaceDE w:val="0"/>
              <w:autoSpaceDN w:val="0"/>
              <w:adjustRightInd w:val="0"/>
              <w:jc w:val="center"/>
              <w:rPr>
                <w:rFonts w:ascii="Arial" w:hAnsi="Arial" w:cs="Arial"/>
                <w:sz w:val="24"/>
                <w:szCs w:val="24"/>
              </w:rPr>
            </w:pPr>
            <w:r w:rsidRPr="00E027B4">
              <w:rPr>
                <w:rFonts w:ascii="Arial" w:hAnsi="Arial" w:cs="Arial"/>
                <w:sz w:val="24"/>
                <w:szCs w:val="24"/>
              </w:rPr>
              <w:t>Размер ставки для расчета</w:t>
            </w:r>
            <w:r w:rsidR="00452344" w:rsidRPr="00E027B4">
              <w:rPr>
                <w:rFonts w:ascii="Arial" w:hAnsi="Arial" w:cs="Arial"/>
                <w:sz w:val="24"/>
                <w:szCs w:val="24"/>
              </w:rPr>
              <w:t xml:space="preserve"> «2»</w:t>
            </w:r>
            <w:r w:rsidRPr="00E027B4">
              <w:rPr>
                <w:rFonts w:ascii="Arial" w:hAnsi="Arial" w:cs="Arial"/>
                <w:sz w:val="24"/>
                <w:szCs w:val="24"/>
              </w:rPr>
              <w:t>, %</w:t>
            </w:r>
          </w:p>
        </w:tc>
        <w:tc>
          <w:tcPr>
            <w:tcW w:w="0" w:type="auto"/>
            <w:tcBorders>
              <w:top w:val="single" w:sz="4" w:space="0" w:color="auto"/>
              <w:left w:val="single" w:sz="4" w:space="0" w:color="auto"/>
              <w:bottom w:val="single" w:sz="4" w:space="0" w:color="auto"/>
              <w:right w:val="single" w:sz="4" w:space="0" w:color="auto"/>
            </w:tcBorders>
          </w:tcPr>
          <w:p w14:paraId="320A7C22" w14:textId="77777777" w:rsidR="005C1113" w:rsidRPr="00E027B4" w:rsidRDefault="005C1113" w:rsidP="00E027B4">
            <w:pPr>
              <w:autoSpaceDE w:val="0"/>
              <w:autoSpaceDN w:val="0"/>
              <w:adjustRightInd w:val="0"/>
              <w:jc w:val="center"/>
              <w:rPr>
                <w:rFonts w:ascii="Arial" w:hAnsi="Arial" w:cs="Arial"/>
                <w:sz w:val="24"/>
                <w:szCs w:val="24"/>
              </w:rPr>
            </w:pPr>
            <w:r w:rsidRPr="00E027B4">
              <w:rPr>
                <w:rFonts w:ascii="Arial" w:hAnsi="Arial" w:cs="Arial"/>
                <w:sz w:val="24"/>
                <w:szCs w:val="24"/>
              </w:rPr>
              <w:t>Расчетная сумма субсидии, руб.</w:t>
            </w:r>
          </w:p>
        </w:tc>
      </w:tr>
      <w:tr w:rsidR="00E027B4" w:rsidRPr="00E027B4" w14:paraId="5A7B8B48" w14:textId="77777777" w:rsidTr="00452344">
        <w:trPr>
          <w:trHeight w:val="265"/>
          <w:tblCellSpacing w:w="5" w:type="nil"/>
        </w:trPr>
        <w:tc>
          <w:tcPr>
            <w:tcW w:w="0" w:type="auto"/>
            <w:tcBorders>
              <w:top w:val="single" w:sz="4" w:space="0" w:color="auto"/>
              <w:left w:val="single" w:sz="4" w:space="0" w:color="auto"/>
              <w:bottom w:val="single" w:sz="4" w:space="0" w:color="auto"/>
              <w:right w:val="single" w:sz="4" w:space="0" w:color="auto"/>
            </w:tcBorders>
          </w:tcPr>
          <w:p w14:paraId="21FCA123" w14:textId="77777777" w:rsidR="005C1113" w:rsidRPr="00E027B4" w:rsidRDefault="005C1113" w:rsidP="00E027B4">
            <w:pPr>
              <w:pStyle w:val="ConsPlusNormal"/>
              <w:ind w:firstLine="0"/>
              <w:jc w:val="center"/>
              <w:rPr>
                <w:sz w:val="24"/>
                <w:szCs w:val="24"/>
              </w:rPr>
            </w:pPr>
            <w:r w:rsidRPr="00E027B4">
              <w:rPr>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73BE7854" w14:textId="77777777" w:rsidR="005C1113" w:rsidRPr="00E027B4" w:rsidRDefault="005C1113" w:rsidP="00E027B4">
            <w:pPr>
              <w:pStyle w:val="ConsPlusNormal"/>
              <w:ind w:firstLine="0"/>
              <w:jc w:val="center"/>
              <w:rPr>
                <w:sz w:val="24"/>
                <w:szCs w:val="24"/>
              </w:rPr>
            </w:pPr>
            <w:r w:rsidRPr="00E027B4">
              <w:rPr>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6D1B2CB1" w14:textId="77777777" w:rsidR="005C1113" w:rsidRPr="00E027B4" w:rsidRDefault="005C1113" w:rsidP="00E027B4">
            <w:pPr>
              <w:pStyle w:val="ConsPlusNormal"/>
              <w:ind w:firstLine="0"/>
              <w:jc w:val="center"/>
              <w:rPr>
                <w:sz w:val="24"/>
                <w:szCs w:val="24"/>
              </w:rPr>
            </w:pPr>
            <w:r w:rsidRPr="00E027B4">
              <w:rPr>
                <w:sz w:val="24"/>
                <w:szCs w:val="24"/>
              </w:rPr>
              <w:t>3</w:t>
            </w:r>
          </w:p>
        </w:tc>
        <w:tc>
          <w:tcPr>
            <w:tcW w:w="0" w:type="auto"/>
            <w:tcBorders>
              <w:top w:val="single" w:sz="4" w:space="0" w:color="auto"/>
              <w:left w:val="single" w:sz="4" w:space="0" w:color="auto"/>
              <w:bottom w:val="single" w:sz="4" w:space="0" w:color="auto"/>
              <w:right w:val="single" w:sz="4" w:space="0" w:color="auto"/>
            </w:tcBorders>
          </w:tcPr>
          <w:p w14:paraId="468E7E02" w14:textId="77777777" w:rsidR="005C1113" w:rsidRPr="00E027B4" w:rsidRDefault="005C1113" w:rsidP="00E027B4">
            <w:pPr>
              <w:pStyle w:val="ConsPlusNormal"/>
              <w:ind w:firstLine="0"/>
              <w:jc w:val="center"/>
              <w:rPr>
                <w:sz w:val="24"/>
                <w:szCs w:val="24"/>
              </w:rPr>
            </w:pPr>
            <w:r w:rsidRPr="00E027B4">
              <w:rPr>
                <w:sz w:val="24"/>
                <w:szCs w:val="24"/>
              </w:rPr>
              <w:t>4</w:t>
            </w:r>
          </w:p>
        </w:tc>
        <w:tc>
          <w:tcPr>
            <w:tcW w:w="2396" w:type="dxa"/>
            <w:tcBorders>
              <w:top w:val="single" w:sz="4" w:space="0" w:color="auto"/>
              <w:left w:val="single" w:sz="4" w:space="0" w:color="auto"/>
              <w:bottom w:val="single" w:sz="4" w:space="0" w:color="auto"/>
              <w:right w:val="single" w:sz="4" w:space="0" w:color="auto"/>
            </w:tcBorders>
          </w:tcPr>
          <w:p w14:paraId="6384E85E" w14:textId="77777777" w:rsidR="005C1113" w:rsidRPr="00E027B4" w:rsidRDefault="005C1113" w:rsidP="00E027B4">
            <w:pPr>
              <w:pStyle w:val="ConsPlusNormal"/>
              <w:ind w:firstLine="0"/>
              <w:jc w:val="center"/>
              <w:rPr>
                <w:sz w:val="24"/>
                <w:szCs w:val="24"/>
              </w:rPr>
            </w:pPr>
            <w:bookmarkStart w:id="2" w:name="Par293"/>
            <w:bookmarkEnd w:id="2"/>
            <w:r w:rsidRPr="00E027B4">
              <w:rPr>
                <w:sz w:val="24"/>
                <w:szCs w:val="24"/>
              </w:rPr>
              <w:t>5</w:t>
            </w:r>
          </w:p>
        </w:tc>
        <w:tc>
          <w:tcPr>
            <w:tcW w:w="2459" w:type="dxa"/>
            <w:tcBorders>
              <w:top w:val="single" w:sz="4" w:space="0" w:color="auto"/>
              <w:left w:val="single" w:sz="4" w:space="0" w:color="auto"/>
              <w:bottom w:val="single" w:sz="4" w:space="0" w:color="auto"/>
              <w:right w:val="single" w:sz="4" w:space="0" w:color="auto"/>
            </w:tcBorders>
          </w:tcPr>
          <w:p w14:paraId="7CD34F96" w14:textId="77777777" w:rsidR="005C1113" w:rsidRPr="00E027B4" w:rsidRDefault="00E471A2" w:rsidP="00E027B4">
            <w:pPr>
              <w:pStyle w:val="ConsPlusNormal"/>
              <w:ind w:firstLine="0"/>
              <w:jc w:val="center"/>
              <w:rPr>
                <w:sz w:val="24"/>
                <w:szCs w:val="24"/>
              </w:rPr>
            </w:pPr>
            <w:r w:rsidRPr="00E027B4">
              <w:rPr>
                <w:sz w:val="24"/>
                <w:szCs w:val="24"/>
              </w:rPr>
              <w:t>6</w:t>
            </w:r>
          </w:p>
        </w:tc>
        <w:tc>
          <w:tcPr>
            <w:tcW w:w="0" w:type="auto"/>
            <w:tcBorders>
              <w:top w:val="single" w:sz="4" w:space="0" w:color="auto"/>
              <w:left w:val="single" w:sz="4" w:space="0" w:color="auto"/>
              <w:bottom w:val="single" w:sz="4" w:space="0" w:color="auto"/>
              <w:right w:val="single" w:sz="4" w:space="0" w:color="auto"/>
            </w:tcBorders>
          </w:tcPr>
          <w:p w14:paraId="51A12DD8" w14:textId="77777777" w:rsidR="005C1113" w:rsidRPr="00E027B4" w:rsidRDefault="00E471A2" w:rsidP="00E027B4">
            <w:pPr>
              <w:pStyle w:val="ConsPlusNormal"/>
              <w:ind w:firstLine="0"/>
              <w:jc w:val="center"/>
              <w:rPr>
                <w:sz w:val="24"/>
                <w:szCs w:val="24"/>
              </w:rPr>
            </w:pPr>
            <w:r w:rsidRPr="00E027B4">
              <w:rPr>
                <w:sz w:val="24"/>
                <w:szCs w:val="24"/>
              </w:rPr>
              <w:t>7</w:t>
            </w:r>
          </w:p>
        </w:tc>
        <w:tc>
          <w:tcPr>
            <w:tcW w:w="0" w:type="auto"/>
            <w:tcBorders>
              <w:top w:val="single" w:sz="4" w:space="0" w:color="auto"/>
              <w:left w:val="single" w:sz="4" w:space="0" w:color="auto"/>
              <w:bottom w:val="single" w:sz="4" w:space="0" w:color="auto"/>
              <w:right w:val="single" w:sz="4" w:space="0" w:color="auto"/>
            </w:tcBorders>
          </w:tcPr>
          <w:p w14:paraId="2F689727" w14:textId="77777777" w:rsidR="005C1113" w:rsidRPr="00E027B4" w:rsidRDefault="00E471A2" w:rsidP="00E027B4">
            <w:pPr>
              <w:pStyle w:val="ConsPlusNormal"/>
              <w:ind w:firstLine="0"/>
              <w:jc w:val="center"/>
              <w:rPr>
                <w:sz w:val="24"/>
                <w:szCs w:val="24"/>
              </w:rPr>
            </w:pPr>
            <w:r w:rsidRPr="00E027B4">
              <w:rPr>
                <w:sz w:val="24"/>
                <w:szCs w:val="24"/>
              </w:rPr>
              <w:t>8</w:t>
            </w:r>
          </w:p>
        </w:tc>
      </w:tr>
      <w:tr w:rsidR="00E027B4" w:rsidRPr="00E027B4" w14:paraId="0A6842B4" w14:textId="77777777" w:rsidTr="00452344">
        <w:trPr>
          <w:tblCellSpacing w:w="5" w:type="nil"/>
        </w:trPr>
        <w:tc>
          <w:tcPr>
            <w:tcW w:w="0" w:type="auto"/>
            <w:tcBorders>
              <w:top w:val="single" w:sz="4" w:space="0" w:color="auto"/>
              <w:left w:val="single" w:sz="4" w:space="0" w:color="auto"/>
              <w:bottom w:val="single" w:sz="4" w:space="0" w:color="auto"/>
              <w:right w:val="single" w:sz="4" w:space="0" w:color="auto"/>
            </w:tcBorders>
          </w:tcPr>
          <w:p w14:paraId="509B3A5F" w14:textId="77777777" w:rsidR="005C1113" w:rsidRPr="00E027B4" w:rsidRDefault="00E471A2" w:rsidP="00E027B4">
            <w:pPr>
              <w:pStyle w:val="ConsPlusNormal"/>
              <w:ind w:firstLine="0"/>
              <w:jc w:val="center"/>
              <w:rPr>
                <w:sz w:val="24"/>
                <w:szCs w:val="24"/>
              </w:rPr>
            </w:pPr>
            <w:r w:rsidRPr="00E027B4">
              <w:rPr>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6E1B39F5" w14:textId="77777777" w:rsidR="005C1113" w:rsidRPr="00E027B4" w:rsidRDefault="005C1113" w:rsidP="00E027B4">
            <w:pPr>
              <w:pStyle w:val="ConsPlusNormal"/>
              <w:jc w:val="both"/>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258B57FA" w14:textId="77777777" w:rsidR="005C1113" w:rsidRPr="00E027B4" w:rsidRDefault="005C1113" w:rsidP="00E027B4">
            <w:pPr>
              <w:pStyle w:val="ConsPlusNormal"/>
              <w:jc w:val="both"/>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6DBAE1EB" w14:textId="77777777" w:rsidR="005C1113" w:rsidRPr="00E027B4" w:rsidRDefault="005C1113" w:rsidP="00E027B4">
            <w:pPr>
              <w:pStyle w:val="ConsPlusNormal"/>
              <w:jc w:val="both"/>
              <w:rPr>
                <w:sz w:val="24"/>
                <w:szCs w:val="24"/>
              </w:rPr>
            </w:pPr>
          </w:p>
        </w:tc>
        <w:tc>
          <w:tcPr>
            <w:tcW w:w="2396" w:type="dxa"/>
            <w:tcBorders>
              <w:top w:val="single" w:sz="4" w:space="0" w:color="auto"/>
              <w:left w:val="single" w:sz="4" w:space="0" w:color="auto"/>
              <w:bottom w:val="single" w:sz="4" w:space="0" w:color="auto"/>
              <w:right w:val="single" w:sz="4" w:space="0" w:color="auto"/>
            </w:tcBorders>
          </w:tcPr>
          <w:p w14:paraId="3579D4E1" w14:textId="77777777" w:rsidR="005C1113" w:rsidRPr="00E027B4" w:rsidRDefault="005C1113" w:rsidP="00E027B4">
            <w:pPr>
              <w:pStyle w:val="ConsPlusNormal"/>
              <w:ind w:firstLine="0"/>
              <w:jc w:val="both"/>
              <w:rPr>
                <w:sz w:val="24"/>
                <w:szCs w:val="24"/>
              </w:rPr>
            </w:pPr>
          </w:p>
        </w:tc>
        <w:tc>
          <w:tcPr>
            <w:tcW w:w="2459" w:type="dxa"/>
            <w:tcBorders>
              <w:top w:val="single" w:sz="4" w:space="0" w:color="auto"/>
              <w:left w:val="single" w:sz="4" w:space="0" w:color="auto"/>
              <w:bottom w:val="single" w:sz="4" w:space="0" w:color="auto"/>
              <w:right w:val="single" w:sz="4" w:space="0" w:color="auto"/>
            </w:tcBorders>
          </w:tcPr>
          <w:p w14:paraId="1DE893C8" w14:textId="77777777" w:rsidR="005C1113" w:rsidRPr="00E027B4" w:rsidRDefault="00452344" w:rsidP="00E027B4">
            <w:pPr>
              <w:pStyle w:val="ConsPlusNormal"/>
              <w:ind w:firstLine="0"/>
              <w:jc w:val="both"/>
              <w:rPr>
                <w:sz w:val="24"/>
                <w:szCs w:val="24"/>
              </w:rPr>
            </w:pPr>
            <w:r w:rsidRPr="00E027B4">
              <w:rPr>
                <w:sz w:val="24"/>
                <w:szCs w:val="24"/>
              </w:rPr>
              <w:t>гр. 4 x гр. 2 x гр. 5 / 365 (либо 366)</w:t>
            </w:r>
          </w:p>
        </w:tc>
        <w:tc>
          <w:tcPr>
            <w:tcW w:w="0" w:type="auto"/>
            <w:tcBorders>
              <w:top w:val="single" w:sz="4" w:space="0" w:color="auto"/>
              <w:left w:val="single" w:sz="4" w:space="0" w:color="auto"/>
              <w:bottom w:val="single" w:sz="4" w:space="0" w:color="auto"/>
              <w:right w:val="single" w:sz="4" w:space="0" w:color="auto"/>
            </w:tcBorders>
          </w:tcPr>
          <w:p w14:paraId="7E7A238A" w14:textId="77777777" w:rsidR="005C1113" w:rsidRPr="00E027B4" w:rsidRDefault="005C1113" w:rsidP="00E027B4">
            <w:pPr>
              <w:pStyle w:val="ConsPlusNormal"/>
              <w:jc w:val="both"/>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2EB254B4" w14:textId="77777777" w:rsidR="005C1113" w:rsidRPr="00E027B4" w:rsidRDefault="00452344" w:rsidP="00E027B4">
            <w:pPr>
              <w:pStyle w:val="ConsPlusNormal"/>
              <w:ind w:firstLine="0"/>
              <w:jc w:val="both"/>
              <w:rPr>
                <w:sz w:val="24"/>
                <w:szCs w:val="24"/>
              </w:rPr>
            </w:pPr>
            <w:r w:rsidRPr="00E027B4">
              <w:rPr>
                <w:sz w:val="24"/>
                <w:szCs w:val="24"/>
              </w:rPr>
              <w:t>гр. 4 x гр. 2 x гр. 7 / 365 (либо 366)</w:t>
            </w:r>
          </w:p>
        </w:tc>
      </w:tr>
      <w:tr w:rsidR="00E027B4" w:rsidRPr="00E027B4" w14:paraId="24641A39" w14:textId="77777777" w:rsidTr="00452344">
        <w:trPr>
          <w:tblCellSpacing w:w="5" w:type="nil"/>
        </w:trPr>
        <w:tc>
          <w:tcPr>
            <w:tcW w:w="0" w:type="auto"/>
            <w:tcBorders>
              <w:top w:val="single" w:sz="4" w:space="0" w:color="auto"/>
              <w:left w:val="single" w:sz="4" w:space="0" w:color="auto"/>
              <w:bottom w:val="single" w:sz="4" w:space="0" w:color="auto"/>
              <w:right w:val="single" w:sz="4" w:space="0" w:color="auto"/>
            </w:tcBorders>
          </w:tcPr>
          <w:p w14:paraId="5CD3A78A" w14:textId="77777777" w:rsidR="005E2D47" w:rsidRPr="00E027B4" w:rsidRDefault="005E2D47" w:rsidP="00E027B4">
            <w:pPr>
              <w:pStyle w:val="ConsPlusNormal"/>
              <w:ind w:firstLine="0"/>
              <w:jc w:val="center"/>
              <w:rPr>
                <w:sz w:val="24"/>
                <w:szCs w:val="24"/>
              </w:rPr>
            </w:pPr>
            <w:r w:rsidRPr="00E027B4">
              <w:rPr>
                <w:sz w:val="24"/>
                <w:szCs w:val="24"/>
              </w:rPr>
              <w:t>3</w:t>
            </w:r>
          </w:p>
        </w:tc>
        <w:tc>
          <w:tcPr>
            <w:tcW w:w="0" w:type="auto"/>
            <w:tcBorders>
              <w:top w:val="single" w:sz="4" w:space="0" w:color="auto"/>
              <w:left w:val="single" w:sz="4" w:space="0" w:color="auto"/>
              <w:bottom w:val="single" w:sz="4" w:space="0" w:color="auto"/>
              <w:right w:val="single" w:sz="4" w:space="0" w:color="auto"/>
            </w:tcBorders>
          </w:tcPr>
          <w:p w14:paraId="3ECF4328" w14:textId="77777777" w:rsidR="005E2D47" w:rsidRPr="00E027B4" w:rsidRDefault="005E2D47" w:rsidP="00E027B4">
            <w:pPr>
              <w:pStyle w:val="ConsPlusNormal"/>
              <w:jc w:val="both"/>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30503032" w14:textId="77777777" w:rsidR="005E2D47" w:rsidRPr="00E027B4" w:rsidRDefault="005E2D47" w:rsidP="00E027B4">
            <w:pPr>
              <w:pStyle w:val="ConsPlusNormal"/>
              <w:jc w:val="both"/>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0F55BFC4" w14:textId="77777777" w:rsidR="005E2D47" w:rsidRPr="00E027B4" w:rsidRDefault="005E2D47" w:rsidP="00E027B4">
            <w:pPr>
              <w:pStyle w:val="ConsPlusNormal"/>
              <w:jc w:val="both"/>
              <w:rPr>
                <w:sz w:val="24"/>
                <w:szCs w:val="24"/>
              </w:rPr>
            </w:pPr>
          </w:p>
        </w:tc>
        <w:tc>
          <w:tcPr>
            <w:tcW w:w="2396" w:type="dxa"/>
            <w:tcBorders>
              <w:top w:val="single" w:sz="4" w:space="0" w:color="auto"/>
              <w:left w:val="single" w:sz="4" w:space="0" w:color="auto"/>
              <w:bottom w:val="single" w:sz="4" w:space="0" w:color="auto"/>
              <w:right w:val="single" w:sz="4" w:space="0" w:color="auto"/>
            </w:tcBorders>
          </w:tcPr>
          <w:p w14:paraId="67AA6E42" w14:textId="77777777" w:rsidR="005E2D47" w:rsidRPr="00E027B4" w:rsidRDefault="005E2D47" w:rsidP="00E027B4">
            <w:pPr>
              <w:pStyle w:val="ConsPlusNormal"/>
              <w:ind w:firstLine="0"/>
              <w:jc w:val="both"/>
              <w:rPr>
                <w:sz w:val="24"/>
                <w:szCs w:val="24"/>
              </w:rPr>
            </w:pPr>
          </w:p>
        </w:tc>
        <w:tc>
          <w:tcPr>
            <w:tcW w:w="2459" w:type="dxa"/>
            <w:tcBorders>
              <w:top w:val="single" w:sz="4" w:space="0" w:color="auto"/>
              <w:left w:val="single" w:sz="4" w:space="0" w:color="auto"/>
              <w:bottom w:val="single" w:sz="4" w:space="0" w:color="auto"/>
              <w:right w:val="single" w:sz="4" w:space="0" w:color="auto"/>
            </w:tcBorders>
          </w:tcPr>
          <w:p w14:paraId="1054D2B0" w14:textId="77777777" w:rsidR="005E2D47" w:rsidRPr="00E027B4" w:rsidRDefault="005E2D47" w:rsidP="00E027B4">
            <w:pPr>
              <w:pStyle w:val="ConsPlusNormal"/>
              <w:ind w:firstLine="0"/>
              <w:jc w:val="both"/>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21237551" w14:textId="77777777" w:rsidR="005E2D47" w:rsidRPr="00E027B4" w:rsidRDefault="005E2D47" w:rsidP="00E027B4">
            <w:pPr>
              <w:pStyle w:val="ConsPlusNormal"/>
              <w:jc w:val="both"/>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685873EC" w14:textId="77777777" w:rsidR="005E2D47" w:rsidRPr="00E027B4" w:rsidRDefault="005E2D47" w:rsidP="00E027B4">
            <w:pPr>
              <w:pStyle w:val="ConsPlusNormal"/>
              <w:ind w:firstLine="0"/>
              <w:jc w:val="both"/>
              <w:rPr>
                <w:sz w:val="24"/>
                <w:szCs w:val="24"/>
              </w:rPr>
            </w:pPr>
          </w:p>
        </w:tc>
      </w:tr>
      <w:tr w:rsidR="00E027B4" w:rsidRPr="00E027B4" w14:paraId="2252E539" w14:textId="77777777" w:rsidTr="00452344">
        <w:trPr>
          <w:tblCellSpacing w:w="5" w:type="nil"/>
        </w:trPr>
        <w:tc>
          <w:tcPr>
            <w:tcW w:w="0" w:type="auto"/>
            <w:tcBorders>
              <w:top w:val="single" w:sz="4" w:space="0" w:color="auto"/>
              <w:left w:val="single" w:sz="4" w:space="0" w:color="auto"/>
              <w:bottom w:val="single" w:sz="4" w:space="0" w:color="auto"/>
              <w:right w:val="single" w:sz="4" w:space="0" w:color="auto"/>
            </w:tcBorders>
          </w:tcPr>
          <w:p w14:paraId="2F4ECF5B" w14:textId="77777777" w:rsidR="00452344" w:rsidRPr="00E027B4" w:rsidRDefault="00452344" w:rsidP="00E027B4">
            <w:pPr>
              <w:pStyle w:val="ConsPlusNormal"/>
              <w:ind w:firstLine="0"/>
              <w:jc w:val="center"/>
              <w:rPr>
                <w:sz w:val="24"/>
                <w:szCs w:val="24"/>
              </w:rPr>
            </w:pPr>
            <w:r w:rsidRPr="00E027B4">
              <w:rPr>
                <w:sz w:val="24"/>
                <w:szCs w:val="24"/>
              </w:rPr>
              <w:lastRenderedPageBreak/>
              <w:t>…</w:t>
            </w:r>
          </w:p>
        </w:tc>
        <w:tc>
          <w:tcPr>
            <w:tcW w:w="0" w:type="auto"/>
            <w:tcBorders>
              <w:top w:val="single" w:sz="4" w:space="0" w:color="auto"/>
              <w:left w:val="single" w:sz="4" w:space="0" w:color="auto"/>
              <w:bottom w:val="single" w:sz="4" w:space="0" w:color="auto"/>
              <w:right w:val="single" w:sz="4" w:space="0" w:color="auto"/>
            </w:tcBorders>
          </w:tcPr>
          <w:p w14:paraId="7D7596F1" w14:textId="77777777" w:rsidR="00452344" w:rsidRPr="00E027B4" w:rsidRDefault="00452344" w:rsidP="00E027B4">
            <w:pPr>
              <w:pStyle w:val="ConsPlusNormal"/>
              <w:jc w:val="both"/>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232CA74B" w14:textId="77777777" w:rsidR="00452344" w:rsidRPr="00E027B4" w:rsidRDefault="00452344" w:rsidP="00E027B4">
            <w:pPr>
              <w:pStyle w:val="ConsPlusNormal"/>
              <w:jc w:val="both"/>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031AB8F3" w14:textId="77777777" w:rsidR="00452344" w:rsidRPr="00E027B4" w:rsidRDefault="00452344" w:rsidP="00E027B4">
            <w:pPr>
              <w:pStyle w:val="ConsPlusNormal"/>
              <w:jc w:val="both"/>
              <w:rPr>
                <w:sz w:val="24"/>
                <w:szCs w:val="24"/>
              </w:rPr>
            </w:pPr>
          </w:p>
        </w:tc>
        <w:tc>
          <w:tcPr>
            <w:tcW w:w="2396" w:type="dxa"/>
            <w:tcBorders>
              <w:top w:val="single" w:sz="4" w:space="0" w:color="auto"/>
              <w:left w:val="single" w:sz="4" w:space="0" w:color="auto"/>
              <w:bottom w:val="single" w:sz="4" w:space="0" w:color="auto"/>
              <w:right w:val="single" w:sz="4" w:space="0" w:color="auto"/>
            </w:tcBorders>
          </w:tcPr>
          <w:p w14:paraId="3335E771" w14:textId="77777777" w:rsidR="00452344" w:rsidRPr="00E027B4" w:rsidRDefault="00452344" w:rsidP="00E027B4">
            <w:pPr>
              <w:pStyle w:val="ConsPlusNormal"/>
              <w:ind w:firstLine="0"/>
              <w:jc w:val="both"/>
              <w:rPr>
                <w:sz w:val="24"/>
                <w:szCs w:val="24"/>
              </w:rPr>
            </w:pPr>
          </w:p>
        </w:tc>
        <w:tc>
          <w:tcPr>
            <w:tcW w:w="2459" w:type="dxa"/>
            <w:tcBorders>
              <w:top w:val="single" w:sz="4" w:space="0" w:color="auto"/>
              <w:left w:val="single" w:sz="4" w:space="0" w:color="auto"/>
              <w:bottom w:val="single" w:sz="4" w:space="0" w:color="auto"/>
              <w:right w:val="single" w:sz="4" w:space="0" w:color="auto"/>
            </w:tcBorders>
          </w:tcPr>
          <w:p w14:paraId="35FCB77D" w14:textId="77777777" w:rsidR="00452344" w:rsidRPr="00E027B4" w:rsidRDefault="00452344" w:rsidP="00E027B4">
            <w:pPr>
              <w:pStyle w:val="ConsPlusNormal"/>
              <w:ind w:firstLine="0"/>
              <w:jc w:val="both"/>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3B18144C" w14:textId="77777777" w:rsidR="00452344" w:rsidRPr="00E027B4" w:rsidRDefault="00452344" w:rsidP="00E027B4">
            <w:pPr>
              <w:pStyle w:val="ConsPlusNormal"/>
              <w:jc w:val="both"/>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25CF71F1" w14:textId="77777777" w:rsidR="00452344" w:rsidRPr="00E027B4" w:rsidRDefault="00452344" w:rsidP="00E027B4">
            <w:pPr>
              <w:pStyle w:val="ConsPlusNormal"/>
              <w:ind w:firstLine="0"/>
              <w:jc w:val="both"/>
              <w:rPr>
                <w:sz w:val="24"/>
                <w:szCs w:val="24"/>
              </w:rPr>
            </w:pPr>
          </w:p>
        </w:tc>
      </w:tr>
      <w:tr w:rsidR="00E027B4" w:rsidRPr="00E027B4" w14:paraId="1BC37B6C" w14:textId="77777777" w:rsidTr="007020C0">
        <w:trPr>
          <w:tblCellSpacing w:w="5" w:type="nil"/>
        </w:trPr>
        <w:tc>
          <w:tcPr>
            <w:tcW w:w="0" w:type="auto"/>
            <w:gridSpan w:val="2"/>
            <w:tcBorders>
              <w:top w:val="single" w:sz="4" w:space="0" w:color="auto"/>
              <w:left w:val="single" w:sz="4" w:space="0" w:color="auto"/>
              <w:bottom w:val="single" w:sz="4" w:space="0" w:color="auto"/>
              <w:right w:val="single" w:sz="4" w:space="0" w:color="auto"/>
            </w:tcBorders>
          </w:tcPr>
          <w:p w14:paraId="613077CC" w14:textId="77777777" w:rsidR="005E2D47" w:rsidRPr="00E027B4" w:rsidRDefault="005E2D47" w:rsidP="00E027B4">
            <w:pPr>
              <w:pStyle w:val="ConsPlusNormal"/>
              <w:ind w:firstLine="0"/>
              <w:jc w:val="both"/>
              <w:rPr>
                <w:b/>
                <w:sz w:val="24"/>
                <w:szCs w:val="24"/>
              </w:rPr>
            </w:pPr>
            <w:r w:rsidRPr="00E027B4">
              <w:rPr>
                <w:b/>
                <w:sz w:val="24"/>
                <w:szCs w:val="24"/>
              </w:rPr>
              <w:t>Всего:</w:t>
            </w:r>
          </w:p>
        </w:tc>
        <w:tc>
          <w:tcPr>
            <w:tcW w:w="0" w:type="auto"/>
            <w:tcBorders>
              <w:top w:val="single" w:sz="4" w:space="0" w:color="auto"/>
              <w:left w:val="single" w:sz="4" w:space="0" w:color="auto"/>
              <w:bottom w:val="single" w:sz="4" w:space="0" w:color="auto"/>
              <w:right w:val="single" w:sz="4" w:space="0" w:color="auto"/>
            </w:tcBorders>
          </w:tcPr>
          <w:p w14:paraId="1B70C0E0" w14:textId="77777777" w:rsidR="005E2D47" w:rsidRPr="00E027B4" w:rsidRDefault="005E2D47" w:rsidP="00E027B4">
            <w:pPr>
              <w:pStyle w:val="ConsPlusNormal"/>
              <w:ind w:firstLine="0"/>
              <w:jc w:val="center"/>
              <w:rPr>
                <w:sz w:val="24"/>
                <w:szCs w:val="24"/>
              </w:rPr>
            </w:pPr>
            <w:r w:rsidRPr="00E027B4">
              <w:rPr>
                <w:sz w:val="24"/>
                <w:szCs w:val="24"/>
              </w:rPr>
              <w:t>Х</w:t>
            </w:r>
          </w:p>
        </w:tc>
        <w:tc>
          <w:tcPr>
            <w:tcW w:w="0" w:type="auto"/>
            <w:tcBorders>
              <w:top w:val="single" w:sz="4" w:space="0" w:color="auto"/>
              <w:left w:val="single" w:sz="4" w:space="0" w:color="auto"/>
              <w:bottom w:val="single" w:sz="4" w:space="0" w:color="auto"/>
              <w:right w:val="single" w:sz="4" w:space="0" w:color="auto"/>
            </w:tcBorders>
          </w:tcPr>
          <w:p w14:paraId="4FA41D34" w14:textId="77777777" w:rsidR="005E2D47" w:rsidRPr="00E027B4" w:rsidRDefault="005E2D47" w:rsidP="00E027B4">
            <w:pPr>
              <w:pStyle w:val="ConsPlusNormal"/>
              <w:jc w:val="center"/>
              <w:rPr>
                <w:sz w:val="24"/>
                <w:szCs w:val="24"/>
              </w:rPr>
            </w:pPr>
          </w:p>
        </w:tc>
        <w:tc>
          <w:tcPr>
            <w:tcW w:w="2396" w:type="dxa"/>
            <w:tcBorders>
              <w:top w:val="single" w:sz="4" w:space="0" w:color="auto"/>
              <w:left w:val="single" w:sz="4" w:space="0" w:color="auto"/>
              <w:bottom w:val="single" w:sz="4" w:space="0" w:color="auto"/>
              <w:right w:val="single" w:sz="4" w:space="0" w:color="auto"/>
            </w:tcBorders>
          </w:tcPr>
          <w:p w14:paraId="660126D6" w14:textId="77777777" w:rsidR="005E2D47" w:rsidRPr="00E027B4" w:rsidRDefault="005E2D47" w:rsidP="00E027B4">
            <w:pPr>
              <w:pStyle w:val="ConsPlusNormal"/>
              <w:jc w:val="center"/>
              <w:rPr>
                <w:sz w:val="24"/>
                <w:szCs w:val="24"/>
              </w:rPr>
            </w:pPr>
            <w:r w:rsidRPr="00E027B4">
              <w:rPr>
                <w:sz w:val="24"/>
                <w:szCs w:val="24"/>
              </w:rPr>
              <w:t>Х</w:t>
            </w:r>
          </w:p>
        </w:tc>
        <w:tc>
          <w:tcPr>
            <w:tcW w:w="2459" w:type="dxa"/>
            <w:tcBorders>
              <w:top w:val="single" w:sz="4" w:space="0" w:color="auto"/>
              <w:left w:val="single" w:sz="4" w:space="0" w:color="auto"/>
              <w:bottom w:val="single" w:sz="4" w:space="0" w:color="auto"/>
              <w:right w:val="single" w:sz="4" w:space="0" w:color="auto"/>
            </w:tcBorders>
          </w:tcPr>
          <w:p w14:paraId="553BBC81" w14:textId="77777777" w:rsidR="005E2D47" w:rsidRPr="00E027B4" w:rsidRDefault="005E2D47" w:rsidP="00E027B4">
            <w:pPr>
              <w:pStyle w:val="ConsPlusNormal"/>
              <w:jc w:val="both"/>
              <w:rPr>
                <w:sz w:val="24"/>
                <w:szCs w:val="24"/>
              </w:rPr>
            </w:pPr>
          </w:p>
        </w:tc>
        <w:tc>
          <w:tcPr>
            <w:tcW w:w="0" w:type="auto"/>
            <w:tcBorders>
              <w:top w:val="single" w:sz="4" w:space="0" w:color="auto"/>
              <w:left w:val="single" w:sz="4" w:space="0" w:color="auto"/>
              <w:bottom w:val="single" w:sz="4" w:space="0" w:color="auto"/>
              <w:right w:val="single" w:sz="4" w:space="0" w:color="auto"/>
            </w:tcBorders>
          </w:tcPr>
          <w:p w14:paraId="6FBB75C1" w14:textId="77777777" w:rsidR="005E2D47" w:rsidRPr="00E027B4" w:rsidRDefault="005E2D47" w:rsidP="00E027B4">
            <w:pPr>
              <w:pStyle w:val="ConsPlusNormal"/>
              <w:jc w:val="both"/>
              <w:rPr>
                <w:sz w:val="24"/>
                <w:szCs w:val="24"/>
              </w:rPr>
            </w:pPr>
            <w:r w:rsidRPr="00E027B4">
              <w:rPr>
                <w:sz w:val="24"/>
                <w:szCs w:val="24"/>
              </w:rPr>
              <w:t>Х</w:t>
            </w:r>
          </w:p>
        </w:tc>
        <w:tc>
          <w:tcPr>
            <w:tcW w:w="0" w:type="auto"/>
            <w:tcBorders>
              <w:top w:val="single" w:sz="4" w:space="0" w:color="auto"/>
              <w:left w:val="single" w:sz="4" w:space="0" w:color="auto"/>
              <w:bottom w:val="single" w:sz="4" w:space="0" w:color="auto"/>
              <w:right w:val="single" w:sz="4" w:space="0" w:color="auto"/>
            </w:tcBorders>
          </w:tcPr>
          <w:p w14:paraId="05A1659A" w14:textId="77777777" w:rsidR="005E2D47" w:rsidRPr="00E027B4" w:rsidRDefault="005E2D47" w:rsidP="00E027B4">
            <w:pPr>
              <w:pStyle w:val="ConsPlusNormal"/>
              <w:jc w:val="both"/>
              <w:rPr>
                <w:sz w:val="24"/>
                <w:szCs w:val="24"/>
              </w:rPr>
            </w:pPr>
          </w:p>
        </w:tc>
      </w:tr>
    </w:tbl>
    <w:p w14:paraId="356293BC" w14:textId="77777777" w:rsidR="005E2D47" w:rsidRPr="00E027B4" w:rsidRDefault="005E2D47" w:rsidP="00E027B4">
      <w:pPr>
        <w:autoSpaceDE w:val="0"/>
        <w:autoSpaceDN w:val="0"/>
        <w:adjustRightInd w:val="0"/>
        <w:rPr>
          <w:rFonts w:ascii="Arial" w:hAnsi="Arial" w:cs="Arial"/>
          <w:sz w:val="24"/>
          <w:szCs w:val="24"/>
        </w:rPr>
      </w:pPr>
    </w:p>
    <w:p w14:paraId="21CA614D" w14:textId="77777777" w:rsidR="005E2D47" w:rsidRPr="00E027B4" w:rsidRDefault="005E2D47" w:rsidP="00E027B4">
      <w:pPr>
        <w:autoSpaceDE w:val="0"/>
        <w:autoSpaceDN w:val="0"/>
        <w:adjustRightInd w:val="0"/>
        <w:ind w:firstLine="709"/>
        <w:rPr>
          <w:rFonts w:ascii="Arial" w:hAnsi="Arial" w:cs="Arial"/>
          <w:sz w:val="24"/>
          <w:szCs w:val="24"/>
        </w:rPr>
      </w:pPr>
      <w:r w:rsidRPr="00E027B4">
        <w:rPr>
          <w:rFonts w:ascii="Arial" w:hAnsi="Arial" w:cs="Arial"/>
          <w:sz w:val="24"/>
          <w:szCs w:val="24"/>
        </w:rPr>
        <w:t>--------------------------------</w:t>
      </w:r>
    </w:p>
    <w:p w14:paraId="6C037DD1" w14:textId="77777777" w:rsidR="0032189F" w:rsidRPr="00E027B4" w:rsidRDefault="00452344" w:rsidP="00E027B4">
      <w:pPr>
        <w:autoSpaceDE w:val="0"/>
        <w:autoSpaceDN w:val="0"/>
        <w:adjustRightInd w:val="0"/>
        <w:ind w:firstLine="709"/>
        <w:rPr>
          <w:rFonts w:ascii="Arial" w:hAnsi="Arial" w:cs="Arial"/>
          <w:sz w:val="24"/>
          <w:szCs w:val="24"/>
        </w:rPr>
      </w:pPr>
      <w:r w:rsidRPr="00E027B4">
        <w:rPr>
          <w:rFonts w:ascii="Arial" w:hAnsi="Arial" w:cs="Arial"/>
          <w:sz w:val="24"/>
          <w:szCs w:val="24"/>
        </w:rPr>
        <w:t>«1</w:t>
      </w:r>
      <w:r w:rsidR="005C1113" w:rsidRPr="00E027B4">
        <w:rPr>
          <w:rFonts w:ascii="Arial" w:hAnsi="Arial" w:cs="Arial"/>
          <w:sz w:val="24"/>
          <w:szCs w:val="24"/>
        </w:rPr>
        <w:t>» Без учета штрафных санкций по кредитам, начисленных и уплаченны</w:t>
      </w:r>
      <w:r w:rsidRPr="00E027B4">
        <w:rPr>
          <w:rFonts w:ascii="Arial" w:hAnsi="Arial" w:cs="Arial"/>
          <w:sz w:val="24"/>
          <w:szCs w:val="24"/>
        </w:rPr>
        <w:t>х по просроченной задолженности;</w:t>
      </w:r>
    </w:p>
    <w:p w14:paraId="5CFEB9A1" w14:textId="77777777" w:rsidR="0032189F" w:rsidRPr="00E027B4" w:rsidRDefault="00452344" w:rsidP="00E027B4">
      <w:pPr>
        <w:pStyle w:val="ConsPlusNonformat"/>
        <w:ind w:firstLine="709"/>
        <w:jc w:val="both"/>
        <w:rPr>
          <w:rFonts w:ascii="Arial" w:hAnsi="Arial" w:cs="Arial"/>
          <w:sz w:val="24"/>
          <w:szCs w:val="24"/>
        </w:rPr>
      </w:pPr>
      <w:r w:rsidRPr="00E027B4">
        <w:rPr>
          <w:rFonts w:ascii="Arial" w:hAnsi="Arial" w:cs="Arial"/>
          <w:sz w:val="24"/>
          <w:szCs w:val="24"/>
        </w:rPr>
        <w:t>«2» размер ключевой ставки, установленной Банком России, действующей на дату заключения кредитного договора. В случае если процентная ставка за пользование кредитными ресурсами ниже ключевой ставки, действующей на дату заключения кредитного договора, субсидия исчисляется из расчета процентной ставки, указанной в кредитном договоре.</w:t>
      </w:r>
    </w:p>
    <w:p w14:paraId="33243553" w14:textId="77777777" w:rsidR="00452344" w:rsidRPr="00E027B4" w:rsidRDefault="00452344" w:rsidP="00E027B4">
      <w:pPr>
        <w:pStyle w:val="ConsPlusNonformat"/>
        <w:jc w:val="both"/>
        <w:rPr>
          <w:rFonts w:ascii="Arial" w:hAnsi="Arial" w:cs="Arial"/>
          <w:sz w:val="24"/>
          <w:szCs w:val="24"/>
          <w:highlight w:val="yellow"/>
        </w:rPr>
      </w:pPr>
    </w:p>
    <w:p w14:paraId="0F1E70D8" w14:textId="77777777" w:rsidR="005E2D47" w:rsidRPr="00E027B4" w:rsidRDefault="005E2D47" w:rsidP="00E027B4">
      <w:pPr>
        <w:pStyle w:val="ConsPlusNonformat"/>
        <w:jc w:val="both"/>
        <w:rPr>
          <w:rFonts w:ascii="Arial" w:hAnsi="Arial" w:cs="Arial"/>
          <w:sz w:val="24"/>
          <w:szCs w:val="24"/>
          <w:highlight w:val="yellow"/>
        </w:rPr>
      </w:pPr>
    </w:p>
    <w:p w14:paraId="1DDBD115" w14:textId="77777777" w:rsidR="00AD1A45" w:rsidRPr="00E027B4" w:rsidRDefault="0032189F" w:rsidP="00E027B4">
      <w:pPr>
        <w:pStyle w:val="ConsPlusNonformat"/>
        <w:jc w:val="both"/>
        <w:rPr>
          <w:rFonts w:ascii="Arial" w:hAnsi="Arial" w:cs="Arial"/>
          <w:sz w:val="24"/>
          <w:szCs w:val="24"/>
        </w:rPr>
      </w:pPr>
      <w:r w:rsidRPr="00E027B4">
        <w:rPr>
          <w:rFonts w:ascii="Arial" w:hAnsi="Arial" w:cs="Arial"/>
          <w:sz w:val="24"/>
          <w:szCs w:val="24"/>
        </w:rPr>
        <w:t>Руководитель</w:t>
      </w:r>
    </w:p>
    <w:p w14:paraId="14F0D877" w14:textId="77777777" w:rsidR="0032189F" w:rsidRPr="00E027B4" w:rsidRDefault="0032189F" w:rsidP="00E027B4">
      <w:pPr>
        <w:pStyle w:val="ConsPlusNonformat"/>
        <w:jc w:val="both"/>
        <w:rPr>
          <w:rFonts w:ascii="Arial" w:hAnsi="Arial" w:cs="Arial"/>
          <w:sz w:val="24"/>
          <w:szCs w:val="24"/>
        </w:rPr>
      </w:pPr>
      <w:r w:rsidRPr="00E027B4">
        <w:rPr>
          <w:rFonts w:ascii="Arial" w:hAnsi="Arial" w:cs="Arial"/>
          <w:sz w:val="24"/>
          <w:szCs w:val="24"/>
        </w:rPr>
        <w:t>_____________________                       _______________________________</w:t>
      </w:r>
    </w:p>
    <w:p w14:paraId="76AD0BCB" w14:textId="77777777" w:rsidR="0032189F" w:rsidRPr="00E027B4" w:rsidRDefault="0032189F" w:rsidP="00E027B4">
      <w:pPr>
        <w:pStyle w:val="ConsPlusNonformat"/>
        <w:jc w:val="both"/>
        <w:rPr>
          <w:rFonts w:ascii="Arial" w:hAnsi="Arial" w:cs="Arial"/>
          <w:sz w:val="24"/>
          <w:szCs w:val="24"/>
        </w:rPr>
      </w:pPr>
      <w:r w:rsidRPr="00E027B4">
        <w:rPr>
          <w:rFonts w:ascii="Arial" w:hAnsi="Arial" w:cs="Arial"/>
          <w:sz w:val="24"/>
          <w:szCs w:val="24"/>
        </w:rPr>
        <w:t xml:space="preserve">             (</w:t>
      </w:r>
      <w:proofErr w:type="gramStart"/>
      <w:r w:rsidRPr="00E027B4">
        <w:rPr>
          <w:rFonts w:ascii="Arial" w:hAnsi="Arial" w:cs="Arial"/>
          <w:sz w:val="24"/>
          <w:szCs w:val="24"/>
        </w:rPr>
        <w:t xml:space="preserve">подпись)   </w:t>
      </w:r>
      <w:proofErr w:type="gramEnd"/>
      <w:r w:rsidRPr="00E027B4">
        <w:rPr>
          <w:rFonts w:ascii="Arial" w:hAnsi="Arial" w:cs="Arial"/>
          <w:sz w:val="24"/>
          <w:szCs w:val="24"/>
        </w:rPr>
        <w:t xml:space="preserve">                                   </w:t>
      </w:r>
      <w:r w:rsidRPr="00E027B4">
        <w:rPr>
          <w:rFonts w:ascii="Arial" w:hAnsi="Arial" w:cs="Arial"/>
          <w:sz w:val="24"/>
          <w:szCs w:val="24"/>
        </w:rPr>
        <w:tab/>
      </w:r>
      <w:r w:rsidRPr="00E027B4">
        <w:rPr>
          <w:rFonts w:ascii="Arial" w:hAnsi="Arial" w:cs="Arial"/>
          <w:sz w:val="24"/>
          <w:szCs w:val="24"/>
        </w:rPr>
        <w:tab/>
        <w:t xml:space="preserve">      (Ф.И.О.)</w:t>
      </w:r>
    </w:p>
    <w:p w14:paraId="67AA5E49" w14:textId="77777777" w:rsidR="0032189F" w:rsidRPr="00E027B4" w:rsidRDefault="0032189F" w:rsidP="00E027B4">
      <w:pPr>
        <w:pStyle w:val="ConsPlusNonformat"/>
        <w:jc w:val="both"/>
        <w:rPr>
          <w:rFonts w:ascii="Arial" w:hAnsi="Arial" w:cs="Arial"/>
          <w:sz w:val="24"/>
          <w:szCs w:val="24"/>
        </w:rPr>
      </w:pPr>
    </w:p>
    <w:p w14:paraId="0DEFF3F5" w14:textId="77777777" w:rsidR="00AD1A45" w:rsidRPr="00E027B4" w:rsidRDefault="0032189F" w:rsidP="00E027B4">
      <w:pPr>
        <w:pStyle w:val="ConsPlusNonformat"/>
        <w:jc w:val="both"/>
        <w:rPr>
          <w:rFonts w:ascii="Arial" w:hAnsi="Arial" w:cs="Arial"/>
          <w:sz w:val="24"/>
          <w:szCs w:val="24"/>
        </w:rPr>
      </w:pPr>
      <w:r w:rsidRPr="00E027B4">
        <w:rPr>
          <w:rFonts w:ascii="Arial" w:hAnsi="Arial" w:cs="Arial"/>
          <w:sz w:val="24"/>
          <w:szCs w:val="24"/>
        </w:rPr>
        <w:t>Главный бухгалтер</w:t>
      </w:r>
    </w:p>
    <w:p w14:paraId="496EC4E3" w14:textId="77777777" w:rsidR="0032189F" w:rsidRPr="00E027B4" w:rsidRDefault="0032189F" w:rsidP="00E027B4">
      <w:pPr>
        <w:pStyle w:val="ConsPlusNonformat"/>
        <w:jc w:val="both"/>
        <w:rPr>
          <w:rFonts w:ascii="Arial" w:hAnsi="Arial" w:cs="Arial"/>
          <w:sz w:val="24"/>
          <w:szCs w:val="24"/>
        </w:rPr>
      </w:pPr>
      <w:r w:rsidRPr="00E027B4">
        <w:rPr>
          <w:rFonts w:ascii="Arial" w:hAnsi="Arial" w:cs="Arial"/>
          <w:sz w:val="24"/>
          <w:szCs w:val="24"/>
        </w:rPr>
        <w:t>______________________                      _______________________________</w:t>
      </w:r>
    </w:p>
    <w:p w14:paraId="39840BDC" w14:textId="77777777" w:rsidR="0032189F" w:rsidRPr="00E027B4" w:rsidRDefault="0032189F" w:rsidP="00E027B4">
      <w:pPr>
        <w:pStyle w:val="ConsPlusNonformat"/>
        <w:jc w:val="both"/>
        <w:rPr>
          <w:rFonts w:ascii="Arial" w:hAnsi="Arial" w:cs="Arial"/>
          <w:sz w:val="24"/>
          <w:szCs w:val="24"/>
        </w:rPr>
      </w:pPr>
      <w:r w:rsidRPr="00E027B4">
        <w:rPr>
          <w:rFonts w:ascii="Arial" w:hAnsi="Arial" w:cs="Arial"/>
          <w:sz w:val="24"/>
          <w:szCs w:val="24"/>
        </w:rPr>
        <w:t xml:space="preserve">             (</w:t>
      </w:r>
      <w:proofErr w:type="gramStart"/>
      <w:r w:rsidRPr="00E027B4">
        <w:rPr>
          <w:rFonts w:ascii="Arial" w:hAnsi="Arial" w:cs="Arial"/>
          <w:sz w:val="24"/>
          <w:szCs w:val="24"/>
        </w:rPr>
        <w:t xml:space="preserve">подпись)   </w:t>
      </w:r>
      <w:proofErr w:type="gramEnd"/>
      <w:r w:rsidRPr="00E027B4">
        <w:rPr>
          <w:rFonts w:ascii="Arial" w:hAnsi="Arial" w:cs="Arial"/>
          <w:sz w:val="24"/>
          <w:szCs w:val="24"/>
        </w:rPr>
        <w:t xml:space="preserve">                                   </w:t>
      </w:r>
      <w:r w:rsidRPr="00E027B4">
        <w:rPr>
          <w:rFonts w:ascii="Arial" w:hAnsi="Arial" w:cs="Arial"/>
          <w:sz w:val="24"/>
          <w:szCs w:val="24"/>
        </w:rPr>
        <w:tab/>
      </w:r>
      <w:r w:rsidRPr="00E027B4">
        <w:rPr>
          <w:rFonts w:ascii="Arial" w:hAnsi="Arial" w:cs="Arial"/>
          <w:sz w:val="24"/>
          <w:szCs w:val="24"/>
        </w:rPr>
        <w:tab/>
        <w:t xml:space="preserve">      (Ф.И.О.)</w:t>
      </w:r>
    </w:p>
    <w:p w14:paraId="19C7D722" w14:textId="77777777" w:rsidR="0032189F" w:rsidRPr="00E027B4" w:rsidRDefault="0032189F" w:rsidP="00E027B4">
      <w:pPr>
        <w:pStyle w:val="ConsPlusNonformat"/>
        <w:jc w:val="both"/>
        <w:rPr>
          <w:rFonts w:ascii="Arial" w:hAnsi="Arial" w:cs="Arial"/>
          <w:sz w:val="24"/>
          <w:szCs w:val="24"/>
        </w:rPr>
      </w:pPr>
    </w:p>
    <w:p w14:paraId="2294EF85" w14:textId="77777777" w:rsidR="00AD1A45" w:rsidRPr="00E027B4" w:rsidRDefault="00AD1A45" w:rsidP="00E027B4">
      <w:pPr>
        <w:pStyle w:val="ConsPlusNonformat"/>
        <w:jc w:val="both"/>
        <w:rPr>
          <w:rFonts w:ascii="Arial" w:hAnsi="Arial" w:cs="Arial"/>
          <w:sz w:val="24"/>
          <w:szCs w:val="24"/>
        </w:rPr>
      </w:pPr>
    </w:p>
    <w:p w14:paraId="46B595B0" w14:textId="77777777" w:rsidR="00826A8C" w:rsidRPr="00E027B4" w:rsidRDefault="00826A8C" w:rsidP="00E027B4">
      <w:pPr>
        <w:jc w:val="both"/>
        <w:rPr>
          <w:rFonts w:ascii="Arial" w:hAnsi="Arial" w:cs="Arial"/>
          <w:sz w:val="24"/>
          <w:szCs w:val="24"/>
        </w:rPr>
      </w:pPr>
      <w:r w:rsidRPr="00E027B4">
        <w:rPr>
          <w:rFonts w:ascii="Arial" w:hAnsi="Arial" w:cs="Arial"/>
          <w:sz w:val="24"/>
          <w:szCs w:val="24"/>
        </w:rPr>
        <w:t>«__» __________ 20____ года</w:t>
      </w:r>
    </w:p>
    <w:p w14:paraId="3F3C48A5" w14:textId="77777777" w:rsidR="00826A8C" w:rsidRPr="00E027B4" w:rsidRDefault="00826A8C" w:rsidP="00E027B4">
      <w:pPr>
        <w:jc w:val="both"/>
        <w:rPr>
          <w:rFonts w:ascii="Arial" w:hAnsi="Arial" w:cs="Arial"/>
          <w:sz w:val="24"/>
          <w:szCs w:val="24"/>
        </w:rPr>
      </w:pPr>
    </w:p>
    <w:p w14:paraId="06BBB544" w14:textId="77777777" w:rsidR="00826A8C" w:rsidRPr="00E027B4" w:rsidRDefault="00826A8C" w:rsidP="00E027B4">
      <w:pPr>
        <w:jc w:val="both"/>
        <w:rPr>
          <w:rFonts w:ascii="Arial" w:hAnsi="Arial" w:cs="Arial"/>
          <w:sz w:val="24"/>
          <w:szCs w:val="24"/>
        </w:rPr>
      </w:pPr>
      <w:r w:rsidRPr="00E027B4">
        <w:rPr>
          <w:rFonts w:ascii="Arial" w:hAnsi="Arial" w:cs="Arial"/>
          <w:sz w:val="24"/>
          <w:szCs w:val="24"/>
        </w:rPr>
        <w:t>МП</w:t>
      </w:r>
    </w:p>
    <w:p w14:paraId="6A25A494" w14:textId="77777777" w:rsidR="00527CBE" w:rsidRPr="00E027B4" w:rsidRDefault="00527CBE" w:rsidP="00E027B4">
      <w:pPr>
        <w:pStyle w:val="ConsPlusNormal"/>
        <w:jc w:val="both"/>
        <w:rPr>
          <w:sz w:val="24"/>
          <w:szCs w:val="24"/>
          <w:highlight w:val="yellow"/>
        </w:rPr>
        <w:sectPr w:rsidR="00527CBE" w:rsidRPr="00E027B4" w:rsidSect="00527CBE">
          <w:pgSz w:w="16838" w:h="11906" w:orient="landscape"/>
          <w:pgMar w:top="1418" w:right="1134" w:bottom="709" w:left="1134" w:header="720" w:footer="720" w:gutter="0"/>
          <w:cols w:space="720"/>
          <w:docGrid w:linePitch="272"/>
        </w:sectPr>
      </w:pPr>
    </w:p>
    <w:tbl>
      <w:tblPr>
        <w:tblW w:w="9639" w:type="dxa"/>
        <w:tblLook w:val="01E0" w:firstRow="1" w:lastRow="1" w:firstColumn="1" w:lastColumn="1" w:noHBand="0" w:noVBand="0"/>
      </w:tblPr>
      <w:tblGrid>
        <w:gridCol w:w="3686"/>
        <w:gridCol w:w="5953"/>
      </w:tblGrid>
      <w:tr w:rsidR="00E027B4" w:rsidRPr="00E027B4" w14:paraId="3FF58881" w14:textId="77777777" w:rsidTr="006269D5">
        <w:tc>
          <w:tcPr>
            <w:tcW w:w="3686" w:type="dxa"/>
            <w:shd w:val="clear" w:color="auto" w:fill="auto"/>
          </w:tcPr>
          <w:p w14:paraId="4127A86B" w14:textId="77777777" w:rsidR="00304215" w:rsidRPr="00E027B4" w:rsidRDefault="00304215" w:rsidP="00E027B4">
            <w:pPr>
              <w:ind w:firstLine="709"/>
              <w:jc w:val="right"/>
              <w:rPr>
                <w:rFonts w:ascii="Arial" w:hAnsi="Arial" w:cs="Arial"/>
                <w:bCs/>
                <w:sz w:val="24"/>
                <w:szCs w:val="24"/>
                <w:highlight w:val="yellow"/>
              </w:rPr>
            </w:pPr>
            <w:r w:rsidRPr="00E027B4">
              <w:rPr>
                <w:rFonts w:ascii="Arial" w:hAnsi="Arial" w:cs="Arial"/>
                <w:sz w:val="24"/>
                <w:szCs w:val="24"/>
                <w:highlight w:val="yellow"/>
              </w:rPr>
              <w:lastRenderedPageBreak/>
              <w:br w:type="page"/>
            </w:r>
            <w:r w:rsidRPr="00E027B4">
              <w:rPr>
                <w:rFonts w:ascii="Arial" w:hAnsi="Arial" w:cs="Arial"/>
                <w:bCs/>
                <w:sz w:val="24"/>
                <w:szCs w:val="24"/>
                <w:highlight w:val="yellow"/>
              </w:rPr>
              <w:br w:type="page"/>
            </w:r>
          </w:p>
        </w:tc>
        <w:tc>
          <w:tcPr>
            <w:tcW w:w="5953" w:type="dxa"/>
            <w:shd w:val="clear" w:color="auto" w:fill="auto"/>
          </w:tcPr>
          <w:p w14:paraId="2974E4DE" w14:textId="77777777" w:rsidR="00304215" w:rsidRPr="00E027B4" w:rsidRDefault="00EF1040" w:rsidP="00E027B4">
            <w:pPr>
              <w:ind w:left="599" w:right="172" w:hanging="1"/>
              <w:jc w:val="both"/>
              <w:rPr>
                <w:rFonts w:ascii="Arial" w:hAnsi="Arial" w:cs="Arial"/>
                <w:sz w:val="24"/>
                <w:szCs w:val="24"/>
              </w:rPr>
            </w:pPr>
            <w:r w:rsidRPr="00E027B4">
              <w:rPr>
                <w:rFonts w:ascii="Arial" w:hAnsi="Arial" w:cs="Arial"/>
                <w:sz w:val="24"/>
                <w:szCs w:val="24"/>
              </w:rPr>
              <w:t>ПРИЛОЖЕНИЕ № 3</w:t>
            </w:r>
            <w:r w:rsidR="00304215" w:rsidRPr="00E027B4">
              <w:rPr>
                <w:rFonts w:ascii="Arial" w:hAnsi="Arial" w:cs="Arial"/>
                <w:sz w:val="24"/>
                <w:szCs w:val="24"/>
              </w:rPr>
              <w:t xml:space="preserve"> </w:t>
            </w:r>
          </w:p>
          <w:p w14:paraId="047CE3E1" w14:textId="77777777" w:rsidR="00304215" w:rsidRPr="00E027B4" w:rsidRDefault="00304215" w:rsidP="00E027B4">
            <w:pPr>
              <w:ind w:left="599" w:right="172" w:hanging="1"/>
              <w:jc w:val="both"/>
              <w:rPr>
                <w:rFonts w:ascii="Arial" w:hAnsi="Arial" w:cs="Arial"/>
                <w:sz w:val="24"/>
                <w:szCs w:val="24"/>
              </w:rPr>
            </w:pPr>
            <w:r w:rsidRPr="00E027B4">
              <w:rPr>
                <w:rFonts w:ascii="Arial" w:hAnsi="Arial" w:cs="Arial"/>
                <w:sz w:val="24"/>
                <w:szCs w:val="24"/>
              </w:rPr>
              <w:t xml:space="preserve">к Порядку предоставления </w:t>
            </w:r>
            <w:r w:rsidR="00D150C1" w:rsidRPr="00E027B4">
              <w:rPr>
                <w:rFonts w:ascii="Arial" w:hAnsi="Arial" w:cs="Arial"/>
                <w:sz w:val="24"/>
                <w:szCs w:val="24"/>
              </w:rPr>
              <w:t>с</w:t>
            </w:r>
            <w:r w:rsidR="008237AB" w:rsidRPr="00E027B4">
              <w:rPr>
                <w:rFonts w:ascii="Arial" w:hAnsi="Arial" w:cs="Arial"/>
                <w:sz w:val="24"/>
                <w:szCs w:val="24"/>
              </w:rPr>
              <w:t>убсидии</w:t>
            </w:r>
            <w:r w:rsidRPr="00E027B4">
              <w:rPr>
                <w:rFonts w:ascii="Arial" w:hAnsi="Arial" w:cs="Arial"/>
                <w:sz w:val="24"/>
                <w:szCs w:val="24"/>
              </w:rPr>
              <w:t xml:space="preserve"> субъектам малого и среднего предпринимательства </w:t>
            </w:r>
            <w:r w:rsidR="007A07FE" w:rsidRPr="00E027B4">
              <w:rPr>
                <w:rFonts w:ascii="Arial" w:hAnsi="Arial" w:cs="Arial"/>
                <w:sz w:val="24"/>
                <w:szCs w:val="24"/>
              </w:rPr>
              <w:t>на возмещение затрат на уплату процентов по кредитам, полученным в российских кредитных организациях</w:t>
            </w:r>
            <w:r w:rsidRPr="00E027B4">
              <w:rPr>
                <w:rFonts w:ascii="Arial" w:hAnsi="Arial" w:cs="Arial"/>
                <w:sz w:val="24"/>
                <w:szCs w:val="24"/>
              </w:rPr>
              <w:t>, утвержденному постановлением администрации муниципального образования «Холмский городской округ»</w:t>
            </w:r>
          </w:p>
          <w:p w14:paraId="463EF04D" w14:textId="77777777" w:rsidR="00304215" w:rsidRPr="00E027B4" w:rsidRDefault="00C5232F" w:rsidP="00E027B4">
            <w:pPr>
              <w:ind w:left="252" w:firstLine="347"/>
              <w:rPr>
                <w:rFonts w:ascii="Arial" w:hAnsi="Arial" w:cs="Arial"/>
                <w:bCs/>
                <w:sz w:val="24"/>
                <w:szCs w:val="24"/>
                <w:highlight w:val="yellow"/>
              </w:rPr>
            </w:pPr>
            <w:proofErr w:type="gramStart"/>
            <w:r w:rsidRPr="00E027B4">
              <w:rPr>
                <w:rFonts w:ascii="Arial" w:hAnsi="Arial" w:cs="Arial"/>
                <w:sz w:val="24"/>
                <w:szCs w:val="24"/>
              </w:rPr>
              <w:t xml:space="preserve">от </w:t>
            </w:r>
            <w:r w:rsidRPr="00E027B4">
              <w:rPr>
                <w:rFonts w:ascii="Arial" w:hAnsi="Arial" w:cs="Arial"/>
                <w:sz w:val="24"/>
                <w:szCs w:val="24"/>
                <w:u w:val="single"/>
              </w:rPr>
              <w:t>.</w:t>
            </w:r>
            <w:proofErr w:type="gramEnd"/>
            <w:r w:rsidRPr="00E027B4">
              <w:rPr>
                <w:rFonts w:ascii="Arial" w:hAnsi="Arial" w:cs="Arial"/>
                <w:sz w:val="24"/>
                <w:szCs w:val="24"/>
                <w:u w:val="single"/>
              </w:rPr>
              <w:t xml:space="preserve">    28.12.2024     </w:t>
            </w:r>
            <w:proofErr w:type="gramStart"/>
            <w:r w:rsidRPr="00E027B4">
              <w:rPr>
                <w:rFonts w:ascii="Arial" w:hAnsi="Arial" w:cs="Arial"/>
                <w:sz w:val="24"/>
                <w:szCs w:val="24"/>
                <w:u w:val="single"/>
              </w:rPr>
              <w:t xml:space="preserve">  .</w:t>
            </w:r>
            <w:proofErr w:type="gramEnd"/>
            <w:r w:rsidRPr="00E027B4">
              <w:rPr>
                <w:rFonts w:ascii="Arial" w:hAnsi="Arial" w:cs="Arial"/>
                <w:sz w:val="24"/>
                <w:szCs w:val="24"/>
              </w:rPr>
              <w:t xml:space="preserve"> № </w:t>
            </w:r>
            <w:r w:rsidRPr="00E027B4">
              <w:rPr>
                <w:rFonts w:ascii="Arial" w:hAnsi="Arial" w:cs="Arial"/>
                <w:sz w:val="24"/>
                <w:szCs w:val="24"/>
                <w:u w:val="single"/>
              </w:rPr>
              <w:t xml:space="preserve">  </w:t>
            </w:r>
            <w:proofErr w:type="gramStart"/>
            <w:r w:rsidRPr="00E027B4">
              <w:rPr>
                <w:rFonts w:ascii="Arial" w:hAnsi="Arial" w:cs="Arial"/>
                <w:sz w:val="24"/>
                <w:szCs w:val="24"/>
                <w:u w:val="single"/>
              </w:rPr>
              <w:t>2217  .</w:t>
            </w:r>
            <w:proofErr w:type="gramEnd"/>
            <w:r w:rsidRPr="00E027B4">
              <w:rPr>
                <w:rFonts w:ascii="Arial" w:hAnsi="Arial" w:cs="Arial"/>
                <w:sz w:val="24"/>
                <w:szCs w:val="24"/>
                <w:u w:val="single"/>
              </w:rPr>
              <w:t xml:space="preserve">    </w:t>
            </w:r>
          </w:p>
          <w:p w14:paraId="77959156" w14:textId="77777777" w:rsidR="00471354" w:rsidRPr="00E027B4" w:rsidRDefault="00471354" w:rsidP="00E027B4">
            <w:pPr>
              <w:ind w:left="252" w:hanging="1"/>
              <w:rPr>
                <w:rFonts w:ascii="Arial" w:hAnsi="Arial" w:cs="Arial"/>
                <w:bCs/>
                <w:sz w:val="24"/>
                <w:szCs w:val="24"/>
                <w:highlight w:val="yellow"/>
              </w:rPr>
            </w:pPr>
          </w:p>
        </w:tc>
      </w:tr>
    </w:tbl>
    <w:p w14:paraId="498284DE" w14:textId="77777777" w:rsidR="00205612" w:rsidRPr="00E027B4" w:rsidRDefault="00205612" w:rsidP="00E027B4">
      <w:pPr>
        <w:pStyle w:val="ConsPlusTitle"/>
        <w:jc w:val="center"/>
        <w:rPr>
          <w:sz w:val="24"/>
          <w:szCs w:val="24"/>
        </w:rPr>
      </w:pPr>
      <w:r w:rsidRPr="00E027B4">
        <w:rPr>
          <w:sz w:val="24"/>
          <w:szCs w:val="24"/>
        </w:rPr>
        <w:t>КРИТЕРИИ</w:t>
      </w:r>
      <w:r w:rsidR="00E07451" w:rsidRPr="00E027B4">
        <w:rPr>
          <w:sz w:val="24"/>
          <w:szCs w:val="24"/>
        </w:rPr>
        <w:t xml:space="preserve"> </w:t>
      </w:r>
      <w:r w:rsidR="006F4290" w:rsidRPr="00E027B4">
        <w:rPr>
          <w:sz w:val="24"/>
          <w:szCs w:val="24"/>
        </w:rPr>
        <w:t>ОЦЕНКИ</w:t>
      </w:r>
      <w:r w:rsidR="00E07451" w:rsidRPr="00E027B4">
        <w:rPr>
          <w:sz w:val="24"/>
          <w:szCs w:val="24"/>
        </w:rPr>
        <w:t xml:space="preserve"> СУБЪЕКТОВ</w:t>
      </w:r>
    </w:p>
    <w:p w14:paraId="2F3027D8" w14:textId="77777777" w:rsidR="00C50E37" w:rsidRPr="00E027B4" w:rsidRDefault="00C50E37" w:rsidP="00E027B4">
      <w:pPr>
        <w:pStyle w:val="af2"/>
        <w:ind w:left="0" w:firstLine="709"/>
        <w:jc w:val="both"/>
        <w:rPr>
          <w:rFonts w:ascii="Arial" w:hAnsi="Arial" w:cs="Arial"/>
          <w:sz w:val="24"/>
          <w:szCs w:val="24"/>
        </w:rPr>
      </w:pPr>
    </w:p>
    <w:p w14:paraId="65755239" w14:textId="77777777" w:rsidR="007751C0" w:rsidRPr="00E027B4" w:rsidRDefault="007751C0" w:rsidP="00E027B4">
      <w:pPr>
        <w:pStyle w:val="af2"/>
        <w:ind w:left="0" w:firstLine="709"/>
        <w:jc w:val="center"/>
        <w:rPr>
          <w:rFonts w:ascii="Arial" w:hAnsi="Arial" w:cs="Arial"/>
          <w:sz w:val="24"/>
          <w:szCs w:val="24"/>
        </w:rPr>
      </w:pPr>
    </w:p>
    <w:p w14:paraId="60E03CDB" w14:textId="77777777" w:rsidR="007751C0" w:rsidRPr="00E027B4" w:rsidRDefault="00471354" w:rsidP="00E027B4">
      <w:pPr>
        <w:pStyle w:val="af2"/>
        <w:pBdr>
          <w:top w:val="single" w:sz="4" w:space="1" w:color="auto"/>
        </w:pBdr>
        <w:ind w:left="0"/>
        <w:jc w:val="center"/>
        <w:rPr>
          <w:rFonts w:ascii="Arial" w:hAnsi="Arial" w:cs="Arial"/>
          <w:sz w:val="24"/>
          <w:szCs w:val="24"/>
        </w:rPr>
      </w:pPr>
      <w:r w:rsidRPr="00E027B4">
        <w:rPr>
          <w:rFonts w:ascii="Arial" w:hAnsi="Arial" w:cs="Arial"/>
          <w:sz w:val="24"/>
          <w:szCs w:val="24"/>
        </w:rPr>
        <w:t>(полное наименование юридического лица/индивидуального предпринимателя)</w:t>
      </w:r>
    </w:p>
    <w:p w14:paraId="158B89D5" w14:textId="77777777" w:rsidR="00471354" w:rsidRPr="00E027B4" w:rsidRDefault="00471354" w:rsidP="00E027B4">
      <w:pPr>
        <w:pStyle w:val="af2"/>
        <w:pBdr>
          <w:top w:val="single" w:sz="4" w:space="1" w:color="auto"/>
        </w:pBdr>
        <w:ind w:left="0"/>
        <w:jc w:val="center"/>
        <w:rPr>
          <w:rFonts w:ascii="Arial" w:hAnsi="Arial" w:cs="Arial"/>
          <w:sz w:val="24"/>
          <w:szCs w:val="24"/>
          <w:highlight w:val="yellow"/>
        </w:rPr>
      </w:pPr>
    </w:p>
    <w:tbl>
      <w:tblPr>
        <w:tblStyle w:val="a8"/>
        <w:tblW w:w="0" w:type="auto"/>
        <w:tblLook w:val="04A0" w:firstRow="1" w:lastRow="0" w:firstColumn="1" w:lastColumn="0" w:noHBand="0" w:noVBand="1"/>
      </w:tblPr>
      <w:tblGrid>
        <w:gridCol w:w="543"/>
        <w:gridCol w:w="2717"/>
        <w:gridCol w:w="2624"/>
        <w:gridCol w:w="2557"/>
        <w:gridCol w:w="1045"/>
      </w:tblGrid>
      <w:tr w:rsidR="00E027B4" w:rsidRPr="00E027B4" w14:paraId="2D633734" w14:textId="77777777" w:rsidTr="002C576D">
        <w:tc>
          <w:tcPr>
            <w:tcW w:w="487" w:type="dxa"/>
          </w:tcPr>
          <w:p w14:paraId="253375EA" w14:textId="77777777" w:rsidR="00826A8C" w:rsidRPr="00E027B4" w:rsidRDefault="00826A8C" w:rsidP="00E027B4">
            <w:pPr>
              <w:pStyle w:val="af2"/>
              <w:ind w:left="0"/>
              <w:jc w:val="center"/>
              <w:rPr>
                <w:rFonts w:ascii="Arial" w:hAnsi="Arial" w:cs="Arial"/>
                <w:sz w:val="24"/>
                <w:szCs w:val="24"/>
              </w:rPr>
            </w:pPr>
            <w:r w:rsidRPr="00E027B4">
              <w:rPr>
                <w:rFonts w:ascii="Arial" w:hAnsi="Arial" w:cs="Arial"/>
                <w:sz w:val="24"/>
                <w:szCs w:val="24"/>
              </w:rPr>
              <w:t>№ п/п</w:t>
            </w:r>
          </w:p>
        </w:tc>
        <w:tc>
          <w:tcPr>
            <w:tcW w:w="2627" w:type="dxa"/>
          </w:tcPr>
          <w:p w14:paraId="423F5B10" w14:textId="77777777" w:rsidR="00826A8C" w:rsidRPr="00E027B4" w:rsidRDefault="00826A8C" w:rsidP="00E027B4">
            <w:pPr>
              <w:pStyle w:val="af2"/>
              <w:ind w:left="0"/>
              <w:jc w:val="center"/>
              <w:rPr>
                <w:rFonts w:ascii="Arial" w:hAnsi="Arial" w:cs="Arial"/>
                <w:sz w:val="24"/>
                <w:szCs w:val="24"/>
              </w:rPr>
            </w:pPr>
            <w:r w:rsidRPr="00E027B4">
              <w:rPr>
                <w:rFonts w:ascii="Arial" w:hAnsi="Arial" w:cs="Arial"/>
                <w:sz w:val="24"/>
                <w:szCs w:val="24"/>
              </w:rPr>
              <w:t>Наименование критерия оценки</w:t>
            </w:r>
          </w:p>
        </w:tc>
        <w:tc>
          <w:tcPr>
            <w:tcW w:w="2693" w:type="dxa"/>
          </w:tcPr>
          <w:p w14:paraId="1395527A" w14:textId="77777777" w:rsidR="00826A8C" w:rsidRPr="00E027B4" w:rsidRDefault="00826A8C" w:rsidP="00E027B4">
            <w:pPr>
              <w:rPr>
                <w:rFonts w:ascii="Arial" w:hAnsi="Arial" w:cs="Arial"/>
                <w:sz w:val="24"/>
                <w:szCs w:val="24"/>
              </w:rPr>
            </w:pPr>
            <w:r w:rsidRPr="00E027B4">
              <w:rPr>
                <w:rFonts w:ascii="Arial" w:hAnsi="Arial" w:cs="Arial"/>
                <w:sz w:val="24"/>
                <w:szCs w:val="24"/>
              </w:rPr>
              <w:t>Подтверждающие документы</w:t>
            </w:r>
          </w:p>
        </w:tc>
        <w:tc>
          <w:tcPr>
            <w:tcW w:w="2693" w:type="dxa"/>
          </w:tcPr>
          <w:p w14:paraId="6289C7BE" w14:textId="77777777" w:rsidR="00826A8C" w:rsidRPr="00E027B4" w:rsidRDefault="00826A8C" w:rsidP="00E027B4">
            <w:pPr>
              <w:rPr>
                <w:rFonts w:ascii="Arial" w:hAnsi="Arial" w:cs="Arial"/>
                <w:sz w:val="24"/>
                <w:szCs w:val="24"/>
              </w:rPr>
            </w:pPr>
            <w:r w:rsidRPr="00E027B4">
              <w:rPr>
                <w:rFonts w:ascii="Arial" w:hAnsi="Arial" w:cs="Arial"/>
                <w:sz w:val="24"/>
                <w:szCs w:val="24"/>
              </w:rPr>
              <w:t>Показатель критерия оценки</w:t>
            </w:r>
          </w:p>
        </w:tc>
        <w:tc>
          <w:tcPr>
            <w:tcW w:w="986" w:type="dxa"/>
          </w:tcPr>
          <w:p w14:paraId="5AC0B16B" w14:textId="77777777" w:rsidR="00826A8C" w:rsidRPr="00E027B4" w:rsidRDefault="00826A8C" w:rsidP="00E027B4">
            <w:pPr>
              <w:pStyle w:val="af2"/>
              <w:ind w:left="0"/>
              <w:jc w:val="center"/>
              <w:rPr>
                <w:rFonts w:ascii="Arial" w:hAnsi="Arial" w:cs="Arial"/>
                <w:sz w:val="24"/>
                <w:szCs w:val="24"/>
              </w:rPr>
            </w:pPr>
            <w:r w:rsidRPr="00E027B4">
              <w:rPr>
                <w:rFonts w:ascii="Arial" w:hAnsi="Arial" w:cs="Arial"/>
                <w:sz w:val="24"/>
                <w:szCs w:val="24"/>
              </w:rPr>
              <w:t>Оценка в баллах</w:t>
            </w:r>
          </w:p>
        </w:tc>
      </w:tr>
      <w:tr w:rsidR="00E027B4" w:rsidRPr="00E027B4" w14:paraId="16EFA078" w14:textId="77777777" w:rsidTr="002C576D">
        <w:tc>
          <w:tcPr>
            <w:tcW w:w="487" w:type="dxa"/>
          </w:tcPr>
          <w:p w14:paraId="52499DDB" w14:textId="77777777" w:rsidR="00826A8C" w:rsidRPr="00E027B4" w:rsidRDefault="00826A8C" w:rsidP="00E027B4">
            <w:pPr>
              <w:pStyle w:val="af2"/>
              <w:ind w:left="0"/>
              <w:jc w:val="center"/>
              <w:rPr>
                <w:rFonts w:ascii="Arial" w:hAnsi="Arial" w:cs="Arial"/>
                <w:sz w:val="24"/>
                <w:szCs w:val="24"/>
              </w:rPr>
            </w:pPr>
            <w:r w:rsidRPr="00E027B4">
              <w:rPr>
                <w:rFonts w:ascii="Arial" w:hAnsi="Arial" w:cs="Arial"/>
                <w:sz w:val="24"/>
                <w:szCs w:val="24"/>
              </w:rPr>
              <w:t>1</w:t>
            </w:r>
          </w:p>
        </w:tc>
        <w:tc>
          <w:tcPr>
            <w:tcW w:w="2627" w:type="dxa"/>
          </w:tcPr>
          <w:p w14:paraId="6D39BDD6" w14:textId="77777777" w:rsidR="00826A8C" w:rsidRPr="00E027B4" w:rsidRDefault="00826A8C" w:rsidP="00E027B4">
            <w:pPr>
              <w:pStyle w:val="af2"/>
              <w:ind w:left="0"/>
              <w:jc w:val="center"/>
              <w:rPr>
                <w:rFonts w:ascii="Arial" w:hAnsi="Arial" w:cs="Arial"/>
                <w:sz w:val="24"/>
                <w:szCs w:val="24"/>
              </w:rPr>
            </w:pPr>
            <w:r w:rsidRPr="00E027B4">
              <w:rPr>
                <w:rFonts w:ascii="Arial" w:hAnsi="Arial" w:cs="Arial"/>
                <w:sz w:val="24"/>
                <w:szCs w:val="24"/>
              </w:rPr>
              <w:t>2</w:t>
            </w:r>
          </w:p>
        </w:tc>
        <w:tc>
          <w:tcPr>
            <w:tcW w:w="2693" w:type="dxa"/>
          </w:tcPr>
          <w:p w14:paraId="5B34AE6E" w14:textId="77777777" w:rsidR="00826A8C" w:rsidRPr="00E027B4" w:rsidRDefault="00826A8C" w:rsidP="00E027B4">
            <w:pPr>
              <w:pStyle w:val="af2"/>
              <w:ind w:left="0"/>
              <w:jc w:val="center"/>
              <w:rPr>
                <w:rFonts w:ascii="Arial" w:hAnsi="Arial" w:cs="Arial"/>
                <w:sz w:val="24"/>
                <w:szCs w:val="24"/>
              </w:rPr>
            </w:pPr>
            <w:r w:rsidRPr="00E027B4">
              <w:rPr>
                <w:rFonts w:ascii="Arial" w:hAnsi="Arial" w:cs="Arial"/>
                <w:sz w:val="24"/>
                <w:szCs w:val="24"/>
              </w:rPr>
              <w:t>3</w:t>
            </w:r>
          </w:p>
        </w:tc>
        <w:tc>
          <w:tcPr>
            <w:tcW w:w="2693" w:type="dxa"/>
          </w:tcPr>
          <w:p w14:paraId="0F149D30" w14:textId="77777777" w:rsidR="00826A8C" w:rsidRPr="00E027B4" w:rsidRDefault="00826A8C" w:rsidP="00E027B4">
            <w:pPr>
              <w:pStyle w:val="af2"/>
              <w:ind w:left="0"/>
              <w:jc w:val="center"/>
              <w:rPr>
                <w:rFonts w:ascii="Arial" w:hAnsi="Arial" w:cs="Arial"/>
                <w:sz w:val="24"/>
                <w:szCs w:val="24"/>
              </w:rPr>
            </w:pPr>
            <w:r w:rsidRPr="00E027B4">
              <w:rPr>
                <w:rFonts w:ascii="Arial" w:hAnsi="Arial" w:cs="Arial"/>
                <w:sz w:val="24"/>
                <w:szCs w:val="24"/>
              </w:rPr>
              <w:t>4</w:t>
            </w:r>
          </w:p>
        </w:tc>
        <w:tc>
          <w:tcPr>
            <w:tcW w:w="986" w:type="dxa"/>
          </w:tcPr>
          <w:p w14:paraId="24DEEB25" w14:textId="77777777" w:rsidR="00826A8C" w:rsidRPr="00E027B4" w:rsidRDefault="00826A8C" w:rsidP="00E027B4">
            <w:pPr>
              <w:pStyle w:val="af2"/>
              <w:ind w:left="0"/>
              <w:jc w:val="center"/>
              <w:rPr>
                <w:rFonts w:ascii="Arial" w:hAnsi="Arial" w:cs="Arial"/>
                <w:sz w:val="24"/>
                <w:szCs w:val="24"/>
              </w:rPr>
            </w:pPr>
            <w:r w:rsidRPr="00E027B4">
              <w:rPr>
                <w:rFonts w:ascii="Arial" w:hAnsi="Arial" w:cs="Arial"/>
                <w:sz w:val="24"/>
                <w:szCs w:val="24"/>
              </w:rPr>
              <w:t>5</w:t>
            </w:r>
          </w:p>
        </w:tc>
      </w:tr>
      <w:tr w:rsidR="00E027B4" w:rsidRPr="00E027B4" w14:paraId="7FD1E5E0" w14:textId="77777777" w:rsidTr="002C576D">
        <w:trPr>
          <w:trHeight w:val="377"/>
        </w:trPr>
        <w:tc>
          <w:tcPr>
            <w:tcW w:w="487" w:type="dxa"/>
            <w:vMerge w:val="restart"/>
          </w:tcPr>
          <w:p w14:paraId="01EBCDA6" w14:textId="77777777" w:rsidR="00826A8C" w:rsidRPr="00E027B4" w:rsidRDefault="00826A8C" w:rsidP="00E027B4">
            <w:pPr>
              <w:jc w:val="center"/>
              <w:rPr>
                <w:rFonts w:ascii="Arial" w:hAnsi="Arial" w:cs="Arial"/>
                <w:sz w:val="24"/>
                <w:szCs w:val="24"/>
              </w:rPr>
            </w:pPr>
            <w:r w:rsidRPr="00E027B4">
              <w:rPr>
                <w:rFonts w:ascii="Arial" w:hAnsi="Arial" w:cs="Arial"/>
                <w:sz w:val="24"/>
                <w:szCs w:val="24"/>
              </w:rPr>
              <w:t>1.</w:t>
            </w:r>
          </w:p>
        </w:tc>
        <w:tc>
          <w:tcPr>
            <w:tcW w:w="2627" w:type="dxa"/>
            <w:vMerge w:val="restart"/>
          </w:tcPr>
          <w:p w14:paraId="4E3D19AB" w14:textId="77777777" w:rsidR="00826A8C" w:rsidRPr="00E027B4" w:rsidRDefault="00826A8C" w:rsidP="00E027B4">
            <w:pPr>
              <w:pStyle w:val="af2"/>
              <w:ind w:left="0"/>
              <w:rPr>
                <w:rFonts w:ascii="Arial" w:hAnsi="Arial" w:cs="Arial"/>
                <w:sz w:val="24"/>
                <w:szCs w:val="24"/>
              </w:rPr>
            </w:pPr>
            <w:r w:rsidRPr="00E027B4">
              <w:rPr>
                <w:rFonts w:ascii="Arial" w:hAnsi="Arial" w:cs="Arial"/>
                <w:sz w:val="24"/>
                <w:szCs w:val="24"/>
              </w:rPr>
              <w:t>Сумма выручки за два последних отчетных года &lt;*&gt;</w:t>
            </w:r>
          </w:p>
        </w:tc>
        <w:tc>
          <w:tcPr>
            <w:tcW w:w="2693" w:type="dxa"/>
            <w:vMerge w:val="restart"/>
          </w:tcPr>
          <w:p w14:paraId="190E9017" w14:textId="77777777" w:rsidR="00826A8C" w:rsidRPr="00E027B4" w:rsidRDefault="00826A8C" w:rsidP="00E027B4">
            <w:pPr>
              <w:widowControl w:val="0"/>
              <w:autoSpaceDE w:val="0"/>
              <w:autoSpaceDN w:val="0"/>
              <w:adjustRightInd w:val="0"/>
              <w:jc w:val="both"/>
              <w:rPr>
                <w:rFonts w:ascii="Arial" w:hAnsi="Arial" w:cs="Arial"/>
                <w:sz w:val="24"/>
                <w:szCs w:val="24"/>
                <w:highlight w:val="yellow"/>
              </w:rPr>
            </w:pPr>
            <w:r w:rsidRPr="00E027B4">
              <w:rPr>
                <w:rFonts w:ascii="Arial" w:hAnsi="Arial" w:cs="Arial"/>
                <w:sz w:val="24"/>
                <w:szCs w:val="24"/>
              </w:rPr>
              <w:t>Документ, подтверждающий размер выручки, указанный в п. 3.4.12 Порядка</w:t>
            </w:r>
          </w:p>
        </w:tc>
        <w:tc>
          <w:tcPr>
            <w:tcW w:w="2693" w:type="dxa"/>
          </w:tcPr>
          <w:p w14:paraId="5EBA7A1A" w14:textId="77777777" w:rsidR="00826A8C" w:rsidRPr="00E027B4" w:rsidRDefault="00826A8C" w:rsidP="00E027B4">
            <w:pPr>
              <w:widowControl w:val="0"/>
              <w:autoSpaceDE w:val="0"/>
              <w:autoSpaceDN w:val="0"/>
              <w:adjustRightInd w:val="0"/>
              <w:jc w:val="both"/>
              <w:rPr>
                <w:rFonts w:ascii="Arial" w:hAnsi="Arial" w:cs="Arial"/>
                <w:sz w:val="24"/>
                <w:szCs w:val="24"/>
              </w:rPr>
            </w:pPr>
            <w:r w:rsidRPr="00E027B4">
              <w:rPr>
                <w:rFonts w:ascii="Arial" w:hAnsi="Arial" w:cs="Arial"/>
                <w:sz w:val="24"/>
                <w:szCs w:val="24"/>
              </w:rPr>
              <w:t>Свыше 20%</w:t>
            </w:r>
          </w:p>
        </w:tc>
        <w:tc>
          <w:tcPr>
            <w:tcW w:w="986" w:type="dxa"/>
          </w:tcPr>
          <w:p w14:paraId="32EB16AE" w14:textId="77777777" w:rsidR="00826A8C" w:rsidRPr="00E027B4" w:rsidRDefault="00826A8C" w:rsidP="00E027B4">
            <w:pPr>
              <w:widowControl w:val="0"/>
              <w:autoSpaceDE w:val="0"/>
              <w:autoSpaceDN w:val="0"/>
              <w:adjustRightInd w:val="0"/>
              <w:jc w:val="center"/>
              <w:rPr>
                <w:rFonts w:ascii="Arial" w:hAnsi="Arial" w:cs="Arial"/>
                <w:sz w:val="24"/>
                <w:szCs w:val="24"/>
              </w:rPr>
            </w:pPr>
            <w:r w:rsidRPr="00E027B4">
              <w:rPr>
                <w:rFonts w:ascii="Arial" w:hAnsi="Arial" w:cs="Arial"/>
                <w:sz w:val="24"/>
                <w:szCs w:val="24"/>
              </w:rPr>
              <w:t>30</w:t>
            </w:r>
          </w:p>
        </w:tc>
      </w:tr>
      <w:tr w:rsidR="00E027B4" w:rsidRPr="00E027B4" w14:paraId="0A17993B" w14:textId="77777777" w:rsidTr="002C576D">
        <w:trPr>
          <w:trHeight w:val="418"/>
        </w:trPr>
        <w:tc>
          <w:tcPr>
            <w:tcW w:w="487" w:type="dxa"/>
            <w:vMerge/>
          </w:tcPr>
          <w:p w14:paraId="326CCC52" w14:textId="77777777" w:rsidR="00826A8C" w:rsidRPr="00E027B4" w:rsidRDefault="00826A8C" w:rsidP="00E027B4">
            <w:pPr>
              <w:pStyle w:val="af2"/>
              <w:numPr>
                <w:ilvl w:val="0"/>
                <w:numId w:val="3"/>
              </w:numPr>
              <w:jc w:val="center"/>
              <w:rPr>
                <w:rFonts w:ascii="Arial" w:hAnsi="Arial" w:cs="Arial"/>
                <w:sz w:val="24"/>
                <w:szCs w:val="24"/>
              </w:rPr>
            </w:pPr>
          </w:p>
        </w:tc>
        <w:tc>
          <w:tcPr>
            <w:tcW w:w="2627" w:type="dxa"/>
            <w:vMerge/>
          </w:tcPr>
          <w:p w14:paraId="12E728B4" w14:textId="77777777" w:rsidR="00826A8C" w:rsidRPr="00E027B4" w:rsidRDefault="00826A8C" w:rsidP="00E027B4">
            <w:pPr>
              <w:pStyle w:val="af2"/>
              <w:ind w:left="0"/>
              <w:rPr>
                <w:rFonts w:ascii="Arial" w:hAnsi="Arial" w:cs="Arial"/>
                <w:sz w:val="24"/>
                <w:szCs w:val="24"/>
              </w:rPr>
            </w:pPr>
          </w:p>
        </w:tc>
        <w:tc>
          <w:tcPr>
            <w:tcW w:w="2693" w:type="dxa"/>
            <w:vMerge/>
          </w:tcPr>
          <w:p w14:paraId="49113CBC" w14:textId="77777777" w:rsidR="00826A8C" w:rsidRPr="00E027B4" w:rsidRDefault="00826A8C" w:rsidP="00E027B4">
            <w:pPr>
              <w:widowControl w:val="0"/>
              <w:autoSpaceDE w:val="0"/>
              <w:autoSpaceDN w:val="0"/>
              <w:adjustRightInd w:val="0"/>
              <w:jc w:val="both"/>
              <w:rPr>
                <w:rFonts w:ascii="Arial" w:hAnsi="Arial" w:cs="Arial"/>
                <w:sz w:val="24"/>
                <w:szCs w:val="24"/>
              </w:rPr>
            </w:pPr>
          </w:p>
        </w:tc>
        <w:tc>
          <w:tcPr>
            <w:tcW w:w="2693" w:type="dxa"/>
          </w:tcPr>
          <w:p w14:paraId="3553CCBE" w14:textId="77777777" w:rsidR="00826A8C" w:rsidRPr="00E027B4" w:rsidRDefault="00826A8C" w:rsidP="00E027B4">
            <w:pPr>
              <w:widowControl w:val="0"/>
              <w:autoSpaceDE w:val="0"/>
              <w:autoSpaceDN w:val="0"/>
              <w:adjustRightInd w:val="0"/>
              <w:jc w:val="both"/>
              <w:rPr>
                <w:rFonts w:ascii="Arial" w:hAnsi="Arial" w:cs="Arial"/>
                <w:sz w:val="24"/>
                <w:szCs w:val="24"/>
              </w:rPr>
            </w:pPr>
            <w:r w:rsidRPr="00E027B4">
              <w:rPr>
                <w:rFonts w:ascii="Arial" w:hAnsi="Arial" w:cs="Arial"/>
                <w:sz w:val="24"/>
                <w:szCs w:val="24"/>
              </w:rPr>
              <w:t>Свыше 10% до 20%</w:t>
            </w:r>
          </w:p>
        </w:tc>
        <w:tc>
          <w:tcPr>
            <w:tcW w:w="986" w:type="dxa"/>
          </w:tcPr>
          <w:p w14:paraId="6AE263B2" w14:textId="77777777" w:rsidR="00826A8C" w:rsidRPr="00E027B4" w:rsidRDefault="00826A8C" w:rsidP="00E027B4">
            <w:pPr>
              <w:widowControl w:val="0"/>
              <w:autoSpaceDE w:val="0"/>
              <w:autoSpaceDN w:val="0"/>
              <w:adjustRightInd w:val="0"/>
              <w:jc w:val="center"/>
              <w:rPr>
                <w:rFonts w:ascii="Arial" w:hAnsi="Arial" w:cs="Arial"/>
                <w:sz w:val="24"/>
                <w:szCs w:val="24"/>
              </w:rPr>
            </w:pPr>
            <w:r w:rsidRPr="00E027B4">
              <w:rPr>
                <w:rFonts w:ascii="Arial" w:hAnsi="Arial" w:cs="Arial"/>
                <w:sz w:val="24"/>
                <w:szCs w:val="24"/>
              </w:rPr>
              <w:t>20</w:t>
            </w:r>
          </w:p>
        </w:tc>
      </w:tr>
      <w:tr w:rsidR="00E027B4" w:rsidRPr="00E027B4" w14:paraId="6A8015F9" w14:textId="77777777" w:rsidTr="002C576D">
        <w:trPr>
          <w:trHeight w:val="349"/>
        </w:trPr>
        <w:tc>
          <w:tcPr>
            <w:tcW w:w="487" w:type="dxa"/>
            <w:vMerge/>
          </w:tcPr>
          <w:p w14:paraId="465E1FC2" w14:textId="77777777" w:rsidR="00826A8C" w:rsidRPr="00E027B4" w:rsidRDefault="00826A8C" w:rsidP="00E027B4">
            <w:pPr>
              <w:pStyle w:val="af2"/>
              <w:numPr>
                <w:ilvl w:val="0"/>
                <w:numId w:val="3"/>
              </w:numPr>
              <w:jc w:val="center"/>
              <w:rPr>
                <w:rFonts w:ascii="Arial" w:hAnsi="Arial" w:cs="Arial"/>
                <w:sz w:val="24"/>
                <w:szCs w:val="24"/>
              </w:rPr>
            </w:pPr>
          </w:p>
        </w:tc>
        <w:tc>
          <w:tcPr>
            <w:tcW w:w="2627" w:type="dxa"/>
            <w:vMerge/>
          </w:tcPr>
          <w:p w14:paraId="23F53F94" w14:textId="77777777" w:rsidR="00826A8C" w:rsidRPr="00E027B4" w:rsidRDefault="00826A8C" w:rsidP="00E027B4">
            <w:pPr>
              <w:pStyle w:val="af2"/>
              <w:ind w:left="0"/>
              <w:rPr>
                <w:rFonts w:ascii="Arial" w:hAnsi="Arial" w:cs="Arial"/>
                <w:sz w:val="24"/>
                <w:szCs w:val="24"/>
              </w:rPr>
            </w:pPr>
          </w:p>
        </w:tc>
        <w:tc>
          <w:tcPr>
            <w:tcW w:w="2693" w:type="dxa"/>
            <w:vMerge/>
          </w:tcPr>
          <w:p w14:paraId="1294CC09" w14:textId="77777777" w:rsidR="00826A8C" w:rsidRPr="00E027B4" w:rsidRDefault="00826A8C" w:rsidP="00E027B4">
            <w:pPr>
              <w:widowControl w:val="0"/>
              <w:autoSpaceDE w:val="0"/>
              <w:autoSpaceDN w:val="0"/>
              <w:adjustRightInd w:val="0"/>
              <w:jc w:val="both"/>
              <w:rPr>
                <w:rFonts w:ascii="Arial" w:hAnsi="Arial" w:cs="Arial"/>
                <w:sz w:val="24"/>
                <w:szCs w:val="24"/>
              </w:rPr>
            </w:pPr>
          </w:p>
        </w:tc>
        <w:tc>
          <w:tcPr>
            <w:tcW w:w="2693" w:type="dxa"/>
          </w:tcPr>
          <w:p w14:paraId="716442BE" w14:textId="77777777" w:rsidR="00826A8C" w:rsidRPr="00E027B4" w:rsidRDefault="00826A8C" w:rsidP="00E027B4">
            <w:pPr>
              <w:widowControl w:val="0"/>
              <w:autoSpaceDE w:val="0"/>
              <w:autoSpaceDN w:val="0"/>
              <w:adjustRightInd w:val="0"/>
              <w:jc w:val="both"/>
              <w:rPr>
                <w:rFonts w:ascii="Arial" w:hAnsi="Arial" w:cs="Arial"/>
                <w:sz w:val="24"/>
                <w:szCs w:val="24"/>
              </w:rPr>
            </w:pPr>
            <w:r w:rsidRPr="00E027B4">
              <w:rPr>
                <w:rFonts w:ascii="Arial" w:hAnsi="Arial" w:cs="Arial"/>
                <w:sz w:val="24"/>
                <w:szCs w:val="24"/>
              </w:rPr>
              <w:t>Свыше 5% до 10%</w:t>
            </w:r>
          </w:p>
        </w:tc>
        <w:tc>
          <w:tcPr>
            <w:tcW w:w="986" w:type="dxa"/>
          </w:tcPr>
          <w:p w14:paraId="2E616C2F" w14:textId="77777777" w:rsidR="00826A8C" w:rsidRPr="00E027B4" w:rsidRDefault="00826A8C" w:rsidP="00E027B4">
            <w:pPr>
              <w:widowControl w:val="0"/>
              <w:autoSpaceDE w:val="0"/>
              <w:autoSpaceDN w:val="0"/>
              <w:adjustRightInd w:val="0"/>
              <w:jc w:val="center"/>
              <w:rPr>
                <w:rFonts w:ascii="Arial" w:hAnsi="Arial" w:cs="Arial"/>
                <w:sz w:val="24"/>
                <w:szCs w:val="24"/>
              </w:rPr>
            </w:pPr>
            <w:r w:rsidRPr="00E027B4">
              <w:rPr>
                <w:rFonts w:ascii="Arial" w:hAnsi="Arial" w:cs="Arial"/>
                <w:sz w:val="24"/>
                <w:szCs w:val="24"/>
              </w:rPr>
              <w:t>10</w:t>
            </w:r>
          </w:p>
        </w:tc>
      </w:tr>
      <w:tr w:rsidR="00E027B4" w:rsidRPr="00E027B4" w14:paraId="0CD0C88D" w14:textId="77777777" w:rsidTr="002C576D">
        <w:trPr>
          <w:trHeight w:val="323"/>
        </w:trPr>
        <w:tc>
          <w:tcPr>
            <w:tcW w:w="487" w:type="dxa"/>
            <w:vMerge/>
          </w:tcPr>
          <w:p w14:paraId="4ED7D590" w14:textId="77777777" w:rsidR="00826A8C" w:rsidRPr="00E027B4" w:rsidRDefault="00826A8C" w:rsidP="00E027B4">
            <w:pPr>
              <w:pStyle w:val="af2"/>
              <w:numPr>
                <w:ilvl w:val="0"/>
                <w:numId w:val="3"/>
              </w:numPr>
              <w:jc w:val="center"/>
              <w:rPr>
                <w:rFonts w:ascii="Arial" w:hAnsi="Arial" w:cs="Arial"/>
                <w:sz w:val="24"/>
                <w:szCs w:val="24"/>
              </w:rPr>
            </w:pPr>
          </w:p>
        </w:tc>
        <w:tc>
          <w:tcPr>
            <w:tcW w:w="2627" w:type="dxa"/>
            <w:vMerge/>
          </w:tcPr>
          <w:p w14:paraId="4928C290" w14:textId="77777777" w:rsidR="00826A8C" w:rsidRPr="00E027B4" w:rsidRDefault="00826A8C" w:rsidP="00E027B4">
            <w:pPr>
              <w:pStyle w:val="af2"/>
              <w:ind w:left="0"/>
              <w:rPr>
                <w:rFonts w:ascii="Arial" w:hAnsi="Arial" w:cs="Arial"/>
                <w:sz w:val="24"/>
                <w:szCs w:val="24"/>
              </w:rPr>
            </w:pPr>
          </w:p>
        </w:tc>
        <w:tc>
          <w:tcPr>
            <w:tcW w:w="2693" w:type="dxa"/>
            <w:vMerge/>
          </w:tcPr>
          <w:p w14:paraId="3BBCF291" w14:textId="77777777" w:rsidR="00826A8C" w:rsidRPr="00E027B4" w:rsidRDefault="00826A8C" w:rsidP="00E027B4">
            <w:pPr>
              <w:widowControl w:val="0"/>
              <w:autoSpaceDE w:val="0"/>
              <w:autoSpaceDN w:val="0"/>
              <w:adjustRightInd w:val="0"/>
              <w:jc w:val="both"/>
              <w:rPr>
                <w:rFonts w:ascii="Arial" w:hAnsi="Arial" w:cs="Arial"/>
                <w:sz w:val="24"/>
                <w:szCs w:val="24"/>
              </w:rPr>
            </w:pPr>
          </w:p>
        </w:tc>
        <w:tc>
          <w:tcPr>
            <w:tcW w:w="2693" w:type="dxa"/>
          </w:tcPr>
          <w:p w14:paraId="5AB27FDD" w14:textId="77777777" w:rsidR="00826A8C" w:rsidRPr="00E027B4" w:rsidRDefault="00826A8C" w:rsidP="00E027B4">
            <w:pPr>
              <w:widowControl w:val="0"/>
              <w:autoSpaceDE w:val="0"/>
              <w:autoSpaceDN w:val="0"/>
              <w:adjustRightInd w:val="0"/>
              <w:jc w:val="both"/>
              <w:rPr>
                <w:rFonts w:ascii="Arial" w:hAnsi="Arial" w:cs="Arial"/>
                <w:sz w:val="24"/>
                <w:szCs w:val="24"/>
              </w:rPr>
            </w:pPr>
            <w:r w:rsidRPr="00E027B4">
              <w:rPr>
                <w:rFonts w:ascii="Arial" w:hAnsi="Arial" w:cs="Arial"/>
                <w:sz w:val="24"/>
                <w:szCs w:val="24"/>
              </w:rPr>
              <w:t>До 5%</w:t>
            </w:r>
          </w:p>
        </w:tc>
        <w:tc>
          <w:tcPr>
            <w:tcW w:w="986" w:type="dxa"/>
          </w:tcPr>
          <w:p w14:paraId="0CE01D4D" w14:textId="77777777" w:rsidR="00826A8C" w:rsidRPr="00E027B4" w:rsidRDefault="00826A8C" w:rsidP="00E027B4">
            <w:pPr>
              <w:widowControl w:val="0"/>
              <w:autoSpaceDE w:val="0"/>
              <w:autoSpaceDN w:val="0"/>
              <w:adjustRightInd w:val="0"/>
              <w:jc w:val="center"/>
              <w:rPr>
                <w:rFonts w:ascii="Arial" w:hAnsi="Arial" w:cs="Arial"/>
                <w:sz w:val="24"/>
                <w:szCs w:val="24"/>
              </w:rPr>
            </w:pPr>
            <w:r w:rsidRPr="00E027B4">
              <w:rPr>
                <w:rFonts w:ascii="Arial" w:hAnsi="Arial" w:cs="Arial"/>
                <w:sz w:val="24"/>
                <w:szCs w:val="24"/>
              </w:rPr>
              <w:t>5</w:t>
            </w:r>
          </w:p>
        </w:tc>
      </w:tr>
      <w:tr w:rsidR="00E027B4" w:rsidRPr="00E027B4" w14:paraId="4177F4CE" w14:textId="77777777" w:rsidTr="002C576D">
        <w:trPr>
          <w:trHeight w:val="301"/>
        </w:trPr>
        <w:tc>
          <w:tcPr>
            <w:tcW w:w="487" w:type="dxa"/>
            <w:vMerge/>
          </w:tcPr>
          <w:p w14:paraId="40AA77D4" w14:textId="77777777" w:rsidR="00826A8C" w:rsidRPr="00E027B4" w:rsidRDefault="00826A8C" w:rsidP="00E027B4">
            <w:pPr>
              <w:pStyle w:val="af2"/>
              <w:numPr>
                <w:ilvl w:val="0"/>
                <w:numId w:val="3"/>
              </w:numPr>
              <w:jc w:val="center"/>
              <w:rPr>
                <w:rFonts w:ascii="Arial" w:hAnsi="Arial" w:cs="Arial"/>
                <w:sz w:val="24"/>
                <w:szCs w:val="24"/>
              </w:rPr>
            </w:pPr>
          </w:p>
        </w:tc>
        <w:tc>
          <w:tcPr>
            <w:tcW w:w="2627" w:type="dxa"/>
            <w:vMerge/>
          </w:tcPr>
          <w:p w14:paraId="66C3D91A" w14:textId="77777777" w:rsidR="00826A8C" w:rsidRPr="00E027B4" w:rsidRDefault="00826A8C" w:rsidP="00E027B4">
            <w:pPr>
              <w:pStyle w:val="af2"/>
              <w:ind w:left="0"/>
              <w:rPr>
                <w:rFonts w:ascii="Arial" w:hAnsi="Arial" w:cs="Arial"/>
                <w:sz w:val="24"/>
                <w:szCs w:val="24"/>
              </w:rPr>
            </w:pPr>
          </w:p>
        </w:tc>
        <w:tc>
          <w:tcPr>
            <w:tcW w:w="2693" w:type="dxa"/>
            <w:vMerge/>
          </w:tcPr>
          <w:p w14:paraId="026CB987" w14:textId="77777777" w:rsidR="00826A8C" w:rsidRPr="00E027B4" w:rsidRDefault="00826A8C" w:rsidP="00E027B4">
            <w:pPr>
              <w:widowControl w:val="0"/>
              <w:autoSpaceDE w:val="0"/>
              <w:autoSpaceDN w:val="0"/>
              <w:adjustRightInd w:val="0"/>
              <w:jc w:val="both"/>
              <w:rPr>
                <w:rFonts w:ascii="Arial" w:hAnsi="Arial" w:cs="Arial"/>
                <w:sz w:val="24"/>
                <w:szCs w:val="24"/>
              </w:rPr>
            </w:pPr>
          </w:p>
        </w:tc>
        <w:tc>
          <w:tcPr>
            <w:tcW w:w="2693" w:type="dxa"/>
          </w:tcPr>
          <w:p w14:paraId="201625EB" w14:textId="77777777" w:rsidR="00826A8C" w:rsidRPr="00E027B4" w:rsidRDefault="00826A8C" w:rsidP="00E027B4">
            <w:pPr>
              <w:widowControl w:val="0"/>
              <w:autoSpaceDE w:val="0"/>
              <w:autoSpaceDN w:val="0"/>
              <w:adjustRightInd w:val="0"/>
              <w:jc w:val="both"/>
              <w:rPr>
                <w:rFonts w:ascii="Arial" w:hAnsi="Arial" w:cs="Arial"/>
                <w:sz w:val="24"/>
                <w:szCs w:val="24"/>
              </w:rPr>
            </w:pPr>
            <w:r w:rsidRPr="00E027B4">
              <w:rPr>
                <w:rFonts w:ascii="Arial" w:hAnsi="Arial" w:cs="Arial"/>
                <w:sz w:val="24"/>
                <w:szCs w:val="24"/>
              </w:rPr>
              <w:t>Сохранение суммы выручки</w:t>
            </w:r>
          </w:p>
        </w:tc>
        <w:tc>
          <w:tcPr>
            <w:tcW w:w="986" w:type="dxa"/>
          </w:tcPr>
          <w:p w14:paraId="0CB972DB" w14:textId="77777777" w:rsidR="00826A8C" w:rsidRPr="00E027B4" w:rsidRDefault="00826A8C" w:rsidP="00E027B4">
            <w:pPr>
              <w:pStyle w:val="af2"/>
              <w:ind w:left="0"/>
              <w:jc w:val="center"/>
              <w:rPr>
                <w:rFonts w:ascii="Arial" w:hAnsi="Arial" w:cs="Arial"/>
                <w:sz w:val="24"/>
                <w:szCs w:val="24"/>
              </w:rPr>
            </w:pPr>
            <w:r w:rsidRPr="00E027B4">
              <w:rPr>
                <w:rFonts w:ascii="Arial" w:hAnsi="Arial" w:cs="Arial"/>
                <w:sz w:val="24"/>
                <w:szCs w:val="24"/>
              </w:rPr>
              <w:t>1</w:t>
            </w:r>
          </w:p>
        </w:tc>
      </w:tr>
      <w:tr w:rsidR="00E027B4" w:rsidRPr="00E027B4" w14:paraId="51F1E5E8" w14:textId="77777777" w:rsidTr="002C576D">
        <w:trPr>
          <w:trHeight w:val="452"/>
        </w:trPr>
        <w:tc>
          <w:tcPr>
            <w:tcW w:w="487" w:type="dxa"/>
            <w:vMerge/>
          </w:tcPr>
          <w:p w14:paraId="31F753FC" w14:textId="77777777" w:rsidR="00826A8C" w:rsidRPr="00E027B4" w:rsidRDefault="00826A8C" w:rsidP="00E027B4">
            <w:pPr>
              <w:pStyle w:val="af2"/>
              <w:numPr>
                <w:ilvl w:val="0"/>
                <w:numId w:val="3"/>
              </w:numPr>
              <w:jc w:val="center"/>
              <w:rPr>
                <w:rFonts w:ascii="Arial" w:hAnsi="Arial" w:cs="Arial"/>
                <w:sz w:val="24"/>
                <w:szCs w:val="24"/>
              </w:rPr>
            </w:pPr>
          </w:p>
        </w:tc>
        <w:tc>
          <w:tcPr>
            <w:tcW w:w="2627" w:type="dxa"/>
            <w:vMerge/>
          </w:tcPr>
          <w:p w14:paraId="785DB985" w14:textId="77777777" w:rsidR="00826A8C" w:rsidRPr="00E027B4" w:rsidRDefault="00826A8C" w:rsidP="00E027B4">
            <w:pPr>
              <w:pStyle w:val="af2"/>
              <w:ind w:left="0"/>
              <w:rPr>
                <w:rFonts w:ascii="Arial" w:hAnsi="Arial" w:cs="Arial"/>
                <w:sz w:val="24"/>
                <w:szCs w:val="24"/>
              </w:rPr>
            </w:pPr>
          </w:p>
        </w:tc>
        <w:tc>
          <w:tcPr>
            <w:tcW w:w="2693" w:type="dxa"/>
            <w:vMerge/>
          </w:tcPr>
          <w:p w14:paraId="3EA30E64" w14:textId="77777777" w:rsidR="00826A8C" w:rsidRPr="00E027B4" w:rsidRDefault="00826A8C" w:rsidP="00E027B4">
            <w:pPr>
              <w:widowControl w:val="0"/>
              <w:autoSpaceDE w:val="0"/>
              <w:autoSpaceDN w:val="0"/>
              <w:adjustRightInd w:val="0"/>
              <w:jc w:val="both"/>
              <w:rPr>
                <w:rFonts w:ascii="Arial" w:hAnsi="Arial" w:cs="Arial"/>
                <w:sz w:val="24"/>
                <w:szCs w:val="24"/>
              </w:rPr>
            </w:pPr>
          </w:p>
        </w:tc>
        <w:tc>
          <w:tcPr>
            <w:tcW w:w="2693" w:type="dxa"/>
          </w:tcPr>
          <w:p w14:paraId="106BDB89" w14:textId="77777777" w:rsidR="00826A8C" w:rsidRPr="00E027B4" w:rsidRDefault="00826A8C" w:rsidP="00E027B4">
            <w:pPr>
              <w:widowControl w:val="0"/>
              <w:autoSpaceDE w:val="0"/>
              <w:autoSpaceDN w:val="0"/>
              <w:adjustRightInd w:val="0"/>
              <w:jc w:val="both"/>
              <w:rPr>
                <w:rFonts w:ascii="Arial" w:hAnsi="Arial" w:cs="Arial"/>
                <w:sz w:val="24"/>
                <w:szCs w:val="24"/>
              </w:rPr>
            </w:pPr>
            <w:r w:rsidRPr="00E027B4">
              <w:rPr>
                <w:rFonts w:ascii="Arial" w:hAnsi="Arial" w:cs="Arial"/>
                <w:sz w:val="24"/>
                <w:szCs w:val="24"/>
              </w:rPr>
              <w:t>Отсутствует</w:t>
            </w:r>
          </w:p>
        </w:tc>
        <w:tc>
          <w:tcPr>
            <w:tcW w:w="986" w:type="dxa"/>
          </w:tcPr>
          <w:p w14:paraId="14D1DC02" w14:textId="77777777" w:rsidR="00826A8C" w:rsidRPr="00E027B4" w:rsidRDefault="00826A8C" w:rsidP="00E027B4">
            <w:pPr>
              <w:pStyle w:val="af2"/>
              <w:ind w:left="0"/>
              <w:jc w:val="center"/>
              <w:rPr>
                <w:rFonts w:ascii="Arial" w:hAnsi="Arial" w:cs="Arial"/>
                <w:sz w:val="24"/>
                <w:szCs w:val="24"/>
              </w:rPr>
            </w:pPr>
            <w:r w:rsidRPr="00E027B4">
              <w:rPr>
                <w:rFonts w:ascii="Arial" w:hAnsi="Arial" w:cs="Arial"/>
                <w:sz w:val="24"/>
                <w:szCs w:val="24"/>
              </w:rPr>
              <w:t>0</w:t>
            </w:r>
          </w:p>
        </w:tc>
      </w:tr>
      <w:tr w:rsidR="00E027B4" w:rsidRPr="00E027B4" w14:paraId="00952C39" w14:textId="77777777" w:rsidTr="002C576D">
        <w:trPr>
          <w:trHeight w:val="925"/>
        </w:trPr>
        <w:tc>
          <w:tcPr>
            <w:tcW w:w="487" w:type="dxa"/>
            <w:vMerge w:val="restart"/>
          </w:tcPr>
          <w:p w14:paraId="480DE36D" w14:textId="77777777" w:rsidR="00826A8C" w:rsidRPr="00E027B4" w:rsidRDefault="00826A8C" w:rsidP="00E027B4">
            <w:pPr>
              <w:jc w:val="center"/>
              <w:rPr>
                <w:rFonts w:ascii="Arial" w:hAnsi="Arial" w:cs="Arial"/>
                <w:sz w:val="24"/>
                <w:szCs w:val="24"/>
              </w:rPr>
            </w:pPr>
            <w:r w:rsidRPr="00E027B4">
              <w:rPr>
                <w:rFonts w:ascii="Arial" w:hAnsi="Arial" w:cs="Arial"/>
                <w:sz w:val="24"/>
                <w:szCs w:val="24"/>
              </w:rPr>
              <w:t>2.</w:t>
            </w:r>
          </w:p>
        </w:tc>
        <w:tc>
          <w:tcPr>
            <w:tcW w:w="2627" w:type="dxa"/>
            <w:vMerge w:val="restart"/>
          </w:tcPr>
          <w:p w14:paraId="57DAA6E3" w14:textId="77777777" w:rsidR="00826A8C" w:rsidRPr="00E027B4" w:rsidRDefault="00826A8C" w:rsidP="00E027B4">
            <w:pPr>
              <w:pStyle w:val="af2"/>
              <w:ind w:left="0"/>
              <w:rPr>
                <w:rFonts w:ascii="Arial" w:hAnsi="Arial" w:cs="Arial"/>
                <w:sz w:val="24"/>
                <w:szCs w:val="24"/>
                <w:highlight w:val="yellow"/>
              </w:rPr>
            </w:pPr>
            <w:r w:rsidRPr="00E027B4">
              <w:rPr>
                <w:rFonts w:ascii="Arial" w:hAnsi="Arial" w:cs="Arial"/>
                <w:sz w:val="24"/>
                <w:szCs w:val="24"/>
              </w:rPr>
              <w:t>Участие в социально значимых проектах на территории Холмского муниципального округа Сахалинской области</w:t>
            </w:r>
          </w:p>
        </w:tc>
        <w:tc>
          <w:tcPr>
            <w:tcW w:w="2693" w:type="dxa"/>
            <w:vMerge w:val="restart"/>
          </w:tcPr>
          <w:p w14:paraId="7A412795" w14:textId="77777777" w:rsidR="00826A8C" w:rsidRPr="00E027B4" w:rsidRDefault="00826A8C" w:rsidP="00E027B4">
            <w:pPr>
              <w:widowControl w:val="0"/>
              <w:autoSpaceDE w:val="0"/>
              <w:autoSpaceDN w:val="0"/>
              <w:adjustRightInd w:val="0"/>
              <w:jc w:val="both"/>
              <w:rPr>
                <w:rFonts w:ascii="Arial" w:hAnsi="Arial" w:cs="Arial"/>
                <w:sz w:val="24"/>
                <w:szCs w:val="24"/>
                <w:highlight w:val="yellow"/>
              </w:rPr>
            </w:pPr>
            <w:r w:rsidRPr="00E027B4">
              <w:rPr>
                <w:rFonts w:ascii="Arial" w:hAnsi="Arial" w:cs="Arial"/>
                <w:sz w:val="24"/>
                <w:szCs w:val="24"/>
              </w:rPr>
              <w:t>Реестр участников проекта «Региональный продукт «Доступная рыба», соглашение о взаимодействии с торгово-сервисными предприятиями, осуществляющими розничную торговлю, выполнение работ и (или) оказание услуг при реализации проекта «Единая карта сахалинца»</w:t>
            </w:r>
          </w:p>
        </w:tc>
        <w:tc>
          <w:tcPr>
            <w:tcW w:w="2693" w:type="dxa"/>
          </w:tcPr>
          <w:p w14:paraId="30986628" w14:textId="77777777" w:rsidR="00826A8C" w:rsidRPr="00E027B4" w:rsidRDefault="00826A8C" w:rsidP="00E027B4">
            <w:pPr>
              <w:pStyle w:val="ConsPlusNormal"/>
              <w:ind w:firstLine="0"/>
              <w:jc w:val="both"/>
              <w:rPr>
                <w:sz w:val="24"/>
                <w:szCs w:val="24"/>
              </w:rPr>
            </w:pPr>
            <w:r w:rsidRPr="00E027B4">
              <w:rPr>
                <w:sz w:val="24"/>
                <w:szCs w:val="24"/>
              </w:rPr>
              <w:t>Участник проекта «Региональный продукт «Доступная рыба»</w:t>
            </w:r>
          </w:p>
        </w:tc>
        <w:tc>
          <w:tcPr>
            <w:tcW w:w="986" w:type="dxa"/>
          </w:tcPr>
          <w:p w14:paraId="6193DD14" w14:textId="77777777" w:rsidR="00826A8C" w:rsidRPr="00E027B4" w:rsidRDefault="00826A8C" w:rsidP="00E027B4">
            <w:pPr>
              <w:pStyle w:val="af2"/>
              <w:ind w:left="0"/>
              <w:jc w:val="center"/>
              <w:rPr>
                <w:rFonts w:ascii="Arial" w:hAnsi="Arial" w:cs="Arial"/>
                <w:sz w:val="24"/>
                <w:szCs w:val="24"/>
              </w:rPr>
            </w:pPr>
            <w:r w:rsidRPr="00E027B4">
              <w:rPr>
                <w:rFonts w:ascii="Arial" w:hAnsi="Arial" w:cs="Arial"/>
                <w:sz w:val="24"/>
                <w:szCs w:val="24"/>
              </w:rPr>
              <w:t>5</w:t>
            </w:r>
          </w:p>
        </w:tc>
      </w:tr>
      <w:tr w:rsidR="00E027B4" w:rsidRPr="00E027B4" w14:paraId="05F9E10A" w14:textId="77777777" w:rsidTr="002C576D">
        <w:trPr>
          <w:trHeight w:val="852"/>
        </w:trPr>
        <w:tc>
          <w:tcPr>
            <w:tcW w:w="487" w:type="dxa"/>
            <w:vMerge/>
          </w:tcPr>
          <w:p w14:paraId="75CE4605" w14:textId="77777777" w:rsidR="00826A8C" w:rsidRPr="00E027B4" w:rsidRDefault="00826A8C" w:rsidP="00E027B4">
            <w:pPr>
              <w:jc w:val="center"/>
              <w:rPr>
                <w:rFonts w:ascii="Arial" w:hAnsi="Arial" w:cs="Arial"/>
                <w:sz w:val="24"/>
                <w:szCs w:val="24"/>
              </w:rPr>
            </w:pPr>
          </w:p>
        </w:tc>
        <w:tc>
          <w:tcPr>
            <w:tcW w:w="2627" w:type="dxa"/>
            <w:vMerge/>
          </w:tcPr>
          <w:p w14:paraId="05611A51" w14:textId="77777777" w:rsidR="00826A8C" w:rsidRPr="00E027B4" w:rsidRDefault="00826A8C" w:rsidP="00E027B4">
            <w:pPr>
              <w:pStyle w:val="af2"/>
              <w:ind w:left="0"/>
              <w:rPr>
                <w:rFonts w:ascii="Arial" w:hAnsi="Arial" w:cs="Arial"/>
                <w:sz w:val="24"/>
                <w:szCs w:val="24"/>
              </w:rPr>
            </w:pPr>
          </w:p>
        </w:tc>
        <w:tc>
          <w:tcPr>
            <w:tcW w:w="2693" w:type="dxa"/>
            <w:vMerge/>
          </w:tcPr>
          <w:p w14:paraId="793B5509" w14:textId="77777777" w:rsidR="00826A8C" w:rsidRPr="00E027B4" w:rsidRDefault="00826A8C" w:rsidP="00E027B4">
            <w:pPr>
              <w:widowControl w:val="0"/>
              <w:autoSpaceDE w:val="0"/>
              <w:autoSpaceDN w:val="0"/>
              <w:adjustRightInd w:val="0"/>
              <w:jc w:val="both"/>
              <w:rPr>
                <w:rFonts w:ascii="Arial" w:hAnsi="Arial" w:cs="Arial"/>
                <w:sz w:val="24"/>
                <w:szCs w:val="24"/>
              </w:rPr>
            </w:pPr>
          </w:p>
        </w:tc>
        <w:tc>
          <w:tcPr>
            <w:tcW w:w="2693" w:type="dxa"/>
          </w:tcPr>
          <w:p w14:paraId="743A42A3" w14:textId="77777777" w:rsidR="00826A8C" w:rsidRPr="00E027B4" w:rsidRDefault="00826A8C" w:rsidP="00E027B4">
            <w:pPr>
              <w:pStyle w:val="ConsPlusNormal"/>
              <w:ind w:firstLine="0"/>
              <w:jc w:val="both"/>
              <w:rPr>
                <w:sz w:val="24"/>
                <w:szCs w:val="24"/>
              </w:rPr>
            </w:pPr>
            <w:r w:rsidRPr="00E027B4">
              <w:rPr>
                <w:sz w:val="24"/>
                <w:szCs w:val="24"/>
              </w:rPr>
              <w:t>Участник проекта «Региональный продукт»</w:t>
            </w:r>
          </w:p>
        </w:tc>
        <w:tc>
          <w:tcPr>
            <w:tcW w:w="986" w:type="dxa"/>
          </w:tcPr>
          <w:p w14:paraId="7A1B5787" w14:textId="77777777" w:rsidR="00826A8C" w:rsidRPr="00E027B4" w:rsidRDefault="00826A8C" w:rsidP="00E027B4">
            <w:pPr>
              <w:pStyle w:val="af2"/>
              <w:ind w:left="0"/>
              <w:jc w:val="center"/>
              <w:rPr>
                <w:rFonts w:ascii="Arial" w:hAnsi="Arial" w:cs="Arial"/>
                <w:sz w:val="24"/>
                <w:szCs w:val="24"/>
              </w:rPr>
            </w:pPr>
            <w:r w:rsidRPr="00E027B4">
              <w:rPr>
                <w:rFonts w:ascii="Arial" w:hAnsi="Arial" w:cs="Arial"/>
                <w:sz w:val="24"/>
                <w:szCs w:val="24"/>
              </w:rPr>
              <w:t>5</w:t>
            </w:r>
          </w:p>
        </w:tc>
      </w:tr>
      <w:tr w:rsidR="00E027B4" w:rsidRPr="00E027B4" w14:paraId="46197D8C" w14:textId="77777777" w:rsidTr="002C576D">
        <w:trPr>
          <w:trHeight w:val="263"/>
        </w:trPr>
        <w:tc>
          <w:tcPr>
            <w:tcW w:w="487" w:type="dxa"/>
            <w:vMerge/>
          </w:tcPr>
          <w:p w14:paraId="5E3AEE02" w14:textId="77777777" w:rsidR="00826A8C" w:rsidRPr="00E027B4" w:rsidRDefault="00826A8C" w:rsidP="00E027B4">
            <w:pPr>
              <w:pStyle w:val="af2"/>
              <w:numPr>
                <w:ilvl w:val="0"/>
                <w:numId w:val="3"/>
              </w:numPr>
              <w:jc w:val="center"/>
              <w:rPr>
                <w:rFonts w:ascii="Arial" w:hAnsi="Arial" w:cs="Arial"/>
                <w:sz w:val="24"/>
                <w:szCs w:val="24"/>
              </w:rPr>
            </w:pPr>
          </w:p>
        </w:tc>
        <w:tc>
          <w:tcPr>
            <w:tcW w:w="2627" w:type="dxa"/>
            <w:vMerge/>
          </w:tcPr>
          <w:p w14:paraId="15C9B778" w14:textId="77777777" w:rsidR="00826A8C" w:rsidRPr="00E027B4" w:rsidRDefault="00826A8C" w:rsidP="00E027B4">
            <w:pPr>
              <w:pStyle w:val="af2"/>
              <w:ind w:left="0"/>
              <w:rPr>
                <w:rFonts w:ascii="Arial" w:hAnsi="Arial" w:cs="Arial"/>
                <w:sz w:val="24"/>
                <w:szCs w:val="24"/>
                <w:highlight w:val="yellow"/>
              </w:rPr>
            </w:pPr>
          </w:p>
        </w:tc>
        <w:tc>
          <w:tcPr>
            <w:tcW w:w="2693" w:type="dxa"/>
            <w:vMerge/>
          </w:tcPr>
          <w:p w14:paraId="769029EB" w14:textId="77777777" w:rsidR="00826A8C" w:rsidRPr="00E027B4" w:rsidRDefault="00826A8C" w:rsidP="00E027B4">
            <w:pPr>
              <w:widowControl w:val="0"/>
              <w:autoSpaceDE w:val="0"/>
              <w:autoSpaceDN w:val="0"/>
              <w:adjustRightInd w:val="0"/>
              <w:jc w:val="both"/>
              <w:rPr>
                <w:rFonts w:ascii="Arial" w:hAnsi="Arial" w:cs="Arial"/>
                <w:sz w:val="24"/>
                <w:szCs w:val="24"/>
                <w:highlight w:val="yellow"/>
              </w:rPr>
            </w:pPr>
          </w:p>
        </w:tc>
        <w:tc>
          <w:tcPr>
            <w:tcW w:w="2693" w:type="dxa"/>
          </w:tcPr>
          <w:p w14:paraId="13A50679" w14:textId="77777777" w:rsidR="00826A8C" w:rsidRPr="00E027B4" w:rsidRDefault="00826A8C" w:rsidP="00E027B4">
            <w:pPr>
              <w:pStyle w:val="ConsPlusNormal"/>
              <w:ind w:firstLine="0"/>
              <w:jc w:val="both"/>
              <w:rPr>
                <w:sz w:val="24"/>
                <w:szCs w:val="24"/>
              </w:rPr>
            </w:pPr>
            <w:r w:rsidRPr="00E027B4">
              <w:rPr>
                <w:sz w:val="24"/>
                <w:szCs w:val="24"/>
              </w:rPr>
              <w:t>Партнёр проекта «Единая карта Сахалинца»</w:t>
            </w:r>
            <w:r w:rsidRPr="00E027B4">
              <w:rPr>
                <w:sz w:val="24"/>
                <w:szCs w:val="24"/>
              </w:rPr>
              <w:tab/>
            </w:r>
          </w:p>
        </w:tc>
        <w:tc>
          <w:tcPr>
            <w:tcW w:w="986" w:type="dxa"/>
          </w:tcPr>
          <w:p w14:paraId="3CF60B3A" w14:textId="77777777" w:rsidR="00826A8C" w:rsidRPr="00E027B4" w:rsidRDefault="00826A8C" w:rsidP="00E027B4">
            <w:pPr>
              <w:pStyle w:val="af2"/>
              <w:ind w:left="0"/>
              <w:jc w:val="center"/>
              <w:rPr>
                <w:rFonts w:ascii="Arial" w:hAnsi="Arial" w:cs="Arial"/>
                <w:sz w:val="24"/>
                <w:szCs w:val="24"/>
              </w:rPr>
            </w:pPr>
            <w:r w:rsidRPr="00E027B4">
              <w:rPr>
                <w:rFonts w:ascii="Arial" w:hAnsi="Arial" w:cs="Arial"/>
                <w:sz w:val="24"/>
                <w:szCs w:val="24"/>
              </w:rPr>
              <w:t>5</w:t>
            </w:r>
          </w:p>
        </w:tc>
      </w:tr>
      <w:tr w:rsidR="00E027B4" w:rsidRPr="00E027B4" w14:paraId="420BF684" w14:textId="77777777" w:rsidTr="002C576D">
        <w:trPr>
          <w:trHeight w:val="454"/>
        </w:trPr>
        <w:tc>
          <w:tcPr>
            <w:tcW w:w="487" w:type="dxa"/>
            <w:vMerge w:val="restart"/>
          </w:tcPr>
          <w:p w14:paraId="5AF236A7" w14:textId="77777777" w:rsidR="00826A8C" w:rsidRPr="00E027B4" w:rsidRDefault="00826A8C" w:rsidP="00E027B4">
            <w:pPr>
              <w:jc w:val="center"/>
              <w:rPr>
                <w:rFonts w:ascii="Arial" w:hAnsi="Arial" w:cs="Arial"/>
                <w:sz w:val="24"/>
                <w:szCs w:val="24"/>
              </w:rPr>
            </w:pPr>
            <w:r w:rsidRPr="00E027B4">
              <w:rPr>
                <w:rFonts w:ascii="Arial" w:hAnsi="Arial" w:cs="Arial"/>
                <w:sz w:val="24"/>
                <w:szCs w:val="24"/>
              </w:rPr>
              <w:t>3.</w:t>
            </w:r>
          </w:p>
        </w:tc>
        <w:tc>
          <w:tcPr>
            <w:tcW w:w="2627" w:type="dxa"/>
            <w:vMerge w:val="restart"/>
          </w:tcPr>
          <w:p w14:paraId="192799DC" w14:textId="77777777" w:rsidR="00826A8C" w:rsidRPr="00E027B4" w:rsidRDefault="00826A8C" w:rsidP="00E027B4">
            <w:pPr>
              <w:widowControl w:val="0"/>
              <w:autoSpaceDE w:val="0"/>
              <w:autoSpaceDN w:val="0"/>
              <w:adjustRightInd w:val="0"/>
              <w:rPr>
                <w:rFonts w:ascii="Arial" w:hAnsi="Arial" w:cs="Arial"/>
                <w:sz w:val="24"/>
                <w:szCs w:val="24"/>
                <w:highlight w:val="yellow"/>
              </w:rPr>
            </w:pPr>
            <w:r w:rsidRPr="00E027B4">
              <w:rPr>
                <w:rFonts w:ascii="Arial" w:hAnsi="Arial" w:cs="Arial"/>
                <w:sz w:val="24"/>
                <w:szCs w:val="24"/>
              </w:rPr>
              <w:t>Участник проекта «О Дальневосточном гектаре», предусмотренного Федеральным законом от 01.05.2016 № 119-ФЗ</w:t>
            </w:r>
          </w:p>
        </w:tc>
        <w:tc>
          <w:tcPr>
            <w:tcW w:w="2693" w:type="dxa"/>
            <w:vMerge w:val="restart"/>
          </w:tcPr>
          <w:p w14:paraId="1F4643B2" w14:textId="77777777" w:rsidR="00826A8C" w:rsidRPr="00E027B4" w:rsidRDefault="00826A8C" w:rsidP="00E027B4">
            <w:pPr>
              <w:pStyle w:val="ConsPlusNormal"/>
              <w:ind w:firstLine="0"/>
              <w:rPr>
                <w:sz w:val="24"/>
                <w:szCs w:val="24"/>
                <w:highlight w:val="yellow"/>
              </w:rPr>
            </w:pPr>
            <w:r w:rsidRPr="00E027B4">
              <w:rPr>
                <w:sz w:val="24"/>
                <w:szCs w:val="24"/>
              </w:rPr>
              <w:t>Договор безвозмездного пользования земельным участком</w:t>
            </w:r>
          </w:p>
        </w:tc>
        <w:tc>
          <w:tcPr>
            <w:tcW w:w="2693" w:type="dxa"/>
          </w:tcPr>
          <w:p w14:paraId="659FD509" w14:textId="77777777" w:rsidR="00826A8C" w:rsidRPr="00E027B4" w:rsidRDefault="00826A8C" w:rsidP="00E027B4">
            <w:pPr>
              <w:pStyle w:val="ConsPlusNormal"/>
              <w:ind w:firstLine="0"/>
              <w:jc w:val="both"/>
              <w:rPr>
                <w:sz w:val="24"/>
                <w:szCs w:val="24"/>
              </w:rPr>
            </w:pPr>
            <w:r w:rsidRPr="00E027B4">
              <w:rPr>
                <w:sz w:val="24"/>
                <w:szCs w:val="24"/>
              </w:rPr>
              <w:t>Да</w:t>
            </w:r>
          </w:p>
        </w:tc>
        <w:tc>
          <w:tcPr>
            <w:tcW w:w="986" w:type="dxa"/>
          </w:tcPr>
          <w:p w14:paraId="3FBC9E26" w14:textId="77777777" w:rsidR="00826A8C" w:rsidRPr="00E027B4" w:rsidRDefault="00826A8C" w:rsidP="00E027B4">
            <w:pPr>
              <w:pStyle w:val="af2"/>
              <w:ind w:left="0"/>
              <w:jc w:val="center"/>
              <w:rPr>
                <w:rFonts w:ascii="Arial" w:hAnsi="Arial" w:cs="Arial"/>
                <w:sz w:val="24"/>
                <w:szCs w:val="24"/>
              </w:rPr>
            </w:pPr>
            <w:r w:rsidRPr="00E027B4">
              <w:rPr>
                <w:rFonts w:ascii="Arial" w:hAnsi="Arial" w:cs="Arial"/>
                <w:sz w:val="24"/>
                <w:szCs w:val="24"/>
              </w:rPr>
              <w:t>5</w:t>
            </w:r>
          </w:p>
        </w:tc>
      </w:tr>
      <w:tr w:rsidR="00E027B4" w:rsidRPr="00E027B4" w14:paraId="1A517B67" w14:textId="77777777" w:rsidTr="002C576D">
        <w:trPr>
          <w:trHeight w:val="402"/>
        </w:trPr>
        <w:tc>
          <w:tcPr>
            <w:tcW w:w="487" w:type="dxa"/>
            <w:vMerge/>
          </w:tcPr>
          <w:p w14:paraId="5FFCF035" w14:textId="77777777" w:rsidR="00826A8C" w:rsidRPr="00E027B4" w:rsidRDefault="00826A8C" w:rsidP="00E027B4">
            <w:pPr>
              <w:jc w:val="center"/>
              <w:rPr>
                <w:rFonts w:ascii="Arial" w:hAnsi="Arial" w:cs="Arial"/>
                <w:sz w:val="24"/>
                <w:szCs w:val="24"/>
              </w:rPr>
            </w:pPr>
          </w:p>
        </w:tc>
        <w:tc>
          <w:tcPr>
            <w:tcW w:w="2627" w:type="dxa"/>
            <w:vMerge/>
          </w:tcPr>
          <w:p w14:paraId="0597FB52" w14:textId="77777777" w:rsidR="00826A8C" w:rsidRPr="00E027B4" w:rsidRDefault="00826A8C" w:rsidP="00E027B4">
            <w:pPr>
              <w:pStyle w:val="af2"/>
              <w:ind w:left="0"/>
              <w:rPr>
                <w:rFonts w:ascii="Arial" w:hAnsi="Arial" w:cs="Arial"/>
                <w:sz w:val="24"/>
                <w:szCs w:val="24"/>
                <w:highlight w:val="yellow"/>
              </w:rPr>
            </w:pPr>
          </w:p>
        </w:tc>
        <w:tc>
          <w:tcPr>
            <w:tcW w:w="2693" w:type="dxa"/>
            <w:vMerge/>
          </w:tcPr>
          <w:p w14:paraId="32913901" w14:textId="77777777" w:rsidR="00826A8C" w:rsidRPr="00E027B4" w:rsidRDefault="00826A8C" w:rsidP="00E027B4">
            <w:pPr>
              <w:pStyle w:val="ConsPlusNormal"/>
              <w:ind w:firstLine="0"/>
              <w:rPr>
                <w:sz w:val="24"/>
                <w:szCs w:val="24"/>
                <w:highlight w:val="yellow"/>
              </w:rPr>
            </w:pPr>
          </w:p>
        </w:tc>
        <w:tc>
          <w:tcPr>
            <w:tcW w:w="2693" w:type="dxa"/>
          </w:tcPr>
          <w:p w14:paraId="0844A865" w14:textId="77777777" w:rsidR="00826A8C" w:rsidRPr="00E027B4" w:rsidRDefault="00826A8C" w:rsidP="00E027B4">
            <w:pPr>
              <w:pStyle w:val="ConsPlusNormal"/>
              <w:ind w:firstLine="0"/>
              <w:jc w:val="both"/>
              <w:rPr>
                <w:sz w:val="24"/>
                <w:szCs w:val="24"/>
              </w:rPr>
            </w:pPr>
            <w:r w:rsidRPr="00E027B4">
              <w:rPr>
                <w:sz w:val="24"/>
                <w:szCs w:val="24"/>
              </w:rPr>
              <w:t>Нет</w:t>
            </w:r>
          </w:p>
        </w:tc>
        <w:tc>
          <w:tcPr>
            <w:tcW w:w="986" w:type="dxa"/>
          </w:tcPr>
          <w:p w14:paraId="4CFCD3AD" w14:textId="77777777" w:rsidR="00826A8C" w:rsidRPr="00E027B4" w:rsidRDefault="00826A8C" w:rsidP="00E027B4">
            <w:pPr>
              <w:pStyle w:val="af2"/>
              <w:ind w:left="0"/>
              <w:jc w:val="center"/>
              <w:rPr>
                <w:rFonts w:ascii="Arial" w:hAnsi="Arial" w:cs="Arial"/>
                <w:sz w:val="24"/>
                <w:szCs w:val="24"/>
              </w:rPr>
            </w:pPr>
            <w:r w:rsidRPr="00E027B4">
              <w:rPr>
                <w:rFonts w:ascii="Arial" w:hAnsi="Arial" w:cs="Arial"/>
                <w:sz w:val="24"/>
                <w:szCs w:val="24"/>
              </w:rPr>
              <w:t>0</w:t>
            </w:r>
          </w:p>
        </w:tc>
      </w:tr>
      <w:tr w:rsidR="00E027B4" w:rsidRPr="00E027B4" w14:paraId="1F30DA71" w14:textId="77777777" w:rsidTr="002C576D">
        <w:trPr>
          <w:trHeight w:val="402"/>
        </w:trPr>
        <w:tc>
          <w:tcPr>
            <w:tcW w:w="487" w:type="dxa"/>
            <w:vMerge w:val="restart"/>
          </w:tcPr>
          <w:p w14:paraId="42F7D2F1" w14:textId="77777777" w:rsidR="00826A8C" w:rsidRPr="00E027B4" w:rsidRDefault="00826A8C" w:rsidP="00E027B4">
            <w:pPr>
              <w:jc w:val="center"/>
              <w:rPr>
                <w:rFonts w:ascii="Arial" w:hAnsi="Arial" w:cs="Arial"/>
                <w:sz w:val="24"/>
                <w:szCs w:val="24"/>
              </w:rPr>
            </w:pPr>
            <w:r w:rsidRPr="00E027B4">
              <w:rPr>
                <w:rFonts w:ascii="Arial" w:hAnsi="Arial" w:cs="Arial"/>
                <w:sz w:val="24"/>
                <w:szCs w:val="24"/>
              </w:rPr>
              <w:lastRenderedPageBreak/>
              <w:t>4.</w:t>
            </w:r>
          </w:p>
        </w:tc>
        <w:tc>
          <w:tcPr>
            <w:tcW w:w="2627" w:type="dxa"/>
            <w:vMerge w:val="restart"/>
          </w:tcPr>
          <w:p w14:paraId="38644E0E" w14:textId="77777777" w:rsidR="00826A8C" w:rsidRPr="00E027B4" w:rsidRDefault="00826A8C" w:rsidP="00E027B4">
            <w:pPr>
              <w:pStyle w:val="af2"/>
              <w:ind w:left="0"/>
              <w:rPr>
                <w:rFonts w:ascii="Arial" w:hAnsi="Arial" w:cs="Arial"/>
                <w:sz w:val="24"/>
                <w:szCs w:val="24"/>
                <w:highlight w:val="yellow"/>
              </w:rPr>
            </w:pPr>
            <w:r w:rsidRPr="00E027B4">
              <w:rPr>
                <w:rFonts w:ascii="Arial" w:hAnsi="Arial" w:cs="Arial"/>
                <w:sz w:val="24"/>
                <w:szCs w:val="24"/>
              </w:rPr>
              <w:t>Субъект социального предпринимательства</w:t>
            </w:r>
          </w:p>
        </w:tc>
        <w:tc>
          <w:tcPr>
            <w:tcW w:w="2693" w:type="dxa"/>
            <w:vMerge w:val="restart"/>
          </w:tcPr>
          <w:p w14:paraId="7B133524" w14:textId="77777777" w:rsidR="00826A8C" w:rsidRPr="00E027B4" w:rsidRDefault="00826A8C" w:rsidP="00E027B4">
            <w:pPr>
              <w:pStyle w:val="ConsPlusNormal"/>
              <w:ind w:firstLine="0"/>
              <w:rPr>
                <w:sz w:val="24"/>
                <w:szCs w:val="24"/>
                <w:highlight w:val="yellow"/>
              </w:rPr>
            </w:pPr>
            <w:r w:rsidRPr="00E027B4">
              <w:rPr>
                <w:sz w:val="24"/>
                <w:szCs w:val="24"/>
              </w:rPr>
              <w:t>Выписка из Единого государственного реестра юридических лиц или индивидуальных предпринимателей</w:t>
            </w:r>
          </w:p>
        </w:tc>
        <w:tc>
          <w:tcPr>
            <w:tcW w:w="2693" w:type="dxa"/>
          </w:tcPr>
          <w:p w14:paraId="2AEA9FEA" w14:textId="77777777" w:rsidR="00826A8C" w:rsidRPr="00E027B4" w:rsidRDefault="00826A8C" w:rsidP="00E027B4">
            <w:pPr>
              <w:pStyle w:val="ConsPlusNormal"/>
              <w:ind w:firstLine="0"/>
              <w:jc w:val="both"/>
              <w:rPr>
                <w:sz w:val="24"/>
                <w:szCs w:val="24"/>
              </w:rPr>
            </w:pPr>
            <w:r w:rsidRPr="00E027B4">
              <w:rPr>
                <w:sz w:val="24"/>
                <w:szCs w:val="24"/>
              </w:rPr>
              <w:t>Да</w:t>
            </w:r>
          </w:p>
        </w:tc>
        <w:tc>
          <w:tcPr>
            <w:tcW w:w="986" w:type="dxa"/>
          </w:tcPr>
          <w:p w14:paraId="060594F9" w14:textId="77777777" w:rsidR="00826A8C" w:rsidRPr="00E027B4" w:rsidRDefault="00826A8C" w:rsidP="00E027B4">
            <w:pPr>
              <w:pStyle w:val="af2"/>
              <w:ind w:left="0"/>
              <w:jc w:val="center"/>
              <w:rPr>
                <w:rFonts w:ascii="Arial" w:hAnsi="Arial" w:cs="Arial"/>
                <w:sz w:val="24"/>
                <w:szCs w:val="24"/>
              </w:rPr>
            </w:pPr>
            <w:r w:rsidRPr="00E027B4">
              <w:rPr>
                <w:rFonts w:ascii="Arial" w:hAnsi="Arial" w:cs="Arial"/>
                <w:sz w:val="24"/>
                <w:szCs w:val="24"/>
              </w:rPr>
              <w:t>15</w:t>
            </w:r>
          </w:p>
        </w:tc>
      </w:tr>
      <w:tr w:rsidR="00E027B4" w:rsidRPr="00E027B4" w14:paraId="6E3924CF" w14:textId="77777777" w:rsidTr="002C576D">
        <w:trPr>
          <w:trHeight w:val="402"/>
        </w:trPr>
        <w:tc>
          <w:tcPr>
            <w:tcW w:w="487" w:type="dxa"/>
            <w:vMerge/>
          </w:tcPr>
          <w:p w14:paraId="3038ED8E" w14:textId="77777777" w:rsidR="00826A8C" w:rsidRPr="00E027B4" w:rsidRDefault="00826A8C" w:rsidP="00E027B4">
            <w:pPr>
              <w:jc w:val="center"/>
              <w:rPr>
                <w:rFonts w:ascii="Arial" w:hAnsi="Arial" w:cs="Arial"/>
                <w:sz w:val="24"/>
                <w:szCs w:val="24"/>
              </w:rPr>
            </w:pPr>
          </w:p>
        </w:tc>
        <w:tc>
          <w:tcPr>
            <w:tcW w:w="2627" w:type="dxa"/>
            <w:vMerge/>
          </w:tcPr>
          <w:p w14:paraId="12FE2586" w14:textId="77777777" w:rsidR="00826A8C" w:rsidRPr="00E027B4" w:rsidRDefault="00826A8C" w:rsidP="00E027B4">
            <w:pPr>
              <w:pStyle w:val="af2"/>
              <w:ind w:left="0"/>
              <w:rPr>
                <w:rFonts w:ascii="Arial" w:hAnsi="Arial" w:cs="Arial"/>
                <w:sz w:val="24"/>
                <w:szCs w:val="24"/>
              </w:rPr>
            </w:pPr>
          </w:p>
        </w:tc>
        <w:tc>
          <w:tcPr>
            <w:tcW w:w="2693" w:type="dxa"/>
            <w:vMerge/>
          </w:tcPr>
          <w:p w14:paraId="3AF23D5A" w14:textId="77777777" w:rsidR="00826A8C" w:rsidRPr="00E027B4" w:rsidRDefault="00826A8C" w:rsidP="00E027B4">
            <w:pPr>
              <w:pStyle w:val="ConsPlusNormal"/>
              <w:ind w:firstLine="0"/>
              <w:rPr>
                <w:sz w:val="24"/>
                <w:szCs w:val="24"/>
                <w:highlight w:val="yellow"/>
              </w:rPr>
            </w:pPr>
          </w:p>
        </w:tc>
        <w:tc>
          <w:tcPr>
            <w:tcW w:w="2693" w:type="dxa"/>
          </w:tcPr>
          <w:p w14:paraId="7A287DF5" w14:textId="77777777" w:rsidR="00826A8C" w:rsidRPr="00E027B4" w:rsidRDefault="00826A8C" w:rsidP="00E027B4">
            <w:pPr>
              <w:pStyle w:val="ConsPlusNormal"/>
              <w:ind w:firstLine="0"/>
              <w:jc w:val="both"/>
              <w:rPr>
                <w:sz w:val="24"/>
                <w:szCs w:val="24"/>
              </w:rPr>
            </w:pPr>
            <w:r w:rsidRPr="00E027B4">
              <w:rPr>
                <w:sz w:val="24"/>
                <w:szCs w:val="24"/>
              </w:rPr>
              <w:t>Нет</w:t>
            </w:r>
          </w:p>
        </w:tc>
        <w:tc>
          <w:tcPr>
            <w:tcW w:w="986" w:type="dxa"/>
          </w:tcPr>
          <w:p w14:paraId="7E751F27" w14:textId="77777777" w:rsidR="00826A8C" w:rsidRPr="00E027B4" w:rsidRDefault="00826A8C" w:rsidP="00E027B4">
            <w:pPr>
              <w:pStyle w:val="af2"/>
              <w:ind w:left="0"/>
              <w:jc w:val="center"/>
              <w:rPr>
                <w:rFonts w:ascii="Arial" w:hAnsi="Arial" w:cs="Arial"/>
                <w:sz w:val="24"/>
                <w:szCs w:val="24"/>
              </w:rPr>
            </w:pPr>
            <w:r w:rsidRPr="00E027B4">
              <w:rPr>
                <w:rFonts w:ascii="Arial" w:hAnsi="Arial" w:cs="Arial"/>
                <w:sz w:val="24"/>
                <w:szCs w:val="24"/>
              </w:rPr>
              <w:t>0</w:t>
            </w:r>
          </w:p>
        </w:tc>
      </w:tr>
      <w:tr w:rsidR="00E027B4" w:rsidRPr="00E027B4" w14:paraId="253C9243" w14:textId="77777777" w:rsidTr="002C576D">
        <w:trPr>
          <w:trHeight w:val="369"/>
        </w:trPr>
        <w:tc>
          <w:tcPr>
            <w:tcW w:w="487" w:type="dxa"/>
            <w:vMerge w:val="restart"/>
          </w:tcPr>
          <w:p w14:paraId="21460CF7" w14:textId="77777777" w:rsidR="00826A8C" w:rsidRPr="00E027B4" w:rsidRDefault="00826A8C" w:rsidP="00E027B4">
            <w:pPr>
              <w:jc w:val="center"/>
              <w:rPr>
                <w:rFonts w:ascii="Arial" w:hAnsi="Arial" w:cs="Arial"/>
                <w:sz w:val="24"/>
                <w:szCs w:val="24"/>
              </w:rPr>
            </w:pPr>
            <w:r w:rsidRPr="00E027B4">
              <w:rPr>
                <w:rFonts w:ascii="Arial" w:hAnsi="Arial" w:cs="Arial"/>
                <w:sz w:val="24"/>
                <w:szCs w:val="24"/>
              </w:rPr>
              <w:t>5.</w:t>
            </w:r>
          </w:p>
        </w:tc>
        <w:tc>
          <w:tcPr>
            <w:tcW w:w="2627" w:type="dxa"/>
            <w:vMerge w:val="restart"/>
          </w:tcPr>
          <w:p w14:paraId="176C2BA3" w14:textId="77777777" w:rsidR="00826A8C" w:rsidRPr="00E027B4" w:rsidRDefault="00826A8C" w:rsidP="00E027B4">
            <w:pPr>
              <w:pStyle w:val="af2"/>
              <w:ind w:left="0"/>
              <w:rPr>
                <w:rFonts w:ascii="Arial" w:hAnsi="Arial" w:cs="Arial"/>
                <w:sz w:val="24"/>
                <w:szCs w:val="24"/>
              </w:rPr>
            </w:pPr>
            <w:r w:rsidRPr="00E027B4">
              <w:rPr>
                <w:rFonts w:ascii="Arial" w:hAnsi="Arial" w:cs="Arial"/>
                <w:sz w:val="24"/>
                <w:szCs w:val="24"/>
              </w:rPr>
              <w:t>Место осуществления предпринимательской деятельности</w:t>
            </w:r>
          </w:p>
        </w:tc>
        <w:tc>
          <w:tcPr>
            <w:tcW w:w="2693" w:type="dxa"/>
            <w:vMerge w:val="restart"/>
            <w:tcBorders>
              <w:bottom w:val="single" w:sz="4" w:space="0" w:color="auto"/>
            </w:tcBorders>
          </w:tcPr>
          <w:p w14:paraId="2BD2BFC4" w14:textId="77777777" w:rsidR="00826A8C" w:rsidRPr="00E027B4" w:rsidRDefault="00826A8C" w:rsidP="00E027B4">
            <w:pPr>
              <w:widowControl w:val="0"/>
              <w:autoSpaceDE w:val="0"/>
              <w:autoSpaceDN w:val="0"/>
              <w:adjustRightInd w:val="0"/>
              <w:jc w:val="both"/>
              <w:rPr>
                <w:rFonts w:ascii="Arial" w:hAnsi="Arial" w:cs="Arial"/>
                <w:sz w:val="24"/>
                <w:szCs w:val="24"/>
              </w:rPr>
            </w:pPr>
            <w:r w:rsidRPr="00E027B4">
              <w:rPr>
                <w:rFonts w:ascii="Arial" w:hAnsi="Arial" w:cs="Arial"/>
                <w:sz w:val="24"/>
                <w:szCs w:val="24"/>
              </w:rPr>
              <w:t>Договоры, контракты, документы, подтверждающие осуществление деятельности временно и (или) постоянно</w:t>
            </w:r>
          </w:p>
        </w:tc>
        <w:tc>
          <w:tcPr>
            <w:tcW w:w="2693" w:type="dxa"/>
          </w:tcPr>
          <w:p w14:paraId="4F139AD8" w14:textId="77777777" w:rsidR="00826A8C" w:rsidRPr="00E027B4" w:rsidRDefault="00826A8C" w:rsidP="00E027B4">
            <w:pPr>
              <w:widowControl w:val="0"/>
              <w:autoSpaceDE w:val="0"/>
              <w:autoSpaceDN w:val="0"/>
              <w:adjustRightInd w:val="0"/>
              <w:jc w:val="both"/>
              <w:rPr>
                <w:rFonts w:ascii="Arial" w:hAnsi="Arial" w:cs="Arial"/>
                <w:sz w:val="24"/>
                <w:szCs w:val="24"/>
              </w:rPr>
            </w:pPr>
            <w:r w:rsidRPr="00E027B4">
              <w:rPr>
                <w:rFonts w:ascii="Arial" w:hAnsi="Arial" w:cs="Arial"/>
                <w:sz w:val="24"/>
                <w:szCs w:val="24"/>
              </w:rPr>
              <w:t xml:space="preserve">Села Холмского муниципального округа </w:t>
            </w:r>
          </w:p>
        </w:tc>
        <w:tc>
          <w:tcPr>
            <w:tcW w:w="986" w:type="dxa"/>
            <w:vAlign w:val="center"/>
          </w:tcPr>
          <w:p w14:paraId="3E2825BD" w14:textId="77777777" w:rsidR="00826A8C" w:rsidRPr="00E027B4" w:rsidRDefault="00826A8C" w:rsidP="00E027B4">
            <w:pPr>
              <w:widowControl w:val="0"/>
              <w:autoSpaceDE w:val="0"/>
              <w:autoSpaceDN w:val="0"/>
              <w:adjustRightInd w:val="0"/>
              <w:jc w:val="center"/>
              <w:rPr>
                <w:rFonts w:ascii="Arial" w:hAnsi="Arial" w:cs="Arial"/>
                <w:sz w:val="24"/>
                <w:szCs w:val="24"/>
              </w:rPr>
            </w:pPr>
            <w:r w:rsidRPr="00E027B4">
              <w:rPr>
                <w:rFonts w:ascii="Arial" w:hAnsi="Arial" w:cs="Arial"/>
                <w:sz w:val="24"/>
                <w:szCs w:val="24"/>
              </w:rPr>
              <w:t>10</w:t>
            </w:r>
          </w:p>
        </w:tc>
      </w:tr>
      <w:tr w:rsidR="00E027B4" w:rsidRPr="00E027B4" w14:paraId="440DD294" w14:textId="77777777" w:rsidTr="002C576D">
        <w:trPr>
          <w:trHeight w:val="318"/>
        </w:trPr>
        <w:tc>
          <w:tcPr>
            <w:tcW w:w="487" w:type="dxa"/>
            <w:vMerge/>
          </w:tcPr>
          <w:p w14:paraId="1FC3DC93" w14:textId="77777777" w:rsidR="00826A8C" w:rsidRPr="00E027B4" w:rsidRDefault="00826A8C" w:rsidP="00E027B4">
            <w:pPr>
              <w:pStyle w:val="af2"/>
              <w:numPr>
                <w:ilvl w:val="0"/>
                <w:numId w:val="3"/>
              </w:numPr>
              <w:jc w:val="center"/>
              <w:rPr>
                <w:rFonts w:ascii="Arial" w:hAnsi="Arial" w:cs="Arial"/>
                <w:sz w:val="24"/>
                <w:szCs w:val="24"/>
              </w:rPr>
            </w:pPr>
          </w:p>
        </w:tc>
        <w:tc>
          <w:tcPr>
            <w:tcW w:w="2627" w:type="dxa"/>
            <w:vMerge/>
          </w:tcPr>
          <w:p w14:paraId="37F1AAC6" w14:textId="77777777" w:rsidR="00826A8C" w:rsidRPr="00E027B4" w:rsidRDefault="00826A8C" w:rsidP="00E027B4">
            <w:pPr>
              <w:pStyle w:val="af2"/>
              <w:ind w:left="0"/>
              <w:rPr>
                <w:rFonts w:ascii="Arial" w:hAnsi="Arial" w:cs="Arial"/>
                <w:sz w:val="24"/>
                <w:szCs w:val="24"/>
              </w:rPr>
            </w:pPr>
          </w:p>
        </w:tc>
        <w:tc>
          <w:tcPr>
            <w:tcW w:w="2693" w:type="dxa"/>
            <w:vMerge/>
            <w:tcBorders>
              <w:bottom w:val="single" w:sz="4" w:space="0" w:color="auto"/>
            </w:tcBorders>
          </w:tcPr>
          <w:p w14:paraId="4D3150AF" w14:textId="77777777" w:rsidR="00826A8C" w:rsidRPr="00E027B4" w:rsidRDefault="00826A8C" w:rsidP="00E027B4">
            <w:pPr>
              <w:widowControl w:val="0"/>
              <w:autoSpaceDE w:val="0"/>
              <w:autoSpaceDN w:val="0"/>
              <w:adjustRightInd w:val="0"/>
              <w:jc w:val="both"/>
              <w:rPr>
                <w:rFonts w:ascii="Arial" w:hAnsi="Arial" w:cs="Arial"/>
                <w:sz w:val="24"/>
                <w:szCs w:val="24"/>
              </w:rPr>
            </w:pPr>
          </w:p>
        </w:tc>
        <w:tc>
          <w:tcPr>
            <w:tcW w:w="2693" w:type="dxa"/>
          </w:tcPr>
          <w:p w14:paraId="77F132D8" w14:textId="77777777" w:rsidR="00826A8C" w:rsidRPr="00E027B4" w:rsidRDefault="00826A8C" w:rsidP="00E027B4">
            <w:pPr>
              <w:widowControl w:val="0"/>
              <w:autoSpaceDE w:val="0"/>
              <w:autoSpaceDN w:val="0"/>
              <w:adjustRightInd w:val="0"/>
              <w:jc w:val="both"/>
              <w:rPr>
                <w:rFonts w:ascii="Arial" w:hAnsi="Arial" w:cs="Arial"/>
                <w:sz w:val="24"/>
                <w:szCs w:val="24"/>
              </w:rPr>
            </w:pPr>
            <w:r w:rsidRPr="00E027B4">
              <w:rPr>
                <w:rFonts w:ascii="Arial" w:hAnsi="Arial" w:cs="Arial"/>
                <w:sz w:val="24"/>
                <w:szCs w:val="24"/>
              </w:rPr>
              <w:t>г. Холмск</w:t>
            </w:r>
          </w:p>
        </w:tc>
        <w:tc>
          <w:tcPr>
            <w:tcW w:w="986" w:type="dxa"/>
            <w:vAlign w:val="center"/>
          </w:tcPr>
          <w:p w14:paraId="7B389089" w14:textId="77777777" w:rsidR="00826A8C" w:rsidRPr="00E027B4" w:rsidRDefault="00826A8C" w:rsidP="00E027B4">
            <w:pPr>
              <w:widowControl w:val="0"/>
              <w:autoSpaceDE w:val="0"/>
              <w:autoSpaceDN w:val="0"/>
              <w:adjustRightInd w:val="0"/>
              <w:jc w:val="center"/>
              <w:rPr>
                <w:rFonts w:ascii="Arial" w:hAnsi="Arial" w:cs="Arial"/>
                <w:sz w:val="24"/>
                <w:szCs w:val="24"/>
              </w:rPr>
            </w:pPr>
            <w:r w:rsidRPr="00E027B4">
              <w:rPr>
                <w:rFonts w:ascii="Arial" w:hAnsi="Arial" w:cs="Arial"/>
                <w:sz w:val="24"/>
                <w:szCs w:val="24"/>
              </w:rPr>
              <w:t>0</w:t>
            </w:r>
          </w:p>
        </w:tc>
      </w:tr>
      <w:tr w:rsidR="00E027B4" w:rsidRPr="00E027B4" w14:paraId="49DB113D" w14:textId="77777777" w:rsidTr="002C576D">
        <w:trPr>
          <w:trHeight w:val="523"/>
        </w:trPr>
        <w:tc>
          <w:tcPr>
            <w:tcW w:w="487" w:type="dxa"/>
            <w:vMerge w:val="restart"/>
          </w:tcPr>
          <w:p w14:paraId="61544683" w14:textId="77777777" w:rsidR="00826A8C" w:rsidRPr="00E027B4" w:rsidRDefault="00826A8C" w:rsidP="00E027B4">
            <w:pPr>
              <w:jc w:val="center"/>
              <w:rPr>
                <w:rFonts w:ascii="Arial" w:hAnsi="Arial" w:cs="Arial"/>
                <w:sz w:val="24"/>
                <w:szCs w:val="24"/>
              </w:rPr>
            </w:pPr>
            <w:r w:rsidRPr="00E027B4">
              <w:rPr>
                <w:rFonts w:ascii="Arial" w:hAnsi="Arial" w:cs="Arial"/>
                <w:sz w:val="24"/>
                <w:szCs w:val="24"/>
              </w:rPr>
              <w:t>6.</w:t>
            </w:r>
          </w:p>
        </w:tc>
        <w:tc>
          <w:tcPr>
            <w:tcW w:w="2627" w:type="dxa"/>
            <w:vMerge w:val="restart"/>
          </w:tcPr>
          <w:p w14:paraId="79220C1E" w14:textId="77777777" w:rsidR="00826A8C" w:rsidRPr="00E027B4" w:rsidRDefault="00826A8C" w:rsidP="00E027B4">
            <w:pPr>
              <w:pStyle w:val="af2"/>
              <w:ind w:left="0"/>
              <w:rPr>
                <w:rFonts w:ascii="Arial" w:hAnsi="Arial" w:cs="Arial"/>
                <w:sz w:val="24"/>
                <w:szCs w:val="24"/>
              </w:rPr>
            </w:pPr>
            <w:r w:rsidRPr="00E027B4">
              <w:rPr>
                <w:rFonts w:ascii="Arial" w:hAnsi="Arial" w:cs="Arial"/>
                <w:sz w:val="24"/>
                <w:szCs w:val="24"/>
              </w:rPr>
              <w:t>Включение субъекта МСП в перечень приоритетных инвестиционных проектов на территории Холмского муниципального округа и Сахалинской области</w:t>
            </w:r>
          </w:p>
        </w:tc>
        <w:tc>
          <w:tcPr>
            <w:tcW w:w="2693" w:type="dxa"/>
            <w:vMerge w:val="restart"/>
            <w:tcBorders>
              <w:top w:val="single" w:sz="4" w:space="0" w:color="auto"/>
            </w:tcBorders>
          </w:tcPr>
          <w:p w14:paraId="2A37D6C2" w14:textId="77777777" w:rsidR="00826A8C" w:rsidRPr="00E027B4" w:rsidRDefault="00826A8C" w:rsidP="00E027B4">
            <w:pPr>
              <w:pStyle w:val="ConsPlusNormal"/>
              <w:ind w:firstLine="0"/>
              <w:jc w:val="both"/>
              <w:rPr>
                <w:sz w:val="24"/>
                <w:szCs w:val="24"/>
              </w:rPr>
            </w:pPr>
            <w:r w:rsidRPr="00E027B4">
              <w:rPr>
                <w:sz w:val="24"/>
                <w:szCs w:val="24"/>
              </w:rPr>
              <w:t>Документ, подтверждающий включение субъекта МСП в перечень приоритетных инвестиционных проектов на территории Холмского муниципального округа и Сахалинской области</w:t>
            </w:r>
          </w:p>
        </w:tc>
        <w:tc>
          <w:tcPr>
            <w:tcW w:w="2693" w:type="dxa"/>
          </w:tcPr>
          <w:p w14:paraId="3B368DB2" w14:textId="77777777" w:rsidR="00826A8C" w:rsidRPr="00E027B4" w:rsidRDefault="00826A8C" w:rsidP="00E027B4">
            <w:pPr>
              <w:pStyle w:val="ConsPlusNormal"/>
              <w:ind w:firstLine="0"/>
              <w:jc w:val="both"/>
              <w:rPr>
                <w:sz w:val="24"/>
                <w:szCs w:val="24"/>
              </w:rPr>
            </w:pPr>
            <w:r w:rsidRPr="00E027B4">
              <w:rPr>
                <w:sz w:val="24"/>
                <w:szCs w:val="24"/>
              </w:rPr>
              <w:t>Да</w:t>
            </w:r>
          </w:p>
        </w:tc>
        <w:tc>
          <w:tcPr>
            <w:tcW w:w="986" w:type="dxa"/>
          </w:tcPr>
          <w:p w14:paraId="36E6A880" w14:textId="77777777" w:rsidR="00826A8C" w:rsidRPr="00E027B4" w:rsidRDefault="00826A8C" w:rsidP="00E027B4">
            <w:pPr>
              <w:pStyle w:val="ConsPlusNormal"/>
              <w:ind w:firstLine="0"/>
              <w:jc w:val="center"/>
              <w:rPr>
                <w:sz w:val="24"/>
                <w:szCs w:val="24"/>
              </w:rPr>
            </w:pPr>
            <w:r w:rsidRPr="00E027B4">
              <w:rPr>
                <w:sz w:val="24"/>
                <w:szCs w:val="24"/>
              </w:rPr>
              <w:t>10</w:t>
            </w:r>
          </w:p>
        </w:tc>
      </w:tr>
      <w:tr w:rsidR="00E027B4" w:rsidRPr="00E027B4" w14:paraId="78F6A2CB" w14:textId="77777777" w:rsidTr="002C576D">
        <w:trPr>
          <w:trHeight w:val="388"/>
        </w:trPr>
        <w:tc>
          <w:tcPr>
            <w:tcW w:w="487" w:type="dxa"/>
            <w:vMerge/>
          </w:tcPr>
          <w:p w14:paraId="743129B9" w14:textId="77777777" w:rsidR="00826A8C" w:rsidRPr="00E027B4" w:rsidRDefault="00826A8C" w:rsidP="00E027B4">
            <w:pPr>
              <w:pStyle w:val="af2"/>
              <w:numPr>
                <w:ilvl w:val="0"/>
                <w:numId w:val="3"/>
              </w:numPr>
              <w:jc w:val="center"/>
              <w:rPr>
                <w:rFonts w:ascii="Arial" w:hAnsi="Arial" w:cs="Arial"/>
                <w:sz w:val="24"/>
                <w:szCs w:val="24"/>
              </w:rPr>
            </w:pPr>
          </w:p>
        </w:tc>
        <w:tc>
          <w:tcPr>
            <w:tcW w:w="2627" w:type="dxa"/>
            <w:vMerge/>
          </w:tcPr>
          <w:p w14:paraId="1D1A92DF" w14:textId="77777777" w:rsidR="00826A8C" w:rsidRPr="00E027B4" w:rsidRDefault="00826A8C" w:rsidP="00E027B4">
            <w:pPr>
              <w:pStyle w:val="af2"/>
              <w:ind w:left="0"/>
              <w:rPr>
                <w:rFonts w:ascii="Arial" w:hAnsi="Arial" w:cs="Arial"/>
                <w:sz w:val="24"/>
                <w:szCs w:val="24"/>
              </w:rPr>
            </w:pPr>
          </w:p>
        </w:tc>
        <w:tc>
          <w:tcPr>
            <w:tcW w:w="2693" w:type="dxa"/>
            <w:vMerge/>
          </w:tcPr>
          <w:p w14:paraId="1F8147CF" w14:textId="77777777" w:rsidR="00826A8C" w:rsidRPr="00E027B4" w:rsidRDefault="00826A8C" w:rsidP="00E027B4">
            <w:pPr>
              <w:pStyle w:val="ConsPlusNormal"/>
              <w:ind w:firstLine="0"/>
              <w:jc w:val="both"/>
              <w:rPr>
                <w:sz w:val="24"/>
                <w:szCs w:val="24"/>
              </w:rPr>
            </w:pPr>
          </w:p>
        </w:tc>
        <w:tc>
          <w:tcPr>
            <w:tcW w:w="2693" w:type="dxa"/>
          </w:tcPr>
          <w:p w14:paraId="3DAC9F06" w14:textId="77777777" w:rsidR="00826A8C" w:rsidRPr="00E027B4" w:rsidRDefault="00826A8C" w:rsidP="00E027B4">
            <w:pPr>
              <w:pStyle w:val="ConsPlusNormal"/>
              <w:ind w:firstLine="0"/>
              <w:jc w:val="both"/>
              <w:rPr>
                <w:sz w:val="24"/>
                <w:szCs w:val="24"/>
              </w:rPr>
            </w:pPr>
            <w:r w:rsidRPr="00E027B4">
              <w:rPr>
                <w:sz w:val="24"/>
                <w:szCs w:val="24"/>
              </w:rPr>
              <w:t>Нет</w:t>
            </w:r>
          </w:p>
        </w:tc>
        <w:tc>
          <w:tcPr>
            <w:tcW w:w="986" w:type="dxa"/>
          </w:tcPr>
          <w:p w14:paraId="225D8651" w14:textId="77777777" w:rsidR="00826A8C" w:rsidRPr="00E027B4" w:rsidRDefault="00826A8C" w:rsidP="00E027B4">
            <w:pPr>
              <w:pStyle w:val="ConsPlusNormal"/>
              <w:ind w:firstLine="0"/>
              <w:jc w:val="center"/>
              <w:rPr>
                <w:sz w:val="24"/>
                <w:szCs w:val="24"/>
              </w:rPr>
            </w:pPr>
            <w:r w:rsidRPr="00E027B4">
              <w:rPr>
                <w:sz w:val="24"/>
                <w:szCs w:val="24"/>
              </w:rPr>
              <w:t>0</w:t>
            </w:r>
          </w:p>
        </w:tc>
      </w:tr>
      <w:tr w:rsidR="00E027B4" w:rsidRPr="00E027B4" w14:paraId="43DD07CD" w14:textId="77777777" w:rsidTr="002C576D">
        <w:trPr>
          <w:trHeight w:val="373"/>
        </w:trPr>
        <w:tc>
          <w:tcPr>
            <w:tcW w:w="487" w:type="dxa"/>
            <w:vMerge w:val="restart"/>
          </w:tcPr>
          <w:p w14:paraId="28D04FFE" w14:textId="77777777" w:rsidR="00826A8C" w:rsidRPr="00E027B4" w:rsidRDefault="00826A8C" w:rsidP="00E027B4">
            <w:pPr>
              <w:jc w:val="center"/>
              <w:rPr>
                <w:rFonts w:ascii="Arial" w:hAnsi="Arial" w:cs="Arial"/>
                <w:sz w:val="24"/>
                <w:szCs w:val="24"/>
              </w:rPr>
            </w:pPr>
            <w:r w:rsidRPr="00E027B4">
              <w:rPr>
                <w:rFonts w:ascii="Arial" w:hAnsi="Arial" w:cs="Arial"/>
                <w:sz w:val="24"/>
                <w:szCs w:val="24"/>
              </w:rPr>
              <w:t>7.</w:t>
            </w:r>
          </w:p>
        </w:tc>
        <w:tc>
          <w:tcPr>
            <w:tcW w:w="2627" w:type="dxa"/>
            <w:vMerge w:val="restart"/>
          </w:tcPr>
          <w:p w14:paraId="5A997BB1" w14:textId="77777777" w:rsidR="00826A8C" w:rsidRPr="00E027B4" w:rsidRDefault="00826A8C" w:rsidP="00E027B4">
            <w:pPr>
              <w:pStyle w:val="af2"/>
              <w:ind w:left="0"/>
              <w:rPr>
                <w:rFonts w:ascii="Arial" w:hAnsi="Arial" w:cs="Arial"/>
                <w:sz w:val="24"/>
                <w:szCs w:val="24"/>
              </w:rPr>
            </w:pPr>
            <w:r w:rsidRPr="00E027B4">
              <w:rPr>
                <w:rFonts w:ascii="Arial" w:hAnsi="Arial" w:cs="Arial"/>
                <w:sz w:val="24"/>
                <w:szCs w:val="24"/>
              </w:rPr>
              <w:t>Увеличение (сохранение) среднесписочной численности работников за два последних отчетных года (чел.) &lt;*&gt;</w:t>
            </w:r>
          </w:p>
        </w:tc>
        <w:tc>
          <w:tcPr>
            <w:tcW w:w="2693" w:type="dxa"/>
            <w:vMerge w:val="restart"/>
          </w:tcPr>
          <w:p w14:paraId="4D2B2CE3" w14:textId="77777777" w:rsidR="00826A8C" w:rsidRPr="00E027B4" w:rsidRDefault="00826A8C" w:rsidP="00E027B4">
            <w:pPr>
              <w:widowControl w:val="0"/>
              <w:autoSpaceDE w:val="0"/>
              <w:autoSpaceDN w:val="0"/>
              <w:adjustRightInd w:val="0"/>
              <w:jc w:val="both"/>
              <w:rPr>
                <w:rFonts w:ascii="Arial" w:hAnsi="Arial" w:cs="Arial"/>
                <w:sz w:val="24"/>
                <w:szCs w:val="24"/>
              </w:rPr>
            </w:pPr>
            <w:r w:rsidRPr="00E027B4">
              <w:rPr>
                <w:rFonts w:ascii="Arial" w:hAnsi="Arial" w:cs="Arial"/>
                <w:sz w:val="24"/>
                <w:szCs w:val="24"/>
              </w:rPr>
              <w:t>Расчет по страховым взносам по форме КНД 1151111</w:t>
            </w:r>
          </w:p>
        </w:tc>
        <w:tc>
          <w:tcPr>
            <w:tcW w:w="2693" w:type="dxa"/>
          </w:tcPr>
          <w:p w14:paraId="0C65D669" w14:textId="77777777" w:rsidR="00826A8C" w:rsidRPr="00E027B4" w:rsidRDefault="00826A8C" w:rsidP="00E027B4">
            <w:pPr>
              <w:widowControl w:val="0"/>
              <w:autoSpaceDE w:val="0"/>
              <w:autoSpaceDN w:val="0"/>
              <w:adjustRightInd w:val="0"/>
              <w:jc w:val="both"/>
              <w:rPr>
                <w:rFonts w:ascii="Arial" w:hAnsi="Arial" w:cs="Arial"/>
                <w:sz w:val="24"/>
                <w:szCs w:val="24"/>
              </w:rPr>
            </w:pPr>
            <w:r w:rsidRPr="00E027B4">
              <w:rPr>
                <w:rFonts w:ascii="Arial" w:hAnsi="Arial" w:cs="Arial"/>
                <w:sz w:val="24"/>
                <w:szCs w:val="24"/>
              </w:rPr>
              <w:t>Более 6</w:t>
            </w:r>
          </w:p>
        </w:tc>
        <w:tc>
          <w:tcPr>
            <w:tcW w:w="986" w:type="dxa"/>
          </w:tcPr>
          <w:p w14:paraId="39DF3ABC" w14:textId="77777777" w:rsidR="00826A8C" w:rsidRPr="00E027B4" w:rsidRDefault="00826A8C" w:rsidP="00E027B4">
            <w:pPr>
              <w:widowControl w:val="0"/>
              <w:autoSpaceDE w:val="0"/>
              <w:autoSpaceDN w:val="0"/>
              <w:adjustRightInd w:val="0"/>
              <w:jc w:val="center"/>
              <w:rPr>
                <w:rFonts w:ascii="Arial" w:hAnsi="Arial" w:cs="Arial"/>
                <w:sz w:val="24"/>
                <w:szCs w:val="24"/>
              </w:rPr>
            </w:pPr>
            <w:r w:rsidRPr="00E027B4">
              <w:rPr>
                <w:rFonts w:ascii="Arial" w:hAnsi="Arial" w:cs="Arial"/>
                <w:sz w:val="24"/>
                <w:szCs w:val="24"/>
              </w:rPr>
              <w:t>15</w:t>
            </w:r>
          </w:p>
        </w:tc>
      </w:tr>
      <w:tr w:rsidR="00E027B4" w:rsidRPr="00E027B4" w14:paraId="0E8A31FF" w14:textId="77777777" w:rsidTr="002C576D">
        <w:trPr>
          <w:trHeight w:val="373"/>
        </w:trPr>
        <w:tc>
          <w:tcPr>
            <w:tcW w:w="487" w:type="dxa"/>
            <w:vMerge/>
          </w:tcPr>
          <w:p w14:paraId="11812495" w14:textId="77777777" w:rsidR="00826A8C" w:rsidRPr="00E027B4" w:rsidRDefault="00826A8C" w:rsidP="00E027B4">
            <w:pPr>
              <w:pStyle w:val="af2"/>
              <w:ind w:left="360"/>
              <w:rPr>
                <w:rFonts w:ascii="Arial" w:hAnsi="Arial" w:cs="Arial"/>
                <w:sz w:val="24"/>
                <w:szCs w:val="24"/>
              </w:rPr>
            </w:pPr>
          </w:p>
        </w:tc>
        <w:tc>
          <w:tcPr>
            <w:tcW w:w="2627" w:type="dxa"/>
            <w:vMerge/>
          </w:tcPr>
          <w:p w14:paraId="22652B31" w14:textId="77777777" w:rsidR="00826A8C" w:rsidRPr="00E027B4" w:rsidRDefault="00826A8C" w:rsidP="00E027B4">
            <w:pPr>
              <w:pStyle w:val="af2"/>
              <w:ind w:left="0"/>
              <w:jc w:val="both"/>
              <w:rPr>
                <w:rFonts w:ascii="Arial" w:hAnsi="Arial" w:cs="Arial"/>
                <w:sz w:val="24"/>
                <w:szCs w:val="24"/>
              </w:rPr>
            </w:pPr>
          </w:p>
        </w:tc>
        <w:tc>
          <w:tcPr>
            <w:tcW w:w="2693" w:type="dxa"/>
            <w:vMerge/>
          </w:tcPr>
          <w:p w14:paraId="1E36C015" w14:textId="77777777" w:rsidR="00826A8C" w:rsidRPr="00E027B4" w:rsidRDefault="00826A8C" w:rsidP="00E027B4">
            <w:pPr>
              <w:widowControl w:val="0"/>
              <w:autoSpaceDE w:val="0"/>
              <w:autoSpaceDN w:val="0"/>
              <w:adjustRightInd w:val="0"/>
              <w:jc w:val="both"/>
              <w:rPr>
                <w:rFonts w:ascii="Arial" w:hAnsi="Arial" w:cs="Arial"/>
                <w:sz w:val="24"/>
                <w:szCs w:val="24"/>
              </w:rPr>
            </w:pPr>
          </w:p>
        </w:tc>
        <w:tc>
          <w:tcPr>
            <w:tcW w:w="2693" w:type="dxa"/>
            <w:tcBorders>
              <w:bottom w:val="single" w:sz="4" w:space="0" w:color="auto"/>
            </w:tcBorders>
          </w:tcPr>
          <w:p w14:paraId="3573B1D5" w14:textId="77777777" w:rsidR="00826A8C" w:rsidRPr="00E027B4" w:rsidRDefault="00826A8C" w:rsidP="00E027B4">
            <w:pPr>
              <w:widowControl w:val="0"/>
              <w:autoSpaceDE w:val="0"/>
              <w:autoSpaceDN w:val="0"/>
              <w:adjustRightInd w:val="0"/>
              <w:jc w:val="both"/>
              <w:rPr>
                <w:rFonts w:ascii="Arial" w:hAnsi="Arial" w:cs="Arial"/>
                <w:sz w:val="24"/>
                <w:szCs w:val="24"/>
              </w:rPr>
            </w:pPr>
            <w:r w:rsidRPr="00E027B4">
              <w:rPr>
                <w:rFonts w:ascii="Arial" w:hAnsi="Arial" w:cs="Arial"/>
                <w:sz w:val="24"/>
                <w:szCs w:val="24"/>
              </w:rPr>
              <w:t>До 6 (включительно)</w:t>
            </w:r>
          </w:p>
        </w:tc>
        <w:tc>
          <w:tcPr>
            <w:tcW w:w="986" w:type="dxa"/>
            <w:tcBorders>
              <w:bottom w:val="single" w:sz="4" w:space="0" w:color="auto"/>
            </w:tcBorders>
          </w:tcPr>
          <w:p w14:paraId="327A07CE" w14:textId="77777777" w:rsidR="00826A8C" w:rsidRPr="00E027B4" w:rsidRDefault="00826A8C" w:rsidP="00E027B4">
            <w:pPr>
              <w:widowControl w:val="0"/>
              <w:autoSpaceDE w:val="0"/>
              <w:autoSpaceDN w:val="0"/>
              <w:adjustRightInd w:val="0"/>
              <w:jc w:val="center"/>
              <w:rPr>
                <w:rFonts w:ascii="Arial" w:hAnsi="Arial" w:cs="Arial"/>
                <w:sz w:val="24"/>
                <w:szCs w:val="24"/>
              </w:rPr>
            </w:pPr>
            <w:r w:rsidRPr="00E027B4">
              <w:rPr>
                <w:rFonts w:ascii="Arial" w:hAnsi="Arial" w:cs="Arial"/>
                <w:sz w:val="24"/>
                <w:szCs w:val="24"/>
              </w:rPr>
              <w:t>10</w:t>
            </w:r>
          </w:p>
        </w:tc>
      </w:tr>
      <w:tr w:rsidR="00E027B4" w:rsidRPr="00E027B4" w14:paraId="7C12EF8E" w14:textId="77777777" w:rsidTr="002C576D">
        <w:trPr>
          <w:trHeight w:val="373"/>
        </w:trPr>
        <w:tc>
          <w:tcPr>
            <w:tcW w:w="487" w:type="dxa"/>
            <w:vMerge/>
          </w:tcPr>
          <w:p w14:paraId="66ACB40A" w14:textId="77777777" w:rsidR="00826A8C" w:rsidRPr="00E027B4" w:rsidRDefault="00826A8C" w:rsidP="00E027B4">
            <w:pPr>
              <w:pStyle w:val="af2"/>
              <w:ind w:left="360"/>
              <w:rPr>
                <w:rFonts w:ascii="Arial" w:hAnsi="Arial" w:cs="Arial"/>
                <w:sz w:val="24"/>
                <w:szCs w:val="24"/>
              </w:rPr>
            </w:pPr>
          </w:p>
        </w:tc>
        <w:tc>
          <w:tcPr>
            <w:tcW w:w="2627" w:type="dxa"/>
            <w:vMerge/>
          </w:tcPr>
          <w:p w14:paraId="0A83CA83" w14:textId="77777777" w:rsidR="00826A8C" w:rsidRPr="00E027B4" w:rsidRDefault="00826A8C" w:rsidP="00E027B4">
            <w:pPr>
              <w:pStyle w:val="af2"/>
              <w:ind w:left="0"/>
              <w:jc w:val="both"/>
              <w:rPr>
                <w:rFonts w:ascii="Arial" w:hAnsi="Arial" w:cs="Arial"/>
                <w:sz w:val="24"/>
                <w:szCs w:val="24"/>
              </w:rPr>
            </w:pPr>
          </w:p>
        </w:tc>
        <w:tc>
          <w:tcPr>
            <w:tcW w:w="2693" w:type="dxa"/>
            <w:vMerge/>
          </w:tcPr>
          <w:p w14:paraId="7CFCC61F" w14:textId="77777777" w:rsidR="00826A8C" w:rsidRPr="00E027B4" w:rsidRDefault="00826A8C" w:rsidP="00E027B4">
            <w:pPr>
              <w:widowControl w:val="0"/>
              <w:autoSpaceDE w:val="0"/>
              <w:autoSpaceDN w:val="0"/>
              <w:adjustRightInd w:val="0"/>
              <w:jc w:val="both"/>
              <w:rPr>
                <w:rFonts w:ascii="Arial" w:hAnsi="Arial" w:cs="Arial"/>
                <w:sz w:val="24"/>
                <w:szCs w:val="24"/>
              </w:rPr>
            </w:pPr>
          </w:p>
        </w:tc>
        <w:tc>
          <w:tcPr>
            <w:tcW w:w="2693" w:type="dxa"/>
            <w:tcBorders>
              <w:bottom w:val="nil"/>
            </w:tcBorders>
          </w:tcPr>
          <w:p w14:paraId="08499EDB" w14:textId="77777777" w:rsidR="00826A8C" w:rsidRPr="00E027B4" w:rsidRDefault="00826A8C" w:rsidP="00E027B4">
            <w:pPr>
              <w:widowControl w:val="0"/>
              <w:autoSpaceDE w:val="0"/>
              <w:autoSpaceDN w:val="0"/>
              <w:adjustRightInd w:val="0"/>
              <w:jc w:val="both"/>
              <w:rPr>
                <w:rFonts w:ascii="Arial" w:hAnsi="Arial" w:cs="Arial"/>
                <w:sz w:val="24"/>
                <w:szCs w:val="24"/>
              </w:rPr>
            </w:pPr>
            <w:r w:rsidRPr="00E027B4">
              <w:rPr>
                <w:rFonts w:ascii="Arial" w:hAnsi="Arial" w:cs="Arial"/>
                <w:sz w:val="24"/>
                <w:szCs w:val="24"/>
              </w:rPr>
              <w:t>До 4 (включительно)</w:t>
            </w:r>
          </w:p>
        </w:tc>
        <w:tc>
          <w:tcPr>
            <w:tcW w:w="986" w:type="dxa"/>
            <w:tcBorders>
              <w:bottom w:val="nil"/>
            </w:tcBorders>
          </w:tcPr>
          <w:p w14:paraId="0B5FFA53" w14:textId="77777777" w:rsidR="00826A8C" w:rsidRPr="00E027B4" w:rsidRDefault="00826A8C" w:rsidP="00E027B4">
            <w:pPr>
              <w:widowControl w:val="0"/>
              <w:autoSpaceDE w:val="0"/>
              <w:autoSpaceDN w:val="0"/>
              <w:adjustRightInd w:val="0"/>
              <w:jc w:val="center"/>
              <w:rPr>
                <w:rFonts w:ascii="Arial" w:hAnsi="Arial" w:cs="Arial"/>
                <w:sz w:val="24"/>
                <w:szCs w:val="24"/>
              </w:rPr>
            </w:pPr>
            <w:r w:rsidRPr="00E027B4">
              <w:rPr>
                <w:rFonts w:ascii="Arial" w:hAnsi="Arial" w:cs="Arial"/>
                <w:sz w:val="24"/>
                <w:szCs w:val="24"/>
              </w:rPr>
              <w:t>5</w:t>
            </w:r>
          </w:p>
        </w:tc>
      </w:tr>
      <w:tr w:rsidR="00E027B4" w:rsidRPr="00E027B4" w14:paraId="3241301B" w14:textId="77777777" w:rsidTr="002C576D">
        <w:trPr>
          <w:trHeight w:val="373"/>
        </w:trPr>
        <w:tc>
          <w:tcPr>
            <w:tcW w:w="487" w:type="dxa"/>
            <w:vMerge/>
          </w:tcPr>
          <w:p w14:paraId="7D7D1DA2" w14:textId="77777777" w:rsidR="00826A8C" w:rsidRPr="00E027B4" w:rsidRDefault="00826A8C" w:rsidP="00E027B4">
            <w:pPr>
              <w:pStyle w:val="af2"/>
              <w:ind w:left="360"/>
              <w:rPr>
                <w:rFonts w:ascii="Arial" w:hAnsi="Arial" w:cs="Arial"/>
                <w:sz w:val="24"/>
                <w:szCs w:val="24"/>
              </w:rPr>
            </w:pPr>
          </w:p>
        </w:tc>
        <w:tc>
          <w:tcPr>
            <w:tcW w:w="2627" w:type="dxa"/>
            <w:vMerge/>
          </w:tcPr>
          <w:p w14:paraId="43E6C437" w14:textId="77777777" w:rsidR="00826A8C" w:rsidRPr="00E027B4" w:rsidRDefault="00826A8C" w:rsidP="00E027B4">
            <w:pPr>
              <w:pStyle w:val="af2"/>
              <w:ind w:left="0"/>
              <w:jc w:val="both"/>
              <w:rPr>
                <w:rFonts w:ascii="Arial" w:hAnsi="Arial" w:cs="Arial"/>
                <w:sz w:val="24"/>
                <w:szCs w:val="24"/>
              </w:rPr>
            </w:pPr>
          </w:p>
        </w:tc>
        <w:tc>
          <w:tcPr>
            <w:tcW w:w="2693" w:type="dxa"/>
            <w:vMerge/>
          </w:tcPr>
          <w:p w14:paraId="07024F45" w14:textId="77777777" w:rsidR="00826A8C" w:rsidRPr="00E027B4" w:rsidRDefault="00826A8C" w:rsidP="00E027B4">
            <w:pPr>
              <w:widowControl w:val="0"/>
              <w:autoSpaceDE w:val="0"/>
              <w:autoSpaceDN w:val="0"/>
              <w:adjustRightInd w:val="0"/>
              <w:jc w:val="both"/>
              <w:rPr>
                <w:rFonts w:ascii="Arial" w:hAnsi="Arial" w:cs="Arial"/>
                <w:sz w:val="24"/>
                <w:szCs w:val="24"/>
              </w:rPr>
            </w:pPr>
          </w:p>
        </w:tc>
        <w:tc>
          <w:tcPr>
            <w:tcW w:w="2693" w:type="dxa"/>
            <w:tcBorders>
              <w:bottom w:val="nil"/>
            </w:tcBorders>
          </w:tcPr>
          <w:p w14:paraId="7EA7C302" w14:textId="77777777" w:rsidR="00826A8C" w:rsidRPr="00E027B4" w:rsidRDefault="00826A8C" w:rsidP="00E027B4">
            <w:pPr>
              <w:widowControl w:val="0"/>
              <w:autoSpaceDE w:val="0"/>
              <w:autoSpaceDN w:val="0"/>
              <w:adjustRightInd w:val="0"/>
              <w:jc w:val="both"/>
              <w:rPr>
                <w:rFonts w:ascii="Arial" w:hAnsi="Arial" w:cs="Arial"/>
                <w:sz w:val="24"/>
                <w:szCs w:val="24"/>
              </w:rPr>
            </w:pPr>
            <w:r w:rsidRPr="00E027B4">
              <w:rPr>
                <w:rFonts w:ascii="Arial" w:hAnsi="Arial" w:cs="Arial"/>
                <w:sz w:val="24"/>
                <w:szCs w:val="24"/>
              </w:rPr>
              <w:t>Не изменилось</w:t>
            </w:r>
          </w:p>
        </w:tc>
        <w:tc>
          <w:tcPr>
            <w:tcW w:w="986" w:type="dxa"/>
            <w:tcBorders>
              <w:bottom w:val="nil"/>
            </w:tcBorders>
          </w:tcPr>
          <w:p w14:paraId="04F125BB" w14:textId="77777777" w:rsidR="00826A8C" w:rsidRPr="00E027B4" w:rsidRDefault="00826A8C" w:rsidP="00E027B4">
            <w:pPr>
              <w:widowControl w:val="0"/>
              <w:autoSpaceDE w:val="0"/>
              <w:autoSpaceDN w:val="0"/>
              <w:adjustRightInd w:val="0"/>
              <w:jc w:val="center"/>
              <w:rPr>
                <w:rFonts w:ascii="Arial" w:hAnsi="Arial" w:cs="Arial"/>
                <w:sz w:val="24"/>
                <w:szCs w:val="24"/>
              </w:rPr>
            </w:pPr>
            <w:r w:rsidRPr="00E027B4">
              <w:rPr>
                <w:rFonts w:ascii="Arial" w:hAnsi="Arial" w:cs="Arial"/>
                <w:sz w:val="24"/>
                <w:szCs w:val="24"/>
              </w:rPr>
              <w:t>2</w:t>
            </w:r>
          </w:p>
        </w:tc>
      </w:tr>
      <w:tr w:rsidR="00E027B4" w:rsidRPr="00E027B4" w14:paraId="455B883D" w14:textId="77777777" w:rsidTr="002C576D">
        <w:trPr>
          <w:trHeight w:val="373"/>
        </w:trPr>
        <w:tc>
          <w:tcPr>
            <w:tcW w:w="487" w:type="dxa"/>
            <w:vMerge/>
            <w:tcBorders>
              <w:bottom w:val="single" w:sz="4" w:space="0" w:color="auto"/>
            </w:tcBorders>
          </w:tcPr>
          <w:p w14:paraId="09DF45FE" w14:textId="77777777" w:rsidR="00826A8C" w:rsidRPr="00E027B4" w:rsidRDefault="00826A8C" w:rsidP="00E027B4">
            <w:pPr>
              <w:pStyle w:val="af2"/>
              <w:ind w:left="360"/>
              <w:rPr>
                <w:rFonts w:ascii="Arial" w:hAnsi="Arial" w:cs="Arial"/>
                <w:sz w:val="24"/>
                <w:szCs w:val="24"/>
              </w:rPr>
            </w:pPr>
          </w:p>
        </w:tc>
        <w:tc>
          <w:tcPr>
            <w:tcW w:w="2627" w:type="dxa"/>
            <w:vMerge/>
            <w:tcBorders>
              <w:bottom w:val="single" w:sz="4" w:space="0" w:color="auto"/>
            </w:tcBorders>
          </w:tcPr>
          <w:p w14:paraId="558CCE01" w14:textId="77777777" w:rsidR="00826A8C" w:rsidRPr="00E027B4" w:rsidRDefault="00826A8C" w:rsidP="00E027B4">
            <w:pPr>
              <w:pStyle w:val="af2"/>
              <w:ind w:left="0"/>
              <w:jc w:val="both"/>
              <w:rPr>
                <w:rFonts w:ascii="Arial" w:hAnsi="Arial" w:cs="Arial"/>
                <w:sz w:val="24"/>
                <w:szCs w:val="24"/>
              </w:rPr>
            </w:pPr>
          </w:p>
        </w:tc>
        <w:tc>
          <w:tcPr>
            <w:tcW w:w="2693" w:type="dxa"/>
            <w:vMerge/>
            <w:tcBorders>
              <w:bottom w:val="single" w:sz="4" w:space="0" w:color="auto"/>
            </w:tcBorders>
          </w:tcPr>
          <w:p w14:paraId="15C7E710" w14:textId="77777777" w:rsidR="00826A8C" w:rsidRPr="00E027B4" w:rsidRDefault="00826A8C" w:rsidP="00E027B4">
            <w:pPr>
              <w:widowControl w:val="0"/>
              <w:autoSpaceDE w:val="0"/>
              <w:autoSpaceDN w:val="0"/>
              <w:adjustRightInd w:val="0"/>
              <w:jc w:val="both"/>
              <w:rPr>
                <w:rFonts w:ascii="Arial" w:hAnsi="Arial" w:cs="Arial"/>
                <w:sz w:val="24"/>
                <w:szCs w:val="24"/>
              </w:rPr>
            </w:pPr>
          </w:p>
        </w:tc>
        <w:tc>
          <w:tcPr>
            <w:tcW w:w="2693" w:type="dxa"/>
            <w:tcBorders>
              <w:bottom w:val="single" w:sz="4" w:space="0" w:color="auto"/>
            </w:tcBorders>
          </w:tcPr>
          <w:p w14:paraId="30F81D77" w14:textId="77777777" w:rsidR="00826A8C" w:rsidRPr="00E027B4" w:rsidRDefault="00826A8C" w:rsidP="00E027B4">
            <w:pPr>
              <w:widowControl w:val="0"/>
              <w:autoSpaceDE w:val="0"/>
              <w:autoSpaceDN w:val="0"/>
              <w:adjustRightInd w:val="0"/>
              <w:jc w:val="both"/>
              <w:rPr>
                <w:rFonts w:ascii="Arial" w:hAnsi="Arial" w:cs="Arial"/>
                <w:sz w:val="24"/>
                <w:szCs w:val="24"/>
              </w:rPr>
            </w:pPr>
            <w:r w:rsidRPr="00E027B4">
              <w:rPr>
                <w:rFonts w:ascii="Arial" w:hAnsi="Arial" w:cs="Arial"/>
                <w:sz w:val="24"/>
                <w:szCs w:val="24"/>
              </w:rPr>
              <w:t>Отрицательное или равно нулю</w:t>
            </w:r>
          </w:p>
        </w:tc>
        <w:tc>
          <w:tcPr>
            <w:tcW w:w="986" w:type="dxa"/>
          </w:tcPr>
          <w:p w14:paraId="398F311A" w14:textId="77777777" w:rsidR="00826A8C" w:rsidRPr="00E027B4" w:rsidRDefault="00826A8C" w:rsidP="00E027B4">
            <w:pPr>
              <w:widowControl w:val="0"/>
              <w:autoSpaceDE w:val="0"/>
              <w:autoSpaceDN w:val="0"/>
              <w:adjustRightInd w:val="0"/>
              <w:jc w:val="center"/>
              <w:rPr>
                <w:rFonts w:ascii="Arial" w:hAnsi="Arial" w:cs="Arial"/>
                <w:sz w:val="24"/>
                <w:szCs w:val="24"/>
              </w:rPr>
            </w:pPr>
            <w:r w:rsidRPr="00E027B4">
              <w:rPr>
                <w:rFonts w:ascii="Arial" w:hAnsi="Arial" w:cs="Arial"/>
                <w:sz w:val="24"/>
                <w:szCs w:val="24"/>
              </w:rPr>
              <w:t>0</w:t>
            </w:r>
          </w:p>
        </w:tc>
      </w:tr>
    </w:tbl>
    <w:p w14:paraId="6386652C" w14:textId="77777777" w:rsidR="007A07FE" w:rsidRPr="00E027B4" w:rsidRDefault="007A07FE" w:rsidP="00E027B4">
      <w:pPr>
        <w:pStyle w:val="ConsPlusNonformat"/>
        <w:ind w:right="-2" w:firstLine="709"/>
        <w:jc w:val="both"/>
        <w:rPr>
          <w:rFonts w:ascii="Arial" w:hAnsi="Arial" w:cs="Arial"/>
          <w:sz w:val="24"/>
          <w:szCs w:val="24"/>
        </w:rPr>
      </w:pPr>
    </w:p>
    <w:p w14:paraId="35E44118" w14:textId="77777777" w:rsidR="007A07FE" w:rsidRPr="00E027B4" w:rsidRDefault="007A07FE" w:rsidP="00E027B4">
      <w:pPr>
        <w:pStyle w:val="ConsPlusNonformat"/>
        <w:ind w:right="-2" w:firstLine="709"/>
        <w:jc w:val="both"/>
        <w:rPr>
          <w:rFonts w:ascii="Arial" w:hAnsi="Arial" w:cs="Arial"/>
          <w:sz w:val="24"/>
          <w:szCs w:val="24"/>
        </w:rPr>
      </w:pPr>
      <w:r w:rsidRPr="00E027B4">
        <w:rPr>
          <w:rFonts w:ascii="Arial" w:hAnsi="Arial" w:cs="Arial"/>
          <w:sz w:val="24"/>
          <w:szCs w:val="24"/>
        </w:rPr>
        <w:t>--------------------------------</w:t>
      </w:r>
    </w:p>
    <w:p w14:paraId="10A21614" w14:textId="77777777" w:rsidR="00826A8C" w:rsidRPr="00E027B4" w:rsidRDefault="00826A8C" w:rsidP="00E027B4">
      <w:pPr>
        <w:pStyle w:val="af2"/>
        <w:ind w:left="0" w:firstLine="567"/>
        <w:jc w:val="both"/>
        <w:rPr>
          <w:rFonts w:ascii="Arial" w:hAnsi="Arial" w:cs="Arial"/>
          <w:sz w:val="24"/>
          <w:szCs w:val="24"/>
        </w:rPr>
      </w:pPr>
      <w:r w:rsidRPr="00E027B4">
        <w:rPr>
          <w:rFonts w:ascii="Arial" w:hAnsi="Arial" w:cs="Arial"/>
          <w:sz w:val="24"/>
          <w:szCs w:val="24"/>
        </w:rPr>
        <w:t>&lt;*&gt; - для заявителей, осуществляющих деятельность менее двух календарных лет, но более года, - за два последних отчетных квартала;</w:t>
      </w:r>
    </w:p>
    <w:p w14:paraId="3535C75F" w14:textId="77777777" w:rsidR="00826A8C" w:rsidRPr="00E027B4" w:rsidRDefault="00826A8C" w:rsidP="00E027B4">
      <w:pPr>
        <w:pStyle w:val="af2"/>
        <w:ind w:left="0" w:firstLine="567"/>
        <w:jc w:val="both"/>
        <w:rPr>
          <w:rFonts w:ascii="Arial" w:hAnsi="Arial" w:cs="Arial"/>
          <w:sz w:val="24"/>
          <w:szCs w:val="24"/>
        </w:rPr>
      </w:pPr>
      <w:r w:rsidRPr="00E027B4">
        <w:rPr>
          <w:rFonts w:ascii="Arial" w:hAnsi="Arial" w:cs="Arial"/>
          <w:sz w:val="24"/>
          <w:szCs w:val="24"/>
        </w:rPr>
        <w:t>- для заявителей, осуществляющих деятельность менее двух календарных лет, но более года, - два последних отчетных квартала;</w:t>
      </w:r>
    </w:p>
    <w:p w14:paraId="6B2E53A3" w14:textId="77777777" w:rsidR="00826A8C" w:rsidRPr="00E027B4" w:rsidRDefault="00826A8C" w:rsidP="00E027B4">
      <w:pPr>
        <w:pStyle w:val="af2"/>
        <w:ind w:left="0" w:firstLine="567"/>
        <w:jc w:val="both"/>
        <w:rPr>
          <w:rFonts w:ascii="Arial" w:hAnsi="Arial" w:cs="Arial"/>
          <w:sz w:val="24"/>
          <w:szCs w:val="24"/>
        </w:rPr>
      </w:pPr>
      <w:r w:rsidRPr="00E027B4">
        <w:rPr>
          <w:rFonts w:ascii="Arial" w:hAnsi="Arial" w:cs="Arial"/>
          <w:sz w:val="24"/>
          <w:szCs w:val="24"/>
        </w:rPr>
        <w:t xml:space="preserve">- вновь созданные организации и вновь зарегистрированные индивидуальные предприниматели, по которым отчетный период еще не наступил, представляют сведения, подписанные Субъектом, за период с момента регистрации на момент подачи </w:t>
      </w:r>
      <w:r w:rsidR="002029F5" w:rsidRPr="00E027B4">
        <w:rPr>
          <w:rFonts w:ascii="Arial" w:hAnsi="Arial" w:cs="Arial"/>
          <w:sz w:val="24"/>
          <w:szCs w:val="24"/>
        </w:rPr>
        <w:t>заявки</w:t>
      </w:r>
      <w:r w:rsidRPr="00E027B4">
        <w:rPr>
          <w:rFonts w:ascii="Arial" w:hAnsi="Arial" w:cs="Arial"/>
          <w:sz w:val="24"/>
          <w:szCs w:val="24"/>
        </w:rPr>
        <w:t>.</w:t>
      </w:r>
    </w:p>
    <w:p w14:paraId="6B4B8308" w14:textId="77777777" w:rsidR="007A07FE" w:rsidRPr="00E027B4" w:rsidRDefault="007A07FE" w:rsidP="00E027B4">
      <w:pPr>
        <w:pStyle w:val="af2"/>
        <w:ind w:left="0" w:firstLine="709"/>
        <w:rPr>
          <w:rFonts w:ascii="Arial" w:hAnsi="Arial" w:cs="Arial"/>
          <w:sz w:val="24"/>
          <w:szCs w:val="24"/>
        </w:rPr>
      </w:pPr>
    </w:p>
    <w:p w14:paraId="4AEEBC9F" w14:textId="77777777" w:rsidR="007751C0" w:rsidRPr="00E027B4" w:rsidRDefault="007751C0" w:rsidP="00E027B4">
      <w:pPr>
        <w:pStyle w:val="af2"/>
        <w:ind w:left="0"/>
        <w:rPr>
          <w:rFonts w:ascii="Arial" w:hAnsi="Arial" w:cs="Arial"/>
          <w:sz w:val="24"/>
          <w:szCs w:val="24"/>
        </w:rPr>
      </w:pPr>
    </w:p>
    <w:p w14:paraId="43C6FD33" w14:textId="77777777" w:rsidR="008A4B4F" w:rsidRPr="00E027B4" w:rsidRDefault="008A4B4F" w:rsidP="00E027B4">
      <w:pPr>
        <w:pStyle w:val="af2"/>
        <w:ind w:left="0"/>
        <w:rPr>
          <w:rFonts w:ascii="Arial" w:hAnsi="Arial" w:cs="Arial"/>
          <w:sz w:val="24"/>
          <w:szCs w:val="24"/>
        </w:rPr>
      </w:pPr>
    </w:p>
    <w:p w14:paraId="43EC5469" w14:textId="77777777" w:rsidR="00277B24" w:rsidRPr="00E027B4" w:rsidRDefault="00277B24" w:rsidP="00E027B4">
      <w:pPr>
        <w:pStyle w:val="af2"/>
        <w:ind w:left="0"/>
        <w:rPr>
          <w:rFonts w:ascii="Arial" w:hAnsi="Arial" w:cs="Arial"/>
          <w:sz w:val="24"/>
          <w:szCs w:val="24"/>
        </w:rPr>
      </w:pPr>
    </w:p>
    <w:p w14:paraId="5C6F138A" w14:textId="77777777" w:rsidR="008A4B4F" w:rsidRPr="00E027B4" w:rsidRDefault="008A4B4F" w:rsidP="00E027B4">
      <w:pPr>
        <w:pStyle w:val="af2"/>
        <w:ind w:left="0"/>
        <w:rPr>
          <w:rFonts w:ascii="Arial" w:hAnsi="Arial" w:cs="Arial"/>
          <w:sz w:val="24"/>
          <w:szCs w:val="24"/>
        </w:rPr>
      </w:pPr>
    </w:p>
    <w:p w14:paraId="2C4D7558" w14:textId="77777777" w:rsidR="008A4B4F" w:rsidRPr="00E027B4" w:rsidRDefault="008A4B4F" w:rsidP="00E027B4">
      <w:pPr>
        <w:pStyle w:val="af2"/>
        <w:ind w:left="0"/>
        <w:rPr>
          <w:rFonts w:ascii="Arial" w:hAnsi="Arial" w:cs="Arial"/>
          <w:sz w:val="24"/>
          <w:szCs w:val="24"/>
        </w:rPr>
      </w:pPr>
    </w:p>
    <w:p w14:paraId="329B6D23" w14:textId="77777777" w:rsidR="008A4B4F" w:rsidRPr="00E027B4" w:rsidRDefault="008A4B4F" w:rsidP="00E027B4">
      <w:pPr>
        <w:pStyle w:val="af2"/>
        <w:ind w:left="0"/>
        <w:jc w:val="center"/>
        <w:rPr>
          <w:rFonts w:ascii="Arial" w:hAnsi="Arial" w:cs="Arial"/>
          <w:sz w:val="24"/>
          <w:szCs w:val="24"/>
        </w:rPr>
      </w:pPr>
    </w:p>
    <w:sectPr w:rsidR="008A4B4F" w:rsidRPr="00E027B4" w:rsidSect="00DC20AA">
      <w:pgSz w:w="11906" w:h="16838"/>
      <w:pgMar w:top="1134" w:right="709" w:bottom="113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41D55" w14:textId="77777777" w:rsidR="00442058" w:rsidRDefault="00442058" w:rsidP="00DD786A">
      <w:r>
        <w:separator/>
      </w:r>
    </w:p>
  </w:endnote>
  <w:endnote w:type="continuationSeparator" w:id="0">
    <w:p w14:paraId="472AA288" w14:textId="77777777" w:rsidR="00442058" w:rsidRDefault="00442058" w:rsidP="00DD7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9F787" w14:textId="77777777" w:rsidR="00442058" w:rsidRDefault="00442058" w:rsidP="00DD786A">
      <w:r>
        <w:separator/>
      </w:r>
    </w:p>
  </w:footnote>
  <w:footnote w:type="continuationSeparator" w:id="0">
    <w:p w14:paraId="0548DE87" w14:textId="77777777" w:rsidR="00442058" w:rsidRDefault="00442058" w:rsidP="00DD7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3E6E1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0707D7"/>
    <w:multiLevelType w:val="hybridMultilevel"/>
    <w:tmpl w:val="01009A94"/>
    <w:lvl w:ilvl="0" w:tplc="98BC05A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4A31EFC"/>
    <w:multiLevelType w:val="multilevel"/>
    <w:tmpl w:val="A8FAF3EA"/>
    <w:lvl w:ilvl="0">
      <w:start w:val="1"/>
      <w:numFmt w:val="decimal"/>
      <w:lvlText w:val="%1."/>
      <w:lvlJc w:val="left"/>
      <w:pPr>
        <w:ind w:left="644" w:hanging="360"/>
      </w:pPr>
      <w:rPr>
        <w:rFonts w:hint="default"/>
      </w:rPr>
    </w:lvl>
    <w:lvl w:ilvl="1">
      <w:start w:val="1"/>
      <w:numFmt w:val="decimal"/>
      <w:lvlText w:val="%1.%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3" w15:restartNumberingAfterBreak="0">
    <w:nsid w:val="54B86774"/>
    <w:multiLevelType w:val="multilevel"/>
    <w:tmpl w:val="A8FAF3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FCF05C5"/>
    <w:multiLevelType w:val="multilevel"/>
    <w:tmpl w:val="A8FAF3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87329151">
    <w:abstractNumId w:val="0"/>
  </w:num>
  <w:num w:numId="2" w16cid:durableId="1649280329">
    <w:abstractNumId w:val="4"/>
  </w:num>
  <w:num w:numId="3" w16cid:durableId="1363284232">
    <w:abstractNumId w:val="2"/>
  </w:num>
  <w:num w:numId="4" w16cid:durableId="1073698712">
    <w:abstractNumId w:val="3"/>
  </w:num>
  <w:num w:numId="5" w16cid:durableId="175258531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EBC"/>
    <w:rsid w:val="000006A4"/>
    <w:rsid w:val="000019FA"/>
    <w:rsid w:val="00002865"/>
    <w:rsid w:val="000032F4"/>
    <w:rsid w:val="00004088"/>
    <w:rsid w:val="00004111"/>
    <w:rsid w:val="00004882"/>
    <w:rsid w:val="00004D47"/>
    <w:rsid w:val="00005B56"/>
    <w:rsid w:val="000061B2"/>
    <w:rsid w:val="000067F8"/>
    <w:rsid w:val="00006812"/>
    <w:rsid w:val="00006B57"/>
    <w:rsid w:val="00007BE5"/>
    <w:rsid w:val="00010D5D"/>
    <w:rsid w:val="000126C4"/>
    <w:rsid w:val="00012AE5"/>
    <w:rsid w:val="00016A81"/>
    <w:rsid w:val="00020791"/>
    <w:rsid w:val="00020E68"/>
    <w:rsid w:val="000215B8"/>
    <w:rsid w:val="0002182F"/>
    <w:rsid w:val="00022324"/>
    <w:rsid w:val="000229D3"/>
    <w:rsid w:val="00023AC0"/>
    <w:rsid w:val="00023B57"/>
    <w:rsid w:val="00025629"/>
    <w:rsid w:val="00026CFE"/>
    <w:rsid w:val="00026E68"/>
    <w:rsid w:val="00027A81"/>
    <w:rsid w:val="00034E6C"/>
    <w:rsid w:val="00035B4E"/>
    <w:rsid w:val="00035B80"/>
    <w:rsid w:val="00036219"/>
    <w:rsid w:val="0003628B"/>
    <w:rsid w:val="00036F1A"/>
    <w:rsid w:val="00037455"/>
    <w:rsid w:val="000410BE"/>
    <w:rsid w:val="00041489"/>
    <w:rsid w:val="00041B82"/>
    <w:rsid w:val="000420F1"/>
    <w:rsid w:val="000438AB"/>
    <w:rsid w:val="00043A56"/>
    <w:rsid w:val="0004530F"/>
    <w:rsid w:val="0004781D"/>
    <w:rsid w:val="00052781"/>
    <w:rsid w:val="0005483D"/>
    <w:rsid w:val="000549F7"/>
    <w:rsid w:val="000558B0"/>
    <w:rsid w:val="00056464"/>
    <w:rsid w:val="000571B7"/>
    <w:rsid w:val="00060C98"/>
    <w:rsid w:val="00062FE7"/>
    <w:rsid w:val="000637A8"/>
    <w:rsid w:val="0006638F"/>
    <w:rsid w:val="00066BA5"/>
    <w:rsid w:val="00067EEA"/>
    <w:rsid w:val="00067F42"/>
    <w:rsid w:val="00070019"/>
    <w:rsid w:val="000713DC"/>
    <w:rsid w:val="0007194C"/>
    <w:rsid w:val="00072A87"/>
    <w:rsid w:val="000730DE"/>
    <w:rsid w:val="00075861"/>
    <w:rsid w:val="000762D6"/>
    <w:rsid w:val="00076C8D"/>
    <w:rsid w:val="00080021"/>
    <w:rsid w:val="00080337"/>
    <w:rsid w:val="00080E23"/>
    <w:rsid w:val="00081C3E"/>
    <w:rsid w:val="0008229A"/>
    <w:rsid w:val="00084DCD"/>
    <w:rsid w:val="00085656"/>
    <w:rsid w:val="0008650B"/>
    <w:rsid w:val="00087914"/>
    <w:rsid w:val="00090C1D"/>
    <w:rsid w:val="0009123A"/>
    <w:rsid w:val="00091988"/>
    <w:rsid w:val="0009273D"/>
    <w:rsid w:val="00093E55"/>
    <w:rsid w:val="000940D7"/>
    <w:rsid w:val="00095AA4"/>
    <w:rsid w:val="00096B26"/>
    <w:rsid w:val="00097C02"/>
    <w:rsid w:val="000A5A3D"/>
    <w:rsid w:val="000A7150"/>
    <w:rsid w:val="000B08B2"/>
    <w:rsid w:val="000B0C67"/>
    <w:rsid w:val="000B0CEA"/>
    <w:rsid w:val="000B2693"/>
    <w:rsid w:val="000B2BC0"/>
    <w:rsid w:val="000B3EDB"/>
    <w:rsid w:val="000B47B7"/>
    <w:rsid w:val="000B4F2B"/>
    <w:rsid w:val="000B59B0"/>
    <w:rsid w:val="000B7091"/>
    <w:rsid w:val="000B71D0"/>
    <w:rsid w:val="000C1804"/>
    <w:rsid w:val="000C19BE"/>
    <w:rsid w:val="000C2C27"/>
    <w:rsid w:val="000C3A34"/>
    <w:rsid w:val="000C426A"/>
    <w:rsid w:val="000C4FA8"/>
    <w:rsid w:val="000C55F1"/>
    <w:rsid w:val="000C6A3E"/>
    <w:rsid w:val="000C70C1"/>
    <w:rsid w:val="000C7490"/>
    <w:rsid w:val="000D01E3"/>
    <w:rsid w:val="000D0670"/>
    <w:rsid w:val="000D07C3"/>
    <w:rsid w:val="000D2127"/>
    <w:rsid w:val="000D3146"/>
    <w:rsid w:val="000D334D"/>
    <w:rsid w:val="000D650B"/>
    <w:rsid w:val="000E23A6"/>
    <w:rsid w:val="000E2B0A"/>
    <w:rsid w:val="000E2E84"/>
    <w:rsid w:val="000E57A5"/>
    <w:rsid w:val="000E5D9C"/>
    <w:rsid w:val="000E7306"/>
    <w:rsid w:val="000F02EE"/>
    <w:rsid w:val="000F0398"/>
    <w:rsid w:val="000F086F"/>
    <w:rsid w:val="000F11D8"/>
    <w:rsid w:val="000F21EC"/>
    <w:rsid w:val="000F26A5"/>
    <w:rsid w:val="000F2D32"/>
    <w:rsid w:val="000F3C82"/>
    <w:rsid w:val="000F4756"/>
    <w:rsid w:val="000F4D2D"/>
    <w:rsid w:val="000F4DD5"/>
    <w:rsid w:val="000F5140"/>
    <w:rsid w:val="000F64C3"/>
    <w:rsid w:val="000F6926"/>
    <w:rsid w:val="000F72F2"/>
    <w:rsid w:val="000F78E7"/>
    <w:rsid w:val="000F7F8C"/>
    <w:rsid w:val="00101150"/>
    <w:rsid w:val="0010138A"/>
    <w:rsid w:val="00101F1F"/>
    <w:rsid w:val="00103A8F"/>
    <w:rsid w:val="001052E6"/>
    <w:rsid w:val="00105884"/>
    <w:rsid w:val="0010592A"/>
    <w:rsid w:val="00105BC5"/>
    <w:rsid w:val="001101B2"/>
    <w:rsid w:val="00114739"/>
    <w:rsid w:val="00114AA7"/>
    <w:rsid w:val="0011547C"/>
    <w:rsid w:val="001158EA"/>
    <w:rsid w:val="00115FE4"/>
    <w:rsid w:val="0012123B"/>
    <w:rsid w:val="001227BC"/>
    <w:rsid w:val="00122BCA"/>
    <w:rsid w:val="00123EDC"/>
    <w:rsid w:val="00124C4D"/>
    <w:rsid w:val="001256F6"/>
    <w:rsid w:val="00127E77"/>
    <w:rsid w:val="00130808"/>
    <w:rsid w:val="001313B7"/>
    <w:rsid w:val="0013145B"/>
    <w:rsid w:val="00131B57"/>
    <w:rsid w:val="00133296"/>
    <w:rsid w:val="001338C6"/>
    <w:rsid w:val="0013410B"/>
    <w:rsid w:val="00135449"/>
    <w:rsid w:val="00143473"/>
    <w:rsid w:val="00144541"/>
    <w:rsid w:val="00144C3D"/>
    <w:rsid w:val="0014500A"/>
    <w:rsid w:val="0014683B"/>
    <w:rsid w:val="0014690A"/>
    <w:rsid w:val="001472AB"/>
    <w:rsid w:val="00147CF2"/>
    <w:rsid w:val="00147F2F"/>
    <w:rsid w:val="001501E9"/>
    <w:rsid w:val="00151B38"/>
    <w:rsid w:val="00153292"/>
    <w:rsid w:val="00155A85"/>
    <w:rsid w:val="00155F0B"/>
    <w:rsid w:val="00157F40"/>
    <w:rsid w:val="0016199D"/>
    <w:rsid w:val="00162569"/>
    <w:rsid w:val="00163040"/>
    <w:rsid w:val="00163242"/>
    <w:rsid w:val="00163565"/>
    <w:rsid w:val="00163A6F"/>
    <w:rsid w:val="00164B1C"/>
    <w:rsid w:val="00165A4D"/>
    <w:rsid w:val="00165E38"/>
    <w:rsid w:val="001712DA"/>
    <w:rsid w:val="00171391"/>
    <w:rsid w:val="00171DB8"/>
    <w:rsid w:val="001738D9"/>
    <w:rsid w:val="00175A91"/>
    <w:rsid w:val="00175AAB"/>
    <w:rsid w:val="00175B41"/>
    <w:rsid w:val="001766A8"/>
    <w:rsid w:val="001771C0"/>
    <w:rsid w:val="00177B2B"/>
    <w:rsid w:val="00183E82"/>
    <w:rsid w:val="00185ABF"/>
    <w:rsid w:val="00185ED1"/>
    <w:rsid w:val="001865D0"/>
    <w:rsid w:val="00190E59"/>
    <w:rsid w:val="00194B7F"/>
    <w:rsid w:val="00194F82"/>
    <w:rsid w:val="001960DC"/>
    <w:rsid w:val="001966CA"/>
    <w:rsid w:val="00197CE1"/>
    <w:rsid w:val="001A0A03"/>
    <w:rsid w:val="001A0CF4"/>
    <w:rsid w:val="001A2078"/>
    <w:rsid w:val="001A339D"/>
    <w:rsid w:val="001A54AE"/>
    <w:rsid w:val="001A6797"/>
    <w:rsid w:val="001B0C5B"/>
    <w:rsid w:val="001B2C40"/>
    <w:rsid w:val="001B33B7"/>
    <w:rsid w:val="001B492F"/>
    <w:rsid w:val="001B5CCC"/>
    <w:rsid w:val="001B77DB"/>
    <w:rsid w:val="001C1236"/>
    <w:rsid w:val="001C3B33"/>
    <w:rsid w:val="001C3CD8"/>
    <w:rsid w:val="001C4015"/>
    <w:rsid w:val="001C579C"/>
    <w:rsid w:val="001C6BE2"/>
    <w:rsid w:val="001D155D"/>
    <w:rsid w:val="001D1E86"/>
    <w:rsid w:val="001D22DA"/>
    <w:rsid w:val="001D2E0D"/>
    <w:rsid w:val="001D5DB1"/>
    <w:rsid w:val="001D6483"/>
    <w:rsid w:val="001D7569"/>
    <w:rsid w:val="001D7F6A"/>
    <w:rsid w:val="001E00E7"/>
    <w:rsid w:val="001E0F5F"/>
    <w:rsid w:val="001E1965"/>
    <w:rsid w:val="001E198E"/>
    <w:rsid w:val="001E3EBA"/>
    <w:rsid w:val="001E50B6"/>
    <w:rsid w:val="001E5875"/>
    <w:rsid w:val="001E6135"/>
    <w:rsid w:val="001E7245"/>
    <w:rsid w:val="001F035D"/>
    <w:rsid w:val="001F2526"/>
    <w:rsid w:val="001F2AB3"/>
    <w:rsid w:val="001F2BDC"/>
    <w:rsid w:val="001F40A4"/>
    <w:rsid w:val="001F448E"/>
    <w:rsid w:val="001F5249"/>
    <w:rsid w:val="001F5A6D"/>
    <w:rsid w:val="00200B15"/>
    <w:rsid w:val="002024D8"/>
    <w:rsid w:val="002029F5"/>
    <w:rsid w:val="00202C87"/>
    <w:rsid w:val="0020323B"/>
    <w:rsid w:val="00203833"/>
    <w:rsid w:val="00204EB7"/>
    <w:rsid w:val="00205318"/>
    <w:rsid w:val="00205612"/>
    <w:rsid w:val="00205669"/>
    <w:rsid w:val="00205733"/>
    <w:rsid w:val="002057B5"/>
    <w:rsid w:val="00206C7E"/>
    <w:rsid w:val="002076EC"/>
    <w:rsid w:val="00210239"/>
    <w:rsid w:val="002102EA"/>
    <w:rsid w:val="00210391"/>
    <w:rsid w:val="00211EB6"/>
    <w:rsid w:val="00214D0C"/>
    <w:rsid w:val="00215DF6"/>
    <w:rsid w:val="002200FC"/>
    <w:rsid w:val="00221A04"/>
    <w:rsid w:val="0022208A"/>
    <w:rsid w:val="00223A37"/>
    <w:rsid w:val="00224771"/>
    <w:rsid w:val="0023052B"/>
    <w:rsid w:val="00230571"/>
    <w:rsid w:val="00233C4E"/>
    <w:rsid w:val="00233E76"/>
    <w:rsid w:val="0023747D"/>
    <w:rsid w:val="002404D6"/>
    <w:rsid w:val="00241524"/>
    <w:rsid w:val="002425CA"/>
    <w:rsid w:val="00246DD6"/>
    <w:rsid w:val="00246F02"/>
    <w:rsid w:val="00251762"/>
    <w:rsid w:val="002517B3"/>
    <w:rsid w:val="00251A8A"/>
    <w:rsid w:val="002566A7"/>
    <w:rsid w:val="00260453"/>
    <w:rsid w:val="00261B53"/>
    <w:rsid w:val="00261F16"/>
    <w:rsid w:val="00262E54"/>
    <w:rsid w:val="00263708"/>
    <w:rsid w:val="002644A7"/>
    <w:rsid w:val="00265389"/>
    <w:rsid w:val="002667AB"/>
    <w:rsid w:val="0026785B"/>
    <w:rsid w:val="00270131"/>
    <w:rsid w:val="00270169"/>
    <w:rsid w:val="0027047C"/>
    <w:rsid w:val="00270CF0"/>
    <w:rsid w:val="00270FC5"/>
    <w:rsid w:val="0027110D"/>
    <w:rsid w:val="00272135"/>
    <w:rsid w:val="0027361C"/>
    <w:rsid w:val="00273E00"/>
    <w:rsid w:val="00276D5C"/>
    <w:rsid w:val="002771E2"/>
    <w:rsid w:val="00277B24"/>
    <w:rsid w:val="0028008B"/>
    <w:rsid w:val="0028181F"/>
    <w:rsid w:val="002819CB"/>
    <w:rsid w:val="00282902"/>
    <w:rsid w:val="00285E19"/>
    <w:rsid w:val="00286DA6"/>
    <w:rsid w:val="00291B08"/>
    <w:rsid w:val="00291FC3"/>
    <w:rsid w:val="00292E14"/>
    <w:rsid w:val="00293589"/>
    <w:rsid w:val="002938D9"/>
    <w:rsid w:val="00293FC8"/>
    <w:rsid w:val="00294965"/>
    <w:rsid w:val="002966B9"/>
    <w:rsid w:val="002968E8"/>
    <w:rsid w:val="00296DAB"/>
    <w:rsid w:val="00297CB1"/>
    <w:rsid w:val="002A1184"/>
    <w:rsid w:val="002A3881"/>
    <w:rsid w:val="002A5D79"/>
    <w:rsid w:val="002A6364"/>
    <w:rsid w:val="002A661D"/>
    <w:rsid w:val="002A6A2F"/>
    <w:rsid w:val="002B020B"/>
    <w:rsid w:val="002B2F83"/>
    <w:rsid w:val="002B3CA5"/>
    <w:rsid w:val="002B4719"/>
    <w:rsid w:val="002B4E7D"/>
    <w:rsid w:val="002B67E6"/>
    <w:rsid w:val="002B7947"/>
    <w:rsid w:val="002B7ADD"/>
    <w:rsid w:val="002C03E0"/>
    <w:rsid w:val="002C263F"/>
    <w:rsid w:val="002C5A45"/>
    <w:rsid w:val="002C5C21"/>
    <w:rsid w:val="002C6451"/>
    <w:rsid w:val="002D220C"/>
    <w:rsid w:val="002D2AC8"/>
    <w:rsid w:val="002D2C01"/>
    <w:rsid w:val="002D4542"/>
    <w:rsid w:val="002D4DF2"/>
    <w:rsid w:val="002D52BD"/>
    <w:rsid w:val="002D5782"/>
    <w:rsid w:val="002D6B03"/>
    <w:rsid w:val="002D7A2D"/>
    <w:rsid w:val="002D7BCD"/>
    <w:rsid w:val="002E1EC4"/>
    <w:rsid w:val="002E27B8"/>
    <w:rsid w:val="002E3327"/>
    <w:rsid w:val="002E533A"/>
    <w:rsid w:val="002E57C1"/>
    <w:rsid w:val="002E5BC7"/>
    <w:rsid w:val="002E6BB7"/>
    <w:rsid w:val="002E6BF6"/>
    <w:rsid w:val="002E709F"/>
    <w:rsid w:val="002E7647"/>
    <w:rsid w:val="002F08CA"/>
    <w:rsid w:val="002F250E"/>
    <w:rsid w:val="002F27C5"/>
    <w:rsid w:val="002F2A97"/>
    <w:rsid w:val="002F2AD8"/>
    <w:rsid w:val="002F389E"/>
    <w:rsid w:val="002F4EE3"/>
    <w:rsid w:val="002F6842"/>
    <w:rsid w:val="002F6EE2"/>
    <w:rsid w:val="002F6F86"/>
    <w:rsid w:val="002F7938"/>
    <w:rsid w:val="002F7B28"/>
    <w:rsid w:val="003019F6"/>
    <w:rsid w:val="00301B0D"/>
    <w:rsid w:val="00302FC5"/>
    <w:rsid w:val="00303822"/>
    <w:rsid w:val="00303D86"/>
    <w:rsid w:val="003041D4"/>
    <w:rsid w:val="00304215"/>
    <w:rsid w:val="00304A3C"/>
    <w:rsid w:val="00304BD5"/>
    <w:rsid w:val="00305512"/>
    <w:rsid w:val="00306560"/>
    <w:rsid w:val="00307160"/>
    <w:rsid w:val="00307BF2"/>
    <w:rsid w:val="00312F85"/>
    <w:rsid w:val="003138F3"/>
    <w:rsid w:val="00314F25"/>
    <w:rsid w:val="00315160"/>
    <w:rsid w:val="003153FA"/>
    <w:rsid w:val="00316A3D"/>
    <w:rsid w:val="00316ACA"/>
    <w:rsid w:val="00317D5B"/>
    <w:rsid w:val="0032189F"/>
    <w:rsid w:val="00321C36"/>
    <w:rsid w:val="003227FE"/>
    <w:rsid w:val="00324E6C"/>
    <w:rsid w:val="00326A7E"/>
    <w:rsid w:val="00326CB5"/>
    <w:rsid w:val="00327A65"/>
    <w:rsid w:val="00330282"/>
    <w:rsid w:val="00331BD2"/>
    <w:rsid w:val="00334547"/>
    <w:rsid w:val="00334A31"/>
    <w:rsid w:val="0033534D"/>
    <w:rsid w:val="003401AD"/>
    <w:rsid w:val="00340BBC"/>
    <w:rsid w:val="003419AB"/>
    <w:rsid w:val="00342CDD"/>
    <w:rsid w:val="0034572D"/>
    <w:rsid w:val="00345855"/>
    <w:rsid w:val="00347636"/>
    <w:rsid w:val="003478A3"/>
    <w:rsid w:val="003511C6"/>
    <w:rsid w:val="003512C2"/>
    <w:rsid w:val="003518C1"/>
    <w:rsid w:val="0035358B"/>
    <w:rsid w:val="00354DFF"/>
    <w:rsid w:val="0035523A"/>
    <w:rsid w:val="00355E36"/>
    <w:rsid w:val="00356703"/>
    <w:rsid w:val="00357525"/>
    <w:rsid w:val="00357BF0"/>
    <w:rsid w:val="00357CB3"/>
    <w:rsid w:val="00357E40"/>
    <w:rsid w:val="00360086"/>
    <w:rsid w:val="00361B0D"/>
    <w:rsid w:val="00361CB2"/>
    <w:rsid w:val="00361EC6"/>
    <w:rsid w:val="0036375C"/>
    <w:rsid w:val="00364A0D"/>
    <w:rsid w:val="00365738"/>
    <w:rsid w:val="00365B88"/>
    <w:rsid w:val="003673B5"/>
    <w:rsid w:val="00367408"/>
    <w:rsid w:val="00367969"/>
    <w:rsid w:val="00367A9C"/>
    <w:rsid w:val="00370EF3"/>
    <w:rsid w:val="003750C1"/>
    <w:rsid w:val="00376EA0"/>
    <w:rsid w:val="00377B09"/>
    <w:rsid w:val="00381AFC"/>
    <w:rsid w:val="00381BC7"/>
    <w:rsid w:val="00381E4E"/>
    <w:rsid w:val="0038324E"/>
    <w:rsid w:val="003836F2"/>
    <w:rsid w:val="003852A9"/>
    <w:rsid w:val="00386596"/>
    <w:rsid w:val="003867AE"/>
    <w:rsid w:val="00390C6B"/>
    <w:rsid w:val="003911BB"/>
    <w:rsid w:val="00392943"/>
    <w:rsid w:val="00394A11"/>
    <w:rsid w:val="003A09AB"/>
    <w:rsid w:val="003A16C5"/>
    <w:rsid w:val="003A3E56"/>
    <w:rsid w:val="003A4062"/>
    <w:rsid w:val="003A4410"/>
    <w:rsid w:val="003A5886"/>
    <w:rsid w:val="003A7A72"/>
    <w:rsid w:val="003A7AF3"/>
    <w:rsid w:val="003B2D25"/>
    <w:rsid w:val="003B32C2"/>
    <w:rsid w:val="003B4311"/>
    <w:rsid w:val="003B47CD"/>
    <w:rsid w:val="003B6053"/>
    <w:rsid w:val="003B736C"/>
    <w:rsid w:val="003B78A8"/>
    <w:rsid w:val="003C04E6"/>
    <w:rsid w:val="003C3821"/>
    <w:rsid w:val="003C3981"/>
    <w:rsid w:val="003C3EEC"/>
    <w:rsid w:val="003C6FB9"/>
    <w:rsid w:val="003C7229"/>
    <w:rsid w:val="003D2A9A"/>
    <w:rsid w:val="003D5E9E"/>
    <w:rsid w:val="003D5EEC"/>
    <w:rsid w:val="003D6842"/>
    <w:rsid w:val="003D7D0F"/>
    <w:rsid w:val="003E016C"/>
    <w:rsid w:val="003E0700"/>
    <w:rsid w:val="003E10C6"/>
    <w:rsid w:val="003E11BD"/>
    <w:rsid w:val="003E263A"/>
    <w:rsid w:val="003E2CE0"/>
    <w:rsid w:val="003E3033"/>
    <w:rsid w:val="003E354C"/>
    <w:rsid w:val="003E4364"/>
    <w:rsid w:val="003E5976"/>
    <w:rsid w:val="003E5F08"/>
    <w:rsid w:val="003E6757"/>
    <w:rsid w:val="003E67FA"/>
    <w:rsid w:val="003F03D7"/>
    <w:rsid w:val="003F11D5"/>
    <w:rsid w:val="003F1397"/>
    <w:rsid w:val="003F2464"/>
    <w:rsid w:val="003F32C3"/>
    <w:rsid w:val="003F3DCB"/>
    <w:rsid w:val="003F3EBC"/>
    <w:rsid w:val="003F3FC5"/>
    <w:rsid w:val="003F4169"/>
    <w:rsid w:val="003F6784"/>
    <w:rsid w:val="003F6EC2"/>
    <w:rsid w:val="003F79A8"/>
    <w:rsid w:val="00400F2F"/>
    <w:rsid w:val="004010E1"/>
    <w:rsid w:val="004018AD"/>
    <w:rsid w:val="00403091"/>
    <w:rsid w:val="0040469F"/>
    <w:rsid w:val="0040519B"/>
    <w:rsid w:val="0041149B"/>
    <w:rsid w:val="0041196F"/>
    <w:rsid w:val="0041272C"/>
    <w:rsid w:val="00412870"/>
    <w:rsid w:val="00412F4A"/>
    <w:rsid w:val="00416691"/>
    <w:rsid w:val="00416E26"/>
    <w:rsid w:val="00416FC2"/>
    <w:rsid w:val="004170C4"/>
    <w:rsid w:val="00417E2F"/>
    <w:rsid w:val="00417E5A"/>
    <w:rsid w:val="00420A91"/>
    <w:rsid w:val="00420F02"/>
    <w:rsid w:val="00421DA6"/>
    <w:rsid w:val="00422BB0"/>
    <w:rsid w:val="00423656"/>
    <w:rsid w:val="004237D2"/>
    <w:rsid w:val="00423AFC"/>
    <w:rsid w:val="00424A68"/>
    <w:rsid w:val="004259BB"/>
    <w:rsid w:val="00425B36"/>
    <w:rsid w:val="00425E85"/>
    <w:rsid w:val="0043057B"/>
    <w:rsid w:val="0043173D"/>
    <w:rsid w:val="00435536"/>
    <w:rsid w:val="004374A7"/>
    <w:rsid w:val="00437812"/>
    <w:rsid w:val="00437FE7"/>
    <w:rsid w:val="0044020E"/>
    <w:rsid w:val="00440375"/>
    <w:rsid w:val="00441D7B"/>
    <w:rsid w:val="00442001"/>
    <w:rsid w:val="00442058"/>
    <w:rsid w:val="004441D2"/>
    <w:rsid w:val="004466B9"/>
    <w:rsid w:val="00446FBC"/>
    <w:rsid w:val="00447160"/>
    <w:rsid w:val="0045077D"/>
    <w:rsid w:val="004511D0"/>
    <w:rsid w:val="00452344"/>
    <w:rsid w:val="00452680"/>
    <w:rsid w:val="00452F4A"/>
    <w:rsid w:val="00453EFC"/>
    <w:rsid w:val="004543AB"/>
    <w:rsid w:val="004563EC"/>
    <w:rsid w:val="00460CF0"/>
    <w:rsid w:val="00461A7C"/>
    <w:rsid w:val="00464889"/>
    <w:rsid w:val="004655CF"/>
    <w:rsid w:val="004661EA"/>
    <w:rsid w:val="004665FA"/>
    <w:rsid w:val="00471354"/>
    <w:rsid w:val="00471C2F"/>
    <w:rsid w:val="0047217A"/>
    <w:rsid w:val="0047294E"/>
    <w:rsid w:val="0047330A"/>
    <w:rsid w:val="00474829"/>
    <w:rsid w:val="00474AA5"/>
    <w:rsid w:val="00474EEF"/>
    <w:rsid w:val="004773FB"/>
    <w:rsid w:val="00480780"/>
    <w:rsid w:val="004812C2"/>
    <w:rsid w:val="00481D56"/>
    <w:rsid w:val="00482F7E"/>
    <w:rsid w:val="00483687"/>
    <w:rsid w:val="00483695"/>
    <w:rsid w:val="004868D6"/>
    <w:rsid w:val="0048759C"/>
    <w:rsid w:val="00487F0E"/>
    <w:rsid w:val="00490226"/>
    <w:rsid w:val="004904E5"/>
    <w:rsid w:val="00492619"/>
    <w:rsid w:val="00493203"/>
    <w:rsid w:val="00493301"/>
    <w:rsid w:val="0049494D"/>
    <w:rsid w:val="00494EF4"/>
    <w:rsid w:val="00494EFC"/>
    <w:rsid w:val="00497F19"/>
    <w:rsid w:val="004A1F2C"/>
    <w:rsid w:val="004A7241"/>
    <w:rsid w:val="004A76D9"/>
    <w:rsid w:val="004B04C3"/>
    <w:rsid w:val="004B08AE"/>
    <w:rsid w:val="004B0D6F"/>
    <w:rsid w:val="004B188C"/>
    <w:rsid w:val="004B2DC0"/>
    <w:rsid w:val="004B2F76"/>
    <w:rsid w:val="004B41A1"/>
    <w:rsid w:val="004B57FD"/>
    <w:rsid w:val="004C01E7"/>
    <w:rsid w:val="004C12B2"/>
    <w:rsid w:val="004C14DC"/>
    <w:rsid w:val="004C35D1"/>
    <w:rsid w:val="004C3806"/>
    <w:rsid w:val="004C4E7F"/>
    <w:rsid w:val="004C50D5"/>
    <w:rsid w:val="004C5B9D"/>
    <w:rsid w:val="004C5DFE"/>
    <w:rsid w:val="004C65B5"/>
    <w:rsid w:val="004D1290"/>
    <w:rsid w:val="004D2D48"/>
    <w:rsid w:val="004D30D3"/>
    <w:rsid w:val="004D36E9"/>
    <w:rsid w:val="004D45AF"/>
    <w:rsid w:val="004D52BC"/>
    <w:rsid w:val="004D5642"/>
    <w:rsid w:val="004D6986"/>
    <w:rsid w:val="004E125B"/>
    <w:rsid w:val="004E2930"/>
    <w:rsid w:val="004E31E8"/>
    <w:rsid w:val="004E33BE"/>
    <w:rsid w:val="004E34BF"/>
    <w:rsid w:val="004E416A"/>
    <w:rsid w:val="004E5B9C"/>
    <w:rsid w:val="004E5E72"/>
    <w:rsid w:val="004E6B53"/>
    <w:rsid w:val="004E6FF2"/>
    <w:rsid w:val="004E7B8F"/>
    <w:rsid w:val="004F14C7"/>
    <w:rsid w:val="004F1A2B"/>
    <w:rsid w:val="004F36E0"/>
    <w:rsid w:val="004F44A1"/>
    <w:rsid w:val="004F4EEF"/>
    <w:rsid w:val="004F58DE"/>
    <w:rsid w:val="004F5B47"/>
    <w:rsid w:val="004F5C5D"/>
    <w:rsid w:val="004F5C69"/>
    <w:rsid w:val="004F61E8"/>
    <w:rsid w:val="004F6F97"/>
    <w:rsid w:val="004F7470"/>
    <w:rsid w:val="004F7CF5"/>
    <w:rsid w:val="00501C41"/>
    <w:rsid w:val="00501D25"/>
    <w:rsid w:val="00502332"/>
    <w:rsid w:val="00503319"/>
    <w:rsid w:val="00505707"/>
    <w:rsid w:val="005061ED"/>
    <w:rsid w:val="00507409"/>
    <w:rsid w:val="00507E18"/>
    <w:rsid w:val="0051030C"/>
    <w:rsid w:val="00511D78"/>
    <w:rsid w:val="00511EC3"/>
    <w:rsid w:val="0051351E"/>
    <w:rsid w:val="00513A91"/>
    <w:rsid w:val="0051640B"/>
    <w:rsid w:val="00517DC1"/>
    <w:rsid w:val="00520362"/>
    <w:rsid w:val="00521FD3"/>
    <w:rsid w:val="00522D2C"/>
    <w:rsid w:val="005231ED"/>
    <w:rsid w:val="00525C7B"/>
    <w:rsid w:val="0052607A"/>
    <w:rsid w:val="00527CBE"/>
    <w:rsid w:val="00527CC8"/>
    <w:rsid w:val="00532086"/>
    <w:rsid w:val="00534FE0"/>
    <w:rsid w:val="0053553B"/>
    <w:rsid w:val="0053563C"/>
    <w:rsid w:val="00537751"/>
    <w:rsid w:val="00543060"/>
    <w:rsid w:val="005432B7"/>
    <w:rsid w:val="00543930"/>
    <w:rsid w:val="005439CF"/>
    <w:rsid w:val="00543F8F"/>
    <w:rsid w:val="00544036"/>
    <w:rsid w:val="0054419D"/>
    <w:rsid w:val="0054496B"/>
    <w:rsid w:val="00544E42"/>
    <w:rsid w:val="00545697"/>
    <w:rsid w:val="00546486"/>
    <w:rsid w:val="00551AA1"/>
    <w:rsid w:val="005529C4"/>
    <w:rsid w:val="00554649"/>
    <w:rsid w:val="00554FB6"/>
    <w:rsid w:val="0055708F"/>
    <w:rsid w:val="005578F3"/>
    <w:rsid w:val="00561302"/>
    <w:rsid w:val="00561B51"/>
    <w:rsid w:val="005623FD"/>
    <w:rsid w:val="00562531"/>
    <w:rsid w:val="00562DC1"/>
    <w:rsid w:val="005630B5"/>
    <w:rsid w:val="00563EF2"/>
    <w:rsid w:val="0056462A"/>
    <w:rsid w:val="00565661"/>
    <w:rsid w:val="0056662E"/>
    <w:rsid w:val="0056748C"/>
    <w:rsid w:val="00567613"/>
    <w:rsid w:val="005676E8"/>
    <w:rsid w:val="005705C8"/>
    <w:rsid w:val="005716FD"/>
    <w:rsid w:val="00571DF7"/>
    <w:rsid w:val="00572D01"/>
    <w:rsid w:val="00573563"/>
    <w:rsid w:val="0057458B"/>
    <w:rsid w:val="005746B8"/>
    <w:rsid w:val="0057544D"/>
    <w:rsid w:val="005778F1"/>
    <w:rsid w:val="005801D9"/>
    <w:rsid w:val="00580B63"/>
    <w:rsid w:val="00580F3F"/>
    <w:rsid w:val="00582523"/>
    <w:rsid w:val="005825B8"/>
    <w:rsid w:val="00582F78"/>
    <w:rsid w:val="00583028"/>
    <w:rsid w:val="00583818"/>
    <w:rsid w:val="00583827"/>
    <w:rsid w:val="00584623"/>
    <w:rsid w:val="00585B11"/>
    <w:rsid w:val="0059218F"/>
    <w:rsid w:val="00592F75"/>
    <w:rsid w:val="00595582"/>
    <w:rsid w:val="00596132"/>
    <w:rsid w:val="00596879"/>
    <w:rsid w:val="005977A7"/>
    <w:rsid w:val="00597B40"/>
    <w:rsid w:val="00597F67"/>
    <w:rsid w:val="00597F71"/>
    <w:rsid w:val="005A018F"/>
    <w:rsid w:val="005A093B"/>
    <w:rsid w:val="005A1213"/>
    <w:rsid w:val="005A1627"/>
    <w:rsid w:val="005A1DFC"/>
    <w:rsid w:val="005A2190"/>
    <w:rsid w:val="005A2348"/>
    <w:rsid w:val="005A24EF"/>
    <w:rsid w:val="005A2C3A"/>
    <w:rsid w:val="005A352B"/>
    <w:rsid w:val="005A4F0C"/>
    <w:rsid w:val="005A63A0"/>
    <w:rsid w:val="005A64E6"/>
    <w:rsid w:val="005A7283"/>
    <w:rsid w:val="005B0A17"/>
    <w:rsid w:val="005B173B"/>
    <w:rsid w:val="005B4AB9"/>
    <w:rsid w:val="005B6018"/>
    <w:rsid w:val="005B6DCF"/>
    <w:rsid w:val="005B7C3A"/>
    <w:rsid w:val="005C04FE"/>
    <w:rsid w:val="005C06F2"/>
    <w:rsid w:val="005C101F"/>
    <w:rsid w:val="005C1113"/>
    <w:rsid w:val="005C18BF"/>
    <w:rsid w:val="005C1FFC"/>
    <w:rsid w:val="005C3F8E"/>
    <w:rsid w:val="005C4349"/>
    <w:rsid w:val="005C4550"/>
    <w:rsid w:val="005C5D43"/>
    <w:rsid w:val="005C71E0"/>
    <w:rsid w:val="005D11DD"/>
    <w:rsid w:val="005D28FF"/>
    <w:rsid w:val="005D2BBA"/>
    <w:rsid w:val="005D336C"/>
    <w:rsid w:val="005D39D8"/>
    <w:rsid w:val="005D4CCF"/>
    <w:rsid w:val="005D5EFC"/>
    <w:rsid w:val="005D603E"/>
    <w:rsid w:val="005D6B91"/>
    <w:rsid w:val="005D783E"/>
    <w:rsid w:val="005D7AC3"/>
    <w:rsid w:val="005E0791"/>
    <w:rsid w:val="005E0C44"/>
    <w:rsid w:val="005E11EB"/>
    <w:rsid w:val="005E12C9"/>
    <w:rsid w:val="005E2D47"/>
    <w:rsid w:val="005E3011"/>
    <w:rsid w:val="005E6D67"/>
    <w:rsid w:val="005E7814"/>
    <w:rsid w:val="005E7F41"/>
    <w:rsid w:val="005F0FA4"/>
    <w:rsid w:val="005F10E6"/>
    <w:rsid w:val="005F11C0"/>
    <w:rsid w:val="005F1523"/>
    <w:rsid w:val="005F1B45"/>
    <w:rsid w:val="005F2131"/>
    <w:rsid w:val="005F2E9E"/>
    <w:rsid w:val="005F2EE5"/>
    <w:rsid w:val="005F3CDB"/>
    <w:rsid w:val="005F413D"/>
    <w:rsid w:val="005F5705"/>
    <w:rsid w:val="005F616E"/>
    <w:rsid w:val="005F77B5"/>
    <w:rsid w:val="0060035A"/>
    <w:rsid w:val="006022FE"/>
    <w:rsid w:val="00602F4D"/>
    <w:rsid w:val="00603097"/>
    <w:rsid w:val="00604792"/>
    <w:rsid w:val="00604B7E"/>
    <w:rsid w:val="006056C1"/>
    <w:rsid w:val="0060604B"/>
    <w:rsid w:val="006066A2"/>
    <w:rsid w:val="00607568"/>
    <w:rsid w:val="00607603"/>
    <w:rsid w:val="00611309"/>
    <w:rsid w:val="00611C1A"/>
    <w:rsid w:val="0061371B"/>
    <w:rsid w:val="006153D3"/>
    <w:rsid w:val="00615F0B"/>
    <w:rsid w:val="006161C4"/>
    <w:rsid w:val="00616780"/>
    <w:rsid w:val="006204DC"/>
    <w:rsid w:val="00620B0A"/>
    <w:rsid w:val="00620C28"/>
    <w:rsid w:val="00621B48"/>
    <w:rsid w:val="0062209A"/>
    <w:rsid w:val="006229C1"/>
    <w:rsid w:val="00622F04"/>
    <w:rsid w:val="00623532"/>
    <w:rsid w:val="006241DA"/>
    <w:rsid w:val="00624FFB"/>
    <w:rsid w:val="006253BE"/>
    <w:rsid w:val="006264D1"/>
    <w:rsid w:val="0062662A"/>
    <w:rsid w:val="006269D5"/>
    <w:rsid w:val="00627ABF"/>
    <w:rsid w:val="00627F63"/>
    <w:rsid w:val="006326B9"/>
    <w:rsid w:val="00632934"/>
    <w:rsid w:val="0063296A"/>
    <w:rsid w:val="006360EB"/>
    <w:rsid w:val="0063648F"/>
    <w:rsid w:val="006364F0"/>
    <w:rsid w:val="0063725E"/>
    <w:rsid w:val="00637A61"/>
    <w:rsid w:val="00640297"/>
    <w:rsid w:val="00640951"/>
    <w:rsid w:val="00642A08"/>
    <w:rsid w:val="006441EB"/>
    <w:rsid w:val="00647299"/>
    <w:rsid w:val="00647979"/>
    <w:rsid w:val="006507B7"/>
    <w:rsid w:val="00652902"/>
    <w:rsid w:val="00654017"/>
    <w:rsid w:val="00655A44"/>
    <w:rsid w:val="00656D43"/>
    <w:rsid w:val="00656FBD"/>
    <w:rsid w:val="00660AB4"/>
    <w:rsid w:val="00660DC0"/>
    <w:rsid w:val="00660E7B"/>
    <w:rsid w:val="006611D2"/>
    <w:rsid w:val="0066284C"/>
    <w:rsid w:val="00663DF6"/>
    <w:rsid w:val="0066460B"/>
    <w:rsid w:val="0066615D"/>
    <w:rsid w:val="006672AF"/>
    <w:rsid w:val="006703E0"/>
    <w:rsid w:val="0067054D"/>
    <w:rsid w:val="006705A5"/>
    <w:rsid w:val="006706C5"/>
    <w:rsid w:val="0067260C"/>
    <w:rsid w:val="00673CCD"/>
    <w:rsid w:val="00674B3B"/>
    <w:rsid w:val="00674EDF"/>
    <w:rsid w:val="006754C4"/>
    <w:rsid w:val="00676CC8"/>
    <w:rsid w:val="006811D8"/>
    <w:rsid w:val="006822A8"/>
    <w:rsid w:val="00682B09"/>
    <w:rsid w:val="00682F7B"/>
    <w:rsid w:val="00684021"/>
    <w:rsid w:val="00684865"/>
    <w:rsid w:val="006851F5"/>
    <w:rsid w:val="00686A37"/>
    <w:rsid w:val="006916CB"/>
    <w:rsid w:val="006935D3"/>
    <w:rsid w:val="00694565"/>
    <w:rsid w:val="006946AF"/>
    <w:rsid w:val="00694B75"/>
    <w:rsid w:val="00697E9C"/>
    <w:rsid w:val="006A04B3"/>
    <w:rsid w:val="006A22AE"/>
    <w:rsid w:val="006A2FFD"/>
    <w:rsid w:val="006A3CDA"/>
    <w:rsid w:val="006A5B75"/>
    <w:rsid w:val="006A6C67"/>
    <w:rsid w:val="006A6EA9"/>
    <w:rsid w:val="006A729F"/>
    <w:rsid w:val="006A75A0"/>
    <w:rsid w:val="006A76E1"/>
    <w:rsid w:val="006A774D"/>
    <w:rsid w:val="006A7A86"/>
    <w:rsid w:val="006A7C86"/>
    <w:rsid w:val="006B0257"/>
    <w:rsid w:val="006B0854"/>
    <w:rsid w:val="006B0BA8"/>
    <w:rsid w:val="006B187A"/>
    <w:rsid w:val="006B1CC6"/>
    <w:rsid w:val="006B42EB"/>
    <w:rsid w:val="006B6EC0"/>
    <w:rsid w:val="006B7BB9"/>
    <w:rsid w:val="006C0331"/>
    <w:rsid w:val="006C52AC"/>
    <w:rsid w:val="006C7606"/>
    <w:rsid w:val="006D059A"/>
    <w:rsid w:val="006D0AC0"/>
    <w:rsid w:val="006D1FA1"/>
    <w:rsid w:val="006D2C79"/>
    <w:rsid w:val="006D5FDC"/>
    <w:rsid w:val="006D6A2A"/>
    <w:rsid w:val="006D7C70"/>
    <w:rsid w:val="006E0B0A"/>
    <w:rsid w:val="006E1AA9"/>
    <w:rsid w:val="006E1F13"/>
    <w:rsid w:val="006E2F00"/>
    <w:rsid w:val="006E4F1B"/>
    <w:rsid w:val="006E619B"/>
    <w:rsid w:val="006E6317"/>
    <w:rsid w:val="006E6845"/>
    <w:rsid w:val="006E7829"/>
    <w:rsid w:val="006F01E3"/>
    <w:rsid w:val="006F0695"/>
    <w:rsid w:val="006F0D9F"/>
    <w:rsid w:val="006F3299"/>
    <w:rsid w:val="006F3754"/>
    <w:rsid w:val="006F3A15"/>
    <w:rsid w:val="006F4290"/>
    <w:rsid w:val="006F4C4C"/>
    <w:rsid w:val="006F4D89"/>
    <w:rsid w:val="006F52F2"/>
    <w:rsid w:val="006F5CFC"/>
    <w:rsid w:val="006F7A91"/>
    <w:rsid w:val="007009D7"/>
    <w:rsid w:val="007020C0"/>
    <w:rsid w:val="0070236C"/>
    <w:rsid w:val="007023C3"/>
    <w:rsid w:val="00702D35"/>
    <w:rsid w:val="00702FB8"/>
    <w:rsid w:val="00703D44"/>
    <w:rsid w:val="00703DB0"/>
    <w:rsid w:val="00703E5E"/>
    <w:rsid w:val="00704721"/>
    <w:rsid w:val="007052F6"/>
    <w:rsid w:val="00706F83"/>
    <w:rsid w:val="00707630"/>
    <w:rsid w:val="007105BC"/>
    <w:rsid w:val="0071107B"/>
    <w:rsid w:val="007110CB"/>
    <w:rsid w:val="00711809"/>
    <w:rsid w:val="00711CDC"/>
    <w:rsid w:val="0071256E"/>
    <w:rsid w:val="00712BDC"/>
    <w:rsid w:val="007133A5"/>
    <w:rsid w:val="00713430"/>
    <w:rsid w:val="00713E39"/>
    <w:rsid w:val="00714C6C"/>
    <w:rsid w:val="007213E4"/>
    <w:rsid w:val="007222CD"/>
    <w:rsid w:val="007243B3"/>
    <w:rsid w:val="00724EF4"/>
    <w:rsid w:val="00726239"/>
    <w:rsid w:val="007268A7"/>
    <w:rsid w:val="0072701E"/>
    <w:rsid w:val="00727509"/>
    <w:rsid w:val="0073171F"/>
    <w:rsid w:val="00733D34"/>
    <w:rsid w:val="0073489A"/>
    <w:rsid w:val="0073495F"/>
    <w:rsid w:val="00734F7A"/>
    <w:rsid w:val="007353E6"/>
    <w:rsid w:val="00735FC8"/>
    <w:rsid w:val="007370AE"/>
    <w:rsid w:val="007379B0"/>
    <w:rsid w:val="007409F4"/>
    <w:rsid w:val="00741354"/>
    <w:rsid w:val="0074208B"/>
    <w:rsid w:val="0074510A"/>
    <w:rsid w:val="00745D5B"/>
    <w:rsid w:val="00746352"/>
    <w:rsid w:val="00746D09"/>
    <w:rsid w:val="00750D39"/>
    <w:rsid w:val="007517D2"/>
    <w:rsid w:val="0075598F"/>
    <w:rsid w:val="00756811"/>
    <w:rsid w:val="00757BDB"/>
    <w:rsid w:val="00761CC8"/>
    <w:rsid w:val="00761D1C"/>
    <w:rsid w:val="00763DAF"/>
    <w:rsid w:val="0076427F"/>
    <w:rsid w:val="00766CA8"/>
    <w:rsid w:val="007727A5"/>
    <w:rsid w:val="007744AF"/>
    <w:rsid w:val="00774837"/>
    <w:rsid w:val="007749AB"/>
    <w:rsid w:val="00774BCB"/>
    <w:rsid w:val="007750BA"/>
    <w:rsid w:val="007751C0"/>
    <w:rsid w:val="0077552A"/>
    <w:rsid w:val="007756C8"/>
    <w:rsid w:val="007760D0"/>
    <w:rsid w:val="007779DB"/>
    <w:rsid w:val="00777B50"/>
    <w:rsid w:val="00781324"/>
    <w:rsid w:val="00782B04"/>
    <w:rsid w:val="00784171"/>
    <w:rsid w:val="00784C94"/>
    <w:rsid w:val="007856AF"/>
    <w:rsid w:val="00790516"/>
    <w:rsid w:val="007908A5"/>
    <w:rsid w:val="007929E4"/>
    <w:rsid w:val="00794894"/>
    <w:rsid w:val="007949EB"/>
    <w:rsid w:val="00795003"/>
    <w:rsid w:val="00795D46"/>
    <w:rsid w:val="00797473"/>
    <w:rsid w:val="007A01BD"/>
    <w:rsid w:val="007A07FE"/>
    <w:rsid w:val="007A0E60"/>
    <w:rsid w:val="007A4491"/>
    <w:rsid w:val="007A5019"/>
    <w:rsid w:val="007A5DE5"/>
    <w:rsid w:val="007A6765"/>
    <w:rsid w:val="007B22A0"/>
    <w:rsid w:val="007B407F"/>
    <w:rsid w:val="007B591A"/>
    <w:rsid w:val="007B68E5"/>
    <w:rsid w:val="007B722A"/>
    <w:rsid w:val="007B7546"/>
    <w:rsid w:val="007C05B2"/>
    <w:rsid w:val="007C19DB"/>
    <w:rsid w:val="007C1C4A"/>
    <w:rsid w:val="007C219F"/>
    <w:rsid w:val="007C22E6"/>
    <w:rsid w:val="007C3F49"/>
    <w:rsid w:val="007C6638"/>
    <w:rsid w:val="007D22E8"/>
    <w:rsid w:val="007D24AE"/>
    <w:rsid w:val="007D2C52"/>
    <w:rsid w:val="007D362C"/>
    <w:rsid w:val="007E06F0"/>
    <w:rsid w:val="007E13E3"/>
    <w:rsid w:val="007E1A4C"/>
    <w:rsid w:val="007E1B68"/>
    <w:rsid w:val="007E3151"/>
    <w:rsid w:val="007E5A69"/>
    <w:rsid w:val="007E60B5"/>
    <w:rsid w:val="007F0BBA"/>
    <w:rsid w:val="007F0C80"/>
    <w:rsid w:val="007F19A1"/>
    <w:rsid w:val="007F1B55"/>
    <w:rsid w:val="007F2291"/>
    <w:rsid w:val="007F3E39"/>
    <w:rsid w:val="007F5EB8"/>
    <w:rsid w:val="00800351"/>
    <w:rsid w:val="00800789"/>
    <w:rsid w:val="008007A5"/>
    <w:rsid w:val="0080207F"/>
    <w:rsid w:val="00803539"/>
    <w:rsid w:val="008056AC"/>
    <w:rsid w:val="008100CD"/>
    <w:rsid w:val="0081127E"/>
    <w:rsid w:val="00811870"/>
    <w:rsid w:val="008129DF"/>
    <w:rsid w:val="008136C9"/>
    <w:rsid w:val="00814232"/>
    <w:rsid w:val="00815836"/>
    <w:rsid w:val="00815BE2"/>
    <w:rsid w:val="0081646E"/>
    <w:rsid w:val="008164B4"/>
    <w:rsid w:val="00817160"/>
    <w:rsid w:val="00822123"/>
    <w:rsid w:val="008237AB"/>
    <w:rsid w:val="0082414D"/>
    <w:rsid w:val="00824FC6"/>
    <w:rsid w:val="00824FF3"/>
    <w:rsid w:val="008258E7"/>
    <w:rsid w:val="00826A8C"/>
    <w:rsid w:val="00827275"/>
    <w:rsid w:val="0083009F"/>
    <w:rsid w:val="0083108B"/>
    <w:rsid w:val="00831884"/>
    <w:rsid w:val="008326E8"/>
    <w:rsid w:val="00832C13"/>
    <w:rsid w:val="00835EE5"/>
    <w:rsid w:val="00837479"/>
    <w:rsid w:val="008375A3"/>
    <w:rsid w:val="00840FC3"/>
    <w:rsid w:val="0084498F"/>
    <w:rsid w:val="0084499E"/>
    <w:rsid w:val="00844C8D"/>
    <w:rsid w:val="00844FFF"/>
    <w:rsid w:val="0084526B"/>
    <w:rsid w:val="00851575"/>
    <w:rsid w:val="00853D71"/>
    <w:rsid w:val="00853F16"/>
    <w:rsid w:val="00854451"/>
    <w:rsid w:val="00854AC9"/>
    <w:rsid w:val="008553AF"/>
    <w:rsid w:val="00855FB4"/>
    <w:rsid w:val="0085710B"/>
    <w:rsid w:val="00860545"/>
    <w:rsid w:val="008622BD"/>
    <w:rsid w:val="00863171"/>
    <w:rsid w:val="00864377"/>
    <w:rsid w:val="00864C79"/>
    <w:rsid w:val="00865309"/>
    <w:rsid w:val="00865D2B"/>
    <w:rsid w:val="008661F6"/>
    <w:rsid w:val="00870320"/>
    <w:rsid w:val="00870C29"/>
    <w:rsid w:val="00870E11"/>
    <w:rsid w:val="0087322D"/>
    <w:rsid w:val="0087387D"/>
    <w:rsid w:val="00874000"/>
    <w:rsid w:val="0087459A"/>
    <w:rsid w:val="00874633"/>
    <w:rsid w:val="00880C7B"/>
    <w:rsid w:val="0088161C"/>
    <w:rsid w:val="00883716"/>
    <w:rsid w:val="008850DD"/>
    <w:rsid w:val="0088675B"/>
    <w:rsid w:val="008869F5"/>
    <w:rsid w:val="00887553"/>
    <w:rsid w:val="00887653"/>
    <w:rsid w:val="00887AF3"/>
    <w:rsid w:val="00890952"/>
    <w:rsid w:val="008909E0"/>
    <w:rsid w:val="00890E86"/>
    <w:rsid w:val="00891BCE"/>
    <w:rsid w:val="00891E56"/>
    <w:rsid w:val="0089542F"/>
    <w:rsid w:val="00895B1C"/>
    <w:rsid w:val="0089609F"/>
    <w:rsid w:val="008960F0"/>
    <w:rsid w:val="00896A72"/>
    <w:rsid w:val="008A038F"/>
    <w:rsid w:val="008A1182"/>
    <w:rsid w:val="008A4AD8"/>
    <w:rsid w:val="008A4B4F"/>
    <w:rsid w:val="008A522C"/>
    <w:rsid w:val="008A5832"/>
    <w:rsid w:val="008A6694"/>
    <w:rsid w:val="008A74EA"/>
    <w:rsid w:val="008A792E"/>
    <w:rsid w:val="008A7F0D"/>
    <w:rsid w:val="008B07C3"/>
    <w:rsid w:val="008B11AC"/>
    <w:rsid w:val="008B37DC"/>
    <w:rsid w:val="008B44F9"/>
    <w:rsid w:val="008B4EC0"/>
    <w:rsid w:val="008B589B"/>
    <w:rsid w:val="008B7379"/>
    <w:rsid w:val="008C01A6"/>
    <w:rsid w:val="008C0717"/>
    <w:rsid w:val="008C2BEE"/>
    <w:rsid w:val="008C316C"/>
    <w:rsid w:val="008C5D3A"/>
    <w:rsid w:val="008C6C0B"/>
    <w:rsid w:val="008C6F60"/>
    <w:rsid w:val="008C6F99"/>
    <w:rsid w:val="008C7341"/>
    <w:rsid w:val="008C785F"/>
    <w:rsid w:val="008D2CCC"/>
    <w:rsid w:val="008D6046"/>
    <w:rsid w:val="008D70D9"/>
    <w:rsid w:val="008D77FC"/>
    <w:rsid w:val="008E0097"/>
    <w:rsid w:val="008E1E39"/>
    <w:rsid w:val="008E2751"/>
    <w:rsid w:val="008E29A1"/>
    <w:rsid w:val="008E3D96"/>
    <w:rsid w:val="008E4002"/>
    <w:rsid w:val="008E52A6"/>
    <w:rsid w:val="008E738A"/>
    <w:rsid w:val="008E7FED"/>
    <w:rsid w:val="008F019D"/>
    <w:rsid w:val="008F091B"/>
    <w:rsid w:val="008F1192"/>
    <w:rsid w:val="008F11D5"/>
    <w:rsid w:val="008F198C"/>
    <w:rsid w:val="008F264E"/>
    <w:rsid w:val="008F2AC0"/>
    <w:rsid w:val="008F611D"/>
    <w:rsid w:val="008F6616"/>
    <w:rsid w:val="008F7D86"/>
    <w:rsid w:val="009001E8"/>
    <w:rsid w:val="00900BCC"/>
    <w:rsid w:val="00901351"/>
    <w:rsid w:val="00902DC7"/>
    <w:rsid w:val="009030DF"/>
    <w:rsid w:val="00904122"/>
    <w:rsid w:val="00906B89"/>
    <w:rsid w:val="00907C2A"/>
    <w:rsid w:val="00910188"/>
    <w:rsid w:val="009118D3"/>
    <w:rsid w:val="00911BDF"/>
    <w:rsid w:val="00913AE2"/>
    <w:rsid w:val="00913DE8"/>
    <w:rsid w:val="00914179"/>
    <w:rsid w:val="0091528C"/>
    <w:rsid w:val="00917C7B"/>
    <w:rsid w:val="00917F1A"/>
    <w:rsid w:val="009221D7"/>
    <w:rsid w:val="009221FA"/>
    <w:rsid w:val="00922302"/>
    <w:rsid w:val="00922F31"/>
    <w:rsid w:val="009264C9"/>
    <w:rsid w:val="009307DD"/>
    <w:rsid w:val="00930AB7"/>
    <w:rsid w:val="00930F86"/>
    <w:rsid w:val="009337B7"/>
    <w:rsid w:val="00934F0D"/>
    <w:rsid w:val="0093699C"/>
    <w:rsid w:val="009372E4"/>
    <w:rsid w:val="009373DA"/>
    <w:rsid w:val="00937A40"/>
    <w:rsid w:val="0094210D"/>
    <w:rsid w:val="00942AAC"/>
    <w:rsid w:val="00945198"/>
    <w:rsid w:val="00946E68"/>
    <w:rsid w:val="009501D5"/>
    <w:rsid w:val="00950435"/>
    <w:rsid w:val="0095062F"/>
    <w:rsid w:val="00950E80"/>
    <w:rsid w:val="0095141E"/>
    <w:rsid w:val="0095208E"/>
    <w:rsid w:val="00953185"/>
    <w:rsid w:val="00953812"/>
    <w:rsid w:val="009554ED"/>
    <w:rsid w:val="00960EA4"/>
    <w:rsid w:val="00961126"/>
    <w:rsid w:val="009618CE"/>
    <w:rsid w:val="00961A0D"/>
    <w:rsid w:val="00963F10"/>
    <w:rsid w:val="0096454D"/>
    <w:rsid w:val="009665FB"/>
    <w:rsid w:val="00966DF5"/>
    <w:rsid w:val="00970D11"/>
    <w:rsid w:val="009745BC"/>
    <w:rsid w:val="009751E1"/>
    <w:rsid w:val="00976738"/>
    <w:rsid w:val="009800F4"/>
    <w:rsid w:val="00980ABF"/>
    <w:rsid w:val="00981C40"/>
    <w:rsid w:val="00982CA5"/>
    <w:rsid w:val="00982E9D"/>
    <w:rsid w:val="009853BA"/>
    <w:rsid w:val="00985C21"/>
    <w:rsid w:val="00986721"/>
    <w:rsid w:val="00986BC1"/>
    <w:rsid w:val="00990DBA"/>
    <w:rsid w:val="009914F0"/>
    <w:rsid w:val="00993655"/>
    <w:rsid w:val="00994C9E"/>
    <w:rsid w:val="00995CA9"/>
    <w:rsid w:val="009965C9"/>
    <w:rsid w:val="00997BBE"/>
    <w:rsid w:val="009A0F8E"/>
    <w:rsid w:val="009A1125"/>
    <w:rsid w:val="009A1290"/>
    <w:rsid w:val="009A3B17"/>
    <w:rsid w:val="009A482A"/>
    <w:rsid w:val="009A50B3"/>
    <w:rsid w:val="009A6026"/>
    <w:rsid w:val="009A68F7"/>
    <w:rsid w:val="009B0235"/>
    <w:rsid w:val="009B2799"/>
    <w:rsid w:val="009B3567"/>
    <w:rsid w:val="009B4969"/>
    <w:rsid w:val="009B4B07"/>
    <w:rsid w:val="009B7453"/>
    <w:rsid w:val="009B7601"/>
    <w:rsid w:val="009B76C1"/>
    <w:rsid w:val="009C0D3B"/>
    <w:rsid w:val="009C25A8"/>
    <w:rsid w:val="009C40D9"/>
    <w:rsid w:val="009C497D"/>
    <w:rsid w:val="009C4B9E"/>
    <w:rsid w:val="009C512F"/>
    <w:rsid w:val="009C5B4A"/>
    <w:rsid w:val="009C6388"/>
    <w:rsid w:val="009C726A"/>
    <w:rsid w:val="009D0D83"/>
    <w:rsid w:val="009D12C7"/>
    <w:rsid w:val="009D7049"/>
    <w:rsid w:val="009D73BD"/>
    <w:rsid w:val="009D75C0"/>
    <w:rsid w:val="009D7673"/>
    <w:rsid w:val="009D7E68"/>
    <w:rsid w:val="009E01DD"/>
    <w:rsid w:val="009E0286"/>
    <w:rsid w:val="009E2948"/>
    <w:rsid w:val="009E377D"/>
    <w:rsid w:val="009E5ED4"/>
    <w:rsid w:val="009F00BD"/>
    <w:rsid w:val="009F0D0E"/>
    <w:rsid w:val="009F1B64"/>
    <w:rsid w:val="009F1E9A"/>
    <w:rsid w:val="009F401F"/>
    <w:rsid w:val="009F4E6C"/>
    <w:rsid w:val="009F60DB"/>
    <w:rsid w:val="009F79A7"/>
    <w:rsid w:val="009F7D87"/>
    <w:rsid w:val="00A005B5"/>
    <w:rsid w:val="00A00DB6"/>
    <w:rsid w:val="00A01111"/>
    <w:rsid w:val="00A0407C"/>
    <w:rsid w:val="00A04DF2"/>
    <w:rsid w:val="00A06A4C"/>
    <w:rsid w:val="00A07884"/>
    <w:rsid w:val="00A1058D"/>
    <w:rsid w:val="00A10D99"/>
    <w:rsid w:val="00A13F99"/>
    <w:rsid w:val="00A148A0"/>
    <w:rsid w:val="00A1495F"/>
    <w:rsid w:val="00A149A2"/>
    <w:rsid w:val="00A14E91"/>
    <w:rsid w:val="00A15009"/>
    <w:rsid w:val="00A15566"/>
    <w:rsid w:val="00A15A79"/>
    <w:rsid w:val="00A17750"/>
    <w:rsid w:val="00A2051F"/>
    <w:rsid w:val="00A2063D"/>
    <w:rsid w:val="00A211A4"/>
    <w:rsid w:val="00A23675"/>
    <w:rsid w:val="00A23825"/>
    <w:rsid w:val="00A2393F"/>
    <w:rsid w:val="00A261BC"/>
    <w:rsid w:val="00A2626E"/>
    <w:rsid w:val="00A26644"/>
    <w:rsid w:val="00A26D37"/>
    <w:rsid w:val="00A26D6A"/>
    <w:rsid w:val="00A277BA"/>
    <w:rsid w:val="00A30497"/>
    <w:rsid w:val="00A30CAB"/>
    <w:rsid w:val="00A31370"/>
    <w:rsid w:val="00A32F18"/>
    <w:rsid w:val="00A34B8A"/>
    <w:rsid w:val="00A35623"/>
    <w:rsid w:val="00A36C68"/>
    <w:rsid w:val="00A41181"/>
    <w:rsid w:val="00A411A4"/>
    <w:rsid w:val="00A429A1"/>
    <w:rsid w:val="00A42DE2"/>
    <w:rsid w:val="00A42EBE"/>
    <w:rsid w:val="00A42F47"/>
    <w:rsid w:val="00A43B9F"/>
    <w:rsid w:val="00A4495C"/>
    <w:rsid w:val="00A4570B"/>
    <w:rsid w:val="00A457A7"/>
    <w:rsid w:val="00A45884"/>
    <w:rsid w:val="00A46645"/>
    <w:rsid w:val="00A47092"/>
    <w:rsid w:val="00A470C6"/>
    <w:rsid w:val="00A505E7"/>
    <w:rsid w:val="00A50717"/>
    <w:rsid w:val="00A526EF"/>
    <w:rsid w:val="00A52EDA"/>
    <w:rsid w:val="00A53077"/>
    <w:rsid w:val="00A54EEE"/>
    <w:rsid w:val="00A57743"/>
    <w:rsid w:val="00A60FC8"/>
    <w:rsid w:val="00A628DB"/>
    <w:rsid w:val="00A62BF2"/>
    <w:rsid w:val="00A642E2"/>
    <w:rsid w:val="00A66D1D"/>
    <w:rsid w:val="00A6747B"/>
    <w:rsid w:val="00A700DA"/>
    <w:rsid w:val="00A70A78"/>
    <w:rsid w:val="00A716BF"/>
    <w:rsid w:val="00A760B9"/>
    <w:rsid w:val="00A776ED"/>
    <w:rsid w:val="00A83A60"/>
    <w:rsid w:val="00A85575"/>
    <w:rsid w:val="00A85AE8"/>
    <w:rsid w:val="00A86488"/>
    <w:rsid w:val="00A869FD"/>
    <w:rsid w:val="00A902F2"/>
    <w:rsid w:val="00A90AD1"/>
    <w:rsid w:val="00A90F99"/>
    <w:rsid w:val="00A91E7D"/>
    <w:rsid w:val="00A922FD"/>
    <w:rsid w:val="00A92B2C"/>
    <w:rsid w:val="00A95C18"/>
    <w:rsid w:val="00A97AF6"/>
    <w:rsid w:val="00AA003F"/>
    <w:rsid w:val="00AA0A22"/>
    <w:rsid w:val="00AA115B"/>
    <w:rsid w:val="00AA1325"/>
    <w:rsid w:val="00AA1FCE"/>
    <w:rsid w:val="00AA2EDD"/>
    <w:rsid w:val="00AA40FE"/>
    <w:rsid w:val="00AA51D3"/>
    <w:rsid w:val="00AA623B"/>
    <w:rsid w:val="00AB0160"/>
    <w:rsid w:val="00AB0194"/>
    <w:rsid w:val="00AB01B8"/>
    <w:rsid w:val="00AB08B5"/>
    <w:rsid w:val="00AB11D8"/>
    <w:rsid w:val="00AB18BD"/>
    <w:rsid w:val="00AB1C8B"/>
    <w:rsid w:val="00AB3405"/>
    <w:rsid w:val="00AB49F3"/>
    <w:rsid w:val="00AB4B6A"/>
    <w:rsid w:val="00AB551E"/>
    <w:rsid w:val="00AB5B55"/>
    <w:rsid w:val="00AB6464"/>
    <w:rsid w:val="00AC12D0"/>
    <w:rsid w:val="00AC27A6"/>
    <w:rsid w:val="00AC32FD"/>
    <w:rsid w:val="00AC6423"/>
    <w:rsid w:val="00AC6EC2"/>
    <w:rsid w:val="00AC7DCF"/>
    <w:rsid w:val="00AD05DE"/>
    <w:rsid w:val="00AD06C7"/>
    <w:rsid w:val="00AD1A45"/>
    <w:rsid w:val="00AD2251"/>
    <w:rsid w:val="00AD280C"/>
    <w:rsid w:val="00AD4561"/>
    <w:rsid w:val="00AD459A"/>
    <w:rsid w:val="00AD6020"/>
    <w:rsid w:val="00AE0518"/>
    <w:rsid w:val="00AE0662"/>
    <w:rsid w:val="00AE1BCD"/>
    <w:rsid w:val="00AE1E04"/>
    <w:rsid w:val="00AE1E9F"/>
    <w:rsid w:val="00AE23B3"/>
    <w:rsid w:val="00AE3ABB"/>
    <w:rsid w:val="00AE4577"/>
    <w:rsid w:val="00AE45F4"/>
    <w:rsid w:val="00AF0424"/>
    <w:rsid w:val="00AF12C7"/>
    <w:rsid w:val="00AF22B4"/>
    <w:rsid w:val="00AF281D"/>
    <w:rsid w:val="00AF2D6B"/>
    <w:rsid w:val="00AF4491"/>
    <w:rsid w:val="00AF5D7C"/>
    <w:rsid w:val="00AF60D8"/>
    <w:rsid w:val="00AF6A1B"/>
    <w:rsid w:val="00B00A1C"/>
    <w:rsid w:val="00B0161C"/>
    <w:rsid w:val="00B028C0"/>
    <w:rsid w:val="00B02EA8"/>
    <w:rsid w:val="00B079C9"/>
    <w:rsid w:val="00B10A98"/>
    <w:rsid w:val="00B1370D"/>
    <w:rsid w:val="00B13E55"/>
    <w:rsid w:val="00B141B2"/>
    <w:rsid w:val="00B1529B"/>
    <w:rsid w:val="00B16E47"/>
    <w:rsid w:val="00B17DD8"/>
    <w:rsid w:val="00B2488E"/>
    <w:rsid w:val="00B24C2C"/>
    <w:rsid w:val="00B24E39"/>
    <w:rsid w:val="00B26216"/>
    <w:rsid w:val="00B26842"/>
    <w:rsid w:val="00B2702C"/>
    <w:rsid w:val="00B27C30"/>
    <w:rsid w:val="00B30E0E"/>
    <w:rsid w:val="00B31E02"/>
    <w:rsid w:val="00B32128"/>
    <w:rsid w:val="00B33792"/>
    <w:rsid w:val="00B34983"/>
    <w:rsid w:val="00B353D6"/>
    <w:rsid w:val="00B357DD"/>
    <w:rsid w:val="00B36AD3"/>
    <w:rsid w:val="00B37FAE"/>
    <w:rsid w:val="00B40727"/>
    <w:rsid w:val="00B411F5"/>
    <w:rsid w:val="00B412B3"/>
    <w:rsid w:val="00B41D89"/>
    <w:rsid w:val="00B41F9A"/>
    <w:rsid w:val="00B43226"/>
    <w:rsid w:val="00B461A3"/>
    <w:rsid w:val="00B51857"/>
    <w:rsid w:val="00B51C03"/>
    <w:rsid w:val="00B53A65"/>
    <w:rsid w:val="00B56A54"/>
    <w:rsid w:val="00B57304"/>
    <w:rsid w:val="00B60770"/>
    <w:rsid w:val="00B60C3C"/>
    <w:rsid w:val="00B62222"/>
    <w:rsid w:val="00B6280A"/>
    <w:rsid w:val="00B62E0E"/>
    <w:rsid w:val="00B64051"/>
    <w:rsid w:val="00B647DB"/>
    <w:rsid w:val="00B657FD"/>
    <w:rsid w:val="00B66D7F"/>
    <w:rsid w:val="00B70AC8"/>
    <w:rsid w:val="00B71C7F"/>
    <w:rsid w:val="00B7358F"/>
    <w:rsid w:val="00B73CA9"/>
    <w:rsid w:val="00B756AE"/>
    <w:rsid w:val="00B756EA"/>
    <w:rsid w:val="00B75A3A"/>
    <w:rsid w:val="00B76184"/>
    <w:rsid w:val="00B77ABC"/>
    <w:rsid w:val="00B80BC8"/>
    <w:rsid w:val="00B8335F"/>
    <w:rsid w:val="00B837F7"/>
    <w:rsid w:val="00B85618"/>
    <w:rsid w:val="00B857B8"/>
    <w:rsid w:val="00B85D18"/>
    <w:rsid w:val="00B86045"/>
    <w:rsid w:val="00B86478"/>
    <w:rsid w:val="00B8650A"/>
    <w:rsid w:val="00B87156"/>
    <w:rsid w:val="00B8799F"/>
    <w:rsid w:val="00B87B3C"/>
    <w:rsid w:val="00B90BE8"/>
    <w:rsid w:val="00B90F95"/>
    <w:rsid w:val="00B932AB"/>
    <w:rsid w:val="00B932AE"/>
    <w:rsid w:val="00B95615"/>
    <w:rsid w:val="00B96017"/>
    <w:rsid w:val="00B96392"/>
    <w:rsid w:val="00B967E3"/>
    <w:rsid w:val="00B968BA"/>
    <w:rsid w:val="00B9699E"/>
    <w:rsid w:val="00BA0C76"/>
    <w:rsid w:val="00BA17EC"/>
    <w:rsid w:val="00BA309D"/>
    <w:rsid w:val="00BA3142"/>
    <w:rsid w:val="00BA35CD"/>
    <w:rsid w:val="00BA5989"/>
    <w:rsid w:val="00BA77BB"/>
    <w:rsid w:val="00BB0870"/>
    <w:rsid w:val="00BB2E06"/>
    <w:rsid w:val="00BB3AA4"/>
    <w:rsid w:val="00BB3CA8"/>
    <w:rsid w:val="00BB5094"/>
    <w:rsid w:val="00BB562F"/>
    <w:rsid w:val="00BB67C6"/>
    <w:rsid w:val="00BB74D8"/>
    <w:rsid w:val="00BB7AA9"/>
    <w:rsid w:val="00BC0171"/>
    <w:rsid w:val="00BC0791"/>
    <w:rsid w:val="00BC1214"/>
    <w:rsid w:val="00BC15C3"/>
    <w:rsid w:val="00BC1668"/>
    <w:rsid w:val="00BC1F2D"/>
    <w:rsid w:val="00BD524D"/>
    <w:rsid w:val="00BD6682"/>
    <w:rsid w:val="00BD670E"/>
    <w:rsid w:val="00BE1289"/>
    <w:rsid w:val="00BE1669"/>
    <w:rsid w:val="00BE174D"/>
    <w:rsid w:val="00BE1AD2"/>
    <w:rsid w:val="00BE1B58"/>
    <w:rsid w:val="00BE3C4F"/>
    <w:rsid w:val="00BE479F"/>
    <w:rsid w:val="00BE4822"/>
    <w:rsid w:val="00BE4883"/>
    <w:rsid w:val="00BE5FC2"/>
    <w:rsid w:val="00BF0647"/>
    <w:rsid w:val="00BF09E6"/>
    <w:rsid w:val="00BF1CAB"/>
    <w:rsid w:val="00BF31C1"/>
    <w:rsid w:val="00BF4B71"/>
    <w:rsid w:val="00BF58E3"/>
    <w:rsid w:val="00BF723C"/>
    <w:rsid w:val="00C0062A"/>
    <w:rsid w:val="00C00B60"/>
    <w:rsid w:val="00C0119D"/>
    <w:rsid w:val="00C042CB"/>
    <w:rsid w:val="00C04C83"/>
    <w:rsid w:val="00C05164"/>
    <w:rsid w:val="00C062FA"/>
    <w:rsid w:val="00C074C5"/>
    <w:rsid w:val="00C07BBA"/>
    <w:rsid w:val="00C07E0F"/>
    <w:rsid w:val="00C10F25"/>
    <w:rsid w:val="00C11681"/>
    <w:rsid w:val="00C118A5"/>
    <w:rsid w:val="00C12342"/>
    <w:rsid w:val="00C13172"/>
    <w:rsid w:val="00C13756"/>
    <w:rsid w:val="00C162E8"/>
    <w:rsid w:val="00C219A8"/>
    <w:rsid w:val="00C22737"/>
    <w:rsid w:val="00C228F3"/>
    <w:rsid w:val="00C23086"/>
    <w:rsid w:val="00C24622"/>
    <w:rsid w:val="00C24B4A"/>
    <w:rsid w:val="00C24D0F"/>
    <w:rsid w:val="00C255DA"/>
    <w:rsid w:val="00C26E57"/>
    <w:rsid w:val="00C27358"/>
    <w:rsid w:val="00C27539"/>
    <w:rsid w:val="00C27601"/>
    <w:rsid w:val="00C32335"/>
    <w:rsid w:val="00C324F3"/>
    <w:rsid w:val="00C3285E"/>
    <w:rsid w:val="00C32FAC"/>
    <w:rsid w:val="00C3327D"/>
    <w:rsid w:val="00C336C7"/>
    <w:rsid w:val="00C34EA9"/>
    <w:rsid w:val="00C35C4E"/>
    <w:rsid w:val="00C3605F"/>
    <w:rsid w:val="00C3610E"/>
    <w:rsid w:val="00C40B1B"/>
    <w:rsid w:val="00C40BAA"/>
    <w:rsid w:val="00C44694"/>
    <w:rsid w:val="00C452BC"/>
    <w:rsid w:val="00C468B5"/>
    <w:rsid w:val="00C478C5"/>
    <w:rsid w:val="00C50044"/>
    <w:rsid w:val="00C50617"/>
    <w:rsid w:val="00C509E1"/>
    <w:rsid w:val="00C50CCC"/>
    <w:rsid w:val="00C50E37"/>
    <w:rsid w:val="00C52287"/>
    <w:rsid w:val="00C5232F"/>
    <w:rsid w:val="00C524DF"/>
    <w:rsid w:val="00C530AB"/>
    <w:rsid w:val="00C537DB"/>
    <w:rsid w:val="00C54580"/>
    <w:rsid w:val="00C55334"/>
    <w:rsid w:val="00C55CA8"/>
    <w:rsid w:val="00C5665D"/>
    <w:rsid w:val="00C56D6C"/>
    <w:rsid w:val="00C615FD"/>
    <w:rsid w:val="00C61715"/>
    <w:rsid w:val="00C64C94"/>
    <w:rsid w:val="00C6681B"/>
    <w:rsid w:val="00C6777D"/>
    <w:rsid w:val="00C70EB2"/>
    <w:rsid w:val="00C74357"/>
    <w:rsid w:val="00C76841"/>
    <w:rsid w:val="00C77417"/>
    <w:rsid w:val="00C77DE7"/>
    <w:rsid w:val="00C80034"/>
    <w:rsid w:val="00C80594"/>
    <w:rsid w:val="00C8597A"/>
    <w:rsid w:val="00C85A0E"/>
    <w:rsid w:val="00C87840"/>
    <w:rsid w:val="00C91A5D"/>
    <w:rsid w:val="00C93CB2"/>
    <w:rsid w:val="00C949A6"/>
    <w:rsid w:val="00C96E7B"/>
    <w:rsid w:val="00C972DA"/>
    <w:rsid w:val="00C975C5"/>
    <w:rsid w:val="00C9795A"/>
    <w:rsid w:val="00CA450A"/>
    <w:rsid w:val="00CA56E1"/>
    <w:rsid w:val="00CA5D54"/>
    <w:rsid w:val="00CA6AA5"/>
    <w:rsid w:val="00CA6F23"/>
    <w:rsid w:val="00CA6FDD"/>
    <w:rsid w:val="00CA747E"/>
    <w:rsid w:val="00CA7D35"/>
    <w:rsid w:val="00CB1DCF"/>
    <w:rsid w:val="00CB4B16"/>
    <w:rsid w:val="00CB64CA"/>
    <w:rsid w:val="00CB67D9"/>
    <w:rsid w:val="00CB7F1A"/>
    <w:rsid w:val="00CC0420"/>
    <w:rsid w:val="00CC1014"/>
    <w:rsid w:val="00CC7EC9"/>
    <w:rsid w:val="00CD1EED"/>
    <w:rsid w:val="00CD27A3"/>
    <w:rsid w:val="00CD3528"/>
    <w:rsid w:val="00CD37F6"/>
    <w:rsid w:val="00CD4066"/>
    <w:rsid w:val="00CD549F"/>
    <w:rsid w:val="00CD5BD7"/>
    <w:rsid w:val="00CD5BE0"/>
    <w:rsid w:val="00CE02EA"/>
    <w:rsid w:val="00CE222A"/>
    <w:rsid w:val="00CE3696"/>
    <w:rsid w:val="00CE3E31"/>
    <w:rsid w:val="00CE5866"/>
    <w:rsid w:val="00CE6A60"/>
    <w:rsid w:val="00CF1250"/>
    <w:rsid w:val="00CF1775"/>
    <w:rsid w:val="00CF1CA5"/>
    <w:rsid w:val="00CF2885"/>
    <w:rsid w:val="00CF413A"/>
    <w:rsid w:val="00CF738C"/>
    <w:rsid w:val="00CF7C83"/>
    <w:rsid w:val="00D0022A"/>
    <w:rsid w:val="00D00256"/>
    <w:rsid w:val="00D00CFB"/>
    <w:rsid w:val="00D0163D"/>
    <w:rsid w:val="00D02647"/>
    <w:rsid w:val="00D034E9"/>
    <w:rsid w:val="00D04213"/>
    <w:rsid w:val="00D054FA"/>
    <w:rsid w:val="00D058B4"/>
    <w:rsid w:val="00D067CA"/>
    <w:rsid w:val="00D07858"/>
    <w:rsid w:val="00D10B2C"/>
    <w:rsid w:val="00D11063"/>
    <w:rsid w:val="00D11B1D"/>
    <w:rsid w:val="00D14669"/>
    <w:rsid w:val="00D14802"/>
    <w:rsid w:val="00D150C1"/>
    <w:rsid w:val="00D15F4F"/>
    <w:rsid w:val="00D166F7"/>
    <w:rsid w:val="00D20A42"/>
    <w:rsid w:val="00D20E60"/>
    <w:rsid w:val="00D21218"/>
    <w:rsid w:val="00D21C32"/>
    <w:rsid w:val="00D23D18"/>
    <w:rsid w:val="00D2446D"/>
    <w:rsid w:val="00D25F95"/>
    <w:rsid w:val="00D30C96"/>
    <w:rsid w:val="00D31949"/>
    <w:rsid w:val="00D320D5"/>
    <w:rsid w:val="00D3341F"/>
    <w:rsid w:val="00D3344F"/>
    <w:rsid w:val="00D33845"/>
    <w:rsid w:val="00D345FD"/>
    <w:rsid w:val="00D36CC6"/>
    <w:rsid w:val="00D36FA1"/>
    <w:rsid w:val="00D37A8C"/>
    <w:rsid w:val="00D417DF"/>
    <w:rsid w:val="00D41D80"/>
    <w:rsid w:val="00D42685"/>
    <w:rsid w:val="00D427AD"/>
    <w:rsid w:val="00D446FC"/>
    <w:rsid w:val="00D45DCF"/>
    <w:rsid w:val="00D4684C"/>
    <w:rsid w:val="00D4797C"/>
    <w:rsid w:val="00D514B5"/>
    <w:rsid w:val="00D51704"/>
    <w:rsid w:val="00D52481"/>
    <w:rsid w:val="00D5388F"/>
    <w:rsid w:val="00D55176"/>
    <w:rsid w:val="00D55458"/>
    <w:rsid w:val="00D55BD7"/>
    <w:rsid w:val="00D55DC4"/>
    <w:rsid w:val="00D55EE3"/>
    <w:rsid w:val="00D5627A"/>
    <w:rsid w:val="00D57624"/>
    <w:rsid w:val="00D60640"/>
    <w:rsid w:val="00D646A7"/>
    <w:rsid w:val="00D67407"/>
    <w:rsid w:val="00D67461"/>
    <w:rsid w:val="00D70D37"/>
    <w:rsid w:val="00D71460"/>
    <w:rsid w:val="00D71829"/>
    <w:rsid w:val="00D72964"/>
    <w:rsid w:val="00D737A4"/>
    <w:rsid w:val="00D806FD"/>
    <w:rsid w:val="00D820B1"/>
    <w:rsid w:val="00D85114"/>
    <w:rsid w:val="00D855FB"/>
    <w:rsid w:val="00D860FB"/>
    <w:rsid w:val="00D8637D"/>
    <w:rsid w:val="00D866DE"/>
    <w:rsid w:val="00D87960"/>
    <w:rsid w:val="00D87F79"/>
    <w:rsid w:val="00D9092F"/>
    <w:rsid w:val="00D90C4E"/>
    <w:rsid w:val="00D928C3"/>
    <w:rsid w:val="00D93D0E"/>
    <w:rsid w:val="00D93E08"/>
    <w:rsid w:val="00D9407F"/>
    <w:rsid w:val="00D94762"/>
    <w:rsid w:val="00D96A4E"/>
    <w:rsid w:val="00DA1324"/>
    <w:rsid w:val="00DA2635"/>
    <w:rsid w:val="00DA2D6B"/>
    <w:rsid w:val="00DA44FB"/>
    <w:rsid w:val="00DA54A2"/>
    <w:rsid w:val="00DA56A3"/>
    <w:rsid w:val="00DA6772"/>
    <w:rsid w:val="00DA680F"/>
    <w:rsid w:val="00DA6B57"/>
    <w:rsid w:val="00DA7229"/>
    <w:rsid w:val="00DB0B02"/>
    <w:rsid w:val="00DB1464"/>
    <w:rsid w:val="00DB2ABE"/>
    <w:rsid w:val="00DB3E96"/>
    <w:rsid w:val="00DB56C4"/>
    <w:rsid w:val="00DB723C"/>
    <w:rsid w:val="00DB7DF3"/>
    <w:rsid w:val="00DC0251"/>
    <w:rsid w:val="00DC119F"/>
    <w:rsid w:val="00DC20AA"/>
    <w:rsid w:val="00DC23EE"/>
    <w:rsid w:val="00DC4F07"/>
    <w:rsid w:val="00DC4F40"/>
    <w:rsid w:val="00DC62C8"/>
    <w:rsid w:val="00DC6799"/>
    <w:rsid w:val="00DC69D2"/>
    <w:rsid w:val="00DC6CAE"/>
    <w:rsid w:val="00DC7F0C"/>
    <w:rsid w:val="00DD32AF"/>
    <w:rsid w:val="00DD38E6"/>
    <w:rsid w:val="00DD4669"/>
    <w:rsid w:val="00DD50C2"/>
    <w:rsid w:val="00DD6D8E"/>
    <w:rsid w:val="00DD786A"/>
    <w:rsid w:val="00DE05D4"/>
    <w:rsid w:val="00DE2260"/>
    <w:rsid w:val="00DE24FB"/>
    <w:rsid w:val="00DE33C5"/>
    <w:rsid w:val="00DE36DB"/>
    <w:rsid w:val="00DE3B06"/>
    <w:rsid w:val="00DE5FBF"/>
    <w:rsid w:val="00DE7427"/>
    <w:rsid w:val="00DF072A"/>
    <w:rsid w:val="00DF0D7D"/>
    <w:rsid w:val="00DF2BDB"/>
    <w:rsid w:val="00DF3511"/>
    <w:rsid w:val="00DF3800"/>
    <w:rsid w:val="00DF4312"/>
    <w:rsid w:val="00E00218"/>
    <w:rsid w:val="00E004C0"/>
    <w:rsid w:val="00E01005"/>
    <w:rsid w:val="00E0174C"/>
    <w:rsid w:val="00E0192F"/>
    <w:rsid w:val="00E01B84"/>
    <w:rsid w:val="00E027B4"/>
    <w:rsid w:val="00E031B1"/>
    <w:rsid w:val="00E032C2"/>
    <w:rsid w:val="00E03EA0"/>
    <w:rsid w:val="00E04679"/>
    <w:rsid w:val="00E04B28"/>
    <w:rsid w:val="00E070E0"/>
    <w:rsid w:val="00E07276"/>
    <w:rsid w:val="00E07451"/>
    <w:rsid w:val="00E1232C"/>
    <w:rsid w:val="00E12C4A"/>
    <w:rsid w:val="00E16D83"/>
    <w:rsid w:val="00E177CE"/>
    <w:rsid w:val="00E20310"/>
    <w:rsid w:val="00E217D4"/>
    <w:rsid w:val="00E22534"/>
    <w:rsid w:val="00E22908"/>
    <w:rsid w:val="00E22E42"/>
    <w:rsid w:val="00E22E5D"/>
    <w:rsid w:val="00E23A44"/>
    <w:rsid w:val="00E2457E"/>
    <w:rsid w:val="00E246B6"/>
    <w:rsid w:val="00E24E4E"/>
    <w:rsid w:val="00E2517F"/>
    <w:rsid w:val="00E25842"/>
    <w:rsid w:val="00E25D57"/>
    <w:rsid w:val="00E30216"/>
    <w:rsid w:val="00E31861"/>
    <w:rsid w:val="00E318B3"/>
    <w:rsid w:val="00E31A81"/>
    <w:rsid w:val="00E33794"/>
    <w:rsid w:val="00E33B57"/>
    <w:rsid w:val="00E4132C"/>
    <w:rsid w:val="00E42249"/>
    <w:rsid w:val="00E42881"/>
    <w:rsid w:val="00E432A9"/>
    <w:rsid w:val="00E46832"/>
    <w:rsid w:val="00E46B4D"/>
    <w:rsid w:val="00E46D52"/>
    <w:rsid w:val="00E471A2"/>
    <w:rsid w:val="00E473B4"/>
    <w:rsid w:val="00E4754B"/>
    <w:rsid w:val="00E512FB"/>
    <w:rsid w:val="00E54880"/>
    <w:rsid w:val="00E54C22"/>
    <w:rsid w:val="00E5572C"/>
    <w:rsid w:val="00E566F0"/>
    <w:rsid w:val="00E570BF"/>
    <w:rsid w:val="00E57264"/>
    <w:rsid w:val="00E578CE"/>
    <w:rsid w:val="00E60233"/>
    <w:rsid w:val="00E60F7E"/>
    <w:rsid w:val="00E62AE8"/>
    <w:rsid w:val="00E63477"/>
    <w:rsid w:val="00E63782"/>
    <w:rsid w:val="00E64A3F"/>
    <w:rsid w:val="00E6700A"/>
    <w:rsid w:val="00E67240"/>
    <w:rsid w:val="00E70923"/>
    <w:rsid w:val="00E70AD1"/>
    <w:rsid w:val="00E71386"/>
    <w:rsid w:val="00E72445"/>
    <w:rsid w:val="00E72816"/>
    <w:rsid w:val="00E72B87"/>
    <w:rsid w:val="00E7374B"/>
    <w:rsid w:val="00E73D6E"/>
    <w:rsid w:val="00E74204"/>
    <w:rsid w:val="00E749CD"/>
    <w:rsid w:val="00E7651E"/>
    <w:rsid w:val="00E766C0"/>
    <w:rsid w:val="00E76857"/>
    <w:rsid w:val="00E770FE"/>
    <w:rsid w:val="00E776C1"/>
    <w:rsid w:val="00E80996"/>
    <w:rsid w:val="00E80ECE"/>
    <w:rsid w:val="00E811D2"/>
    <w:rsid w:val="00E82C0C"/>
    <w:rsid w:val="00E82D77"/>
    <w:rsid w:val="00E86B4B"/>
    <w:rsid w:val="00E8740D"/>
    <w:rsid w:val="00E87A29"/>
    <w:rsid w:val="00E91EBC"/>
    <w:rsid w:val="00E921B2"/>
    <w:rsid w:val="00E92A2A"/>
    <w:rsid w:val="00E94B53"/>
    <w:rsid w:val="00E9596E"/>
    <w:rsid w:val="00E97CB5"/>
    <w:rsid w:val="00EA1300"/>
    <w:rsid w:val="00EA23D5"/>
    <w:rsid w:val="00EA2EB2"/>
    <w:rsid w:val="00EA4264"/>
    <w:rsid w:val="00EA5C68"/>
    <w:rsid w:val="00EA6D5E"/>
    <w:rsid w:val="00EA6E52"/>
    <w:rsid w:val="00EB1DB6"/>
    <w:rsid w:val="00EB4B9B"/>
    <w:rsid w:val="00EB4E23"/>
    <w:rsid w:val="00EB5BE9"/>
    <w:rsid w:val="00EB6D42"/>
    <w:rsid w:val="00EB79F1"/>
    <w:rsid w:val="00EB7B12"/>
    <w:rsid w:val="00EC0E48"/>
    <w:rsid w:val="00EC16A4"/>
    <w:rsid w:val="00EC2858"/>
    <w:rsid w:val="00EC2B50"/>
    <w:rsid w:val="00EC319E"/>
    <w:rsid w:val="00EC4A8D"/>
    <w:rsid w:val="00EC512D"/>
    <w:rsid w:val="00EC548B"/>
    <w:rsid w:val="00EC58CD"/>
    <w:rsid w:val="00EC5A38"/>
    <w:rsid w:val="00EC63AD"/>
    <w:rsid w:val="00ED062B"/>
    <w:rsid w:val="00ED0683"/>
    <w:rsid w:val="00ED29EC"/>
    <w:rsid w:val="00ED33FB"/>
    <w:rsid w:val="00ED342E"/>
    <w:rsid w:val="00ED7335"/>
    <w:rsid w:val="00ED7603"/>
    <w:rsid w:val="00ED7C8C"/>
    <w:rsid w:val="00EE0F2C"/>
    <w:rsid w:val="00EE215F"/>
    <w:rsid w:val="00EE24AA"/>
    <w:rsid w:val="00EE2DFF"/>
    <w:rsid w:val="00EE600A"/>
    <w:rsid w:val="00EE76A0"/>
    <w:rsid w:val="00EE76FD"/>
    <w:rsid w:val="00EF0500"/>
    <w:rsid w:val="00EF1040"/>
    <w:rsid w:val="00EF182C"/>
    <w:rsid w:val="00EF1CF9"/>
    <w:rsid w:val="00EF2441"/>
    <w:rsid w:val="00EF2997"/>
    <w:rsid w:val="00EF72BF"/>
    <w:rsid w:val="00F02035"/>
    <w:rsid w:val="00F02416"/>
    <w:rsid w:val="00F025BE"/>
    <w:rsid w:val="00F027E1"/>
    <w:rsid w:val="00F05684"/>
    <w:rsid w:val="00F05FC3"/>
    <w:rsid w:val="00F12A52"/>
    <w:rsid w:val="00F1376D"/>
    <w:rsid w:val="00F1474F"/>
    <w:rsid w:val="00F15CD9"/>
    <w:rsid w:val="00F160B0"/>
    <w:rsid w:val="00F17759"/>
    <w:rsid w:val="00F20CD1"/>
    <w:rsid w:val="00F21A99"/>
    <w:rsid w:val="00F21FA7"/>
    <w:rsid w:val="00F2240C"/>
    <w:rsid w:val="00F23F36"/>
    <w:rsid w:val="00F24A5D"/>
    <w:rsid w:val="00F25BC8"/>
    <w:rsid w:val="00F30756"/>
    <w:rsid w:val="00F31A9F"/>
    <w:rsid w:val="00F33264"/>
    <w:rsid w:val="00F35CC6"/>
    <w:rsid w:val="00F4169C"/>
    <w:rsid w:val="00F425FA"/>
    <w:rsid w:val="00F44414"/>
    <w:rsid w:val="00F449AE"/>
    <w:rsid w:val="00F44B1A"/>
    <w:rsid w:val="00F45363"/>
    <w:rsid w:val="00F46FC0"/>
    <w:rsid w:val="00F52355"/>
    <w:rsid w:val="00F527F5"/>
    <w:rsid w:val="00F53CB7"/>
    <w:rsid w:val="00F56BDE"/>
    <w:rsid w:val="00F57B71"/>
    <w:rsid w:val="00F6068F"/>
    <w:rsid w:val="00F6215D"/>
    <w:rsid w:val="00F63273"/>
    <w:rsid w:val="00F63A90"/>
    <w:rsid w:val="00F63BBC"/>
    <w:rsid w:val="00F64AAC"/>
    <w:rsid w:val="00F678A2"/>
    <w:rsid w:val="00F7164C"/>
    <w:rsid w:val="00F71EB1"/>
    <w:rsid w:val="00F71F7A"/>
    <w:rsid w:val="00F7223A"/>
    <w:rsid w:val="00F724B1"/>
    <w:rsid w:val="00F7250D"/>
    <w:rsid w:val="00F728AD"/>
    <w:rsid w:val="00F72A9A"/>
    <w:rsid w:val="00F73E5F"/>
    <w:rsid w:val="00F75E1B"/>
    <w:rsid w:val="00F76130"/>
    <w:rsid w:val="00F761ED"/>
    <w:rsid w:val="00F76A1A"/>
    <w:rsid w:val="00F76FC4"/>
    <w:rsid w:val="00F800C3"/>
    <w:rsid w:val="00F80684"/>
    <w:rsid w:val="00F81DB4"/>
    <w:rsid w:val="00F82AD9"/>
    <w:rsid w:val="00F83061"/>
    <w:rsid w:val="00F83984"/>
    <w:rsid w:val="00F8535E"/>
    <w:rsid w:val="00F87220"/>
    <w:rsid w:val="00F87E84"/>
    <w:rsid w:val="00F92719"/>
    <w:rsid w:val="00F92E35"/>
    <w:rsid w:val="00F92F7B"/>
    <w:rsid w:val="00F95A99"/>
    <w:rsid w:val="00F966DA"/>
    <w:rsid w:val="00F970BC"/>
    <w:rsid w:val="00FA0C5A"/>
    <w:rsid w:val="00FA0DB9"/>
    <w:rsid w:val="00FA1472"/>
    <w:rsid w:val="00FA1764"/>
    <w:rsid w:val="00FA2A51"/>
    <w:rsid w:val="00FA2D2F"/>
    <w:rsid w:val="00FA2DAD"/>
    <w:rsid w:val="00FA4D28"/>
    <w:rsid w:val="00FA5B37"/>
    <w:rsid w:val="00FA6573"/>
    <w:rsid w:val="00FA6AB6"/>
    <w:rsid w:val="00FA7B8D"/>
    <w:rsid w:val="00FB1285"/>
    <w:rsid w:val="00FB13C5"/>
    <w:rsid w:val="00FB23D0"/>
    <w:rsid w:val="00FB3AF2"/>
    <w:rsid w:val="00FB416D"/>
    <w:rsid w:val="00FB540C"/>
    <w:rsid w:val="00FB5A20"/>
    <w:rsid w:val="00FB7725"/>
    <w:rsid w:val="00FC0C93"/>
    <w:rsid w:val="00FC14C6"/>
    <w:rsid w:val="00FC1B83"/>
    <w:rsid w:val="00FC2298"/>
    <w:rsid w:val="00FC269E"/>
    <w:rsid w:val="00FC2E70"/>
    <w:rsid w:val="00FC68E3"/>
    <w:rsid w:val="00FD1765"/>
    <w:rsid w:val="00FD59F1"/>
    <w:rsid w:val="00FD64B7"/>
    <w:rsid w:val="00FD7C23"/>
    <w:rsid w:val="00FE0841"/>
    <w:rsid w:val="00FE0C5D"/>
    <w:rsid w:val="00FE1214"/>
    <w:rsid w:val="00FE2045"/>
    <w:rsid w:val="00FE3902"/>
    <w:rsid w:val="00FE56CF"/>
    <w:rsid w:val="00FE6D73"/>
    <w:rsid w:val="00FF2536"/>
    <w:rsid w:val="00FF2858"/>
    <w:rsid w:val="00FF29F4"/>
    <w:rsid w:val="00FF37FE"/>
    <w:rsid w:val="00FF5546"/>
    <w:rsid w:val="00FF5B9A"/>
    <w:rsid w:val="00FF7588"/>
    <w:rsid w:val="00FF777E"/>
    <w:rsid w:val="00FF7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B5BE8"/>
  <w15:docId w15:val="{72A30CDB-3907-4DDB-B63C-6E8DC2DB5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C7606"/>
  </w:style>
  <w:style w:type="paragraph" w:styleId="1">
    <w:name w:val="heading 1"/>
    <w:basedOn w:val="a0"/>
    <w:next w:val="a0"/>
    <w:link w:val="10"/>
    <w:qFormat/>
    <w:pPr>
      <w:keepNext/>
      <w:spacing w:line="360" w:lineRule="auto"/>
      <w:jc w:val="center"/>
      <w:outlineLvl w:val="0"/>
    </w:pPr>
    <w:rPr>
      <w:b/>
      <w:sz w:val="22"/>
    </w:rPr>
  </w:style>
  <w:style w:type="paragraph" w:styleId="3">
    <w:name w:val="heading 3"/>
    <w:basedOn w:val="a0"/>
    <w:next w:val="a0"/>
    <w:link w:val="30"/>
    <w:qFormat/>
    <w:pPr>
      <w:keepNext/>
      <w:jc w:val="center"/>
      <w:outlineLvl w:val="2"/>
    </w:pPr>
    <w:rPr>
      <w:b/>
      <w:sz w:val="28"/>
    </w:rPr>
  </w:style>
  <w:style w:type="paragraph" w:styleId="4">
    <w:name w:val="heading 4"/>
    <w:basedOn w:val="a0"/>
    <w:next w:val="a0"/>
    <w:link w:val="40"/>
    <w:qFormat/>
    <w:pPr>
      <w:keepNext/>
      <w:jc w:val="center"/>
      <w:outlineLvl w:val="3"/>
    </w:pPr>
    <w:rPr>
      <w:b/>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Название1"/>
    <w:basedOn w:val="a0"/>
    <w:qFormat/>
    <w:pPr>
      <w:jc w:val="center"/>
    </w:pPr>
    <w:rPr>
      <w:b/>
      <w:sz w:val="40"/>
    </w:rPr>
  </w:style>
  <w:style w:type="paragraph" w:styleId="a4">
    <w:name w:val="Body Text"/>
    <w:basedOn w:val="a0"/>
    <w:pPr>
      <w:jc w:val="both"/>
    </w:pPr>
    <w:rPr>
      <w:sz w:val="26"/>
    </w:rPr>
  </w:style>
  <w:style w:type="paragraph" w:styleId="2">
    <w:name w:val="Body Text 2"/>
    <w:basedOn w:val="a0"/>
    <w:pPr>
      <w:jc w:val="both"/>
    </w:pPr>
    <w:rPr>
      <w:sz w:val="24"/>
    </w:rPr>
  </w:style>
  <w:style w:type="paragraph" w:styleId="a5">
    <w:name w:val="Subtitle"/>
    <w:basedOn w:val="a0"/>
    <w:link w:val="a6"/>
    <w:qFormat/>
    <w:pPr>
      <w:spacing w:line="360" w:lineRule="auto"/>
      <w:jc w:val="center"/>
    </w:pPr>
    <w:rPr>
      <w:b/>
      <w:sz w:val="26"/>
    </w:rPr>
  </w:style>
  <w:style w:type="paragraph" w:styleId="a7">
    <w:name w:val="Balloon Text"/>
    <w:basedOn w:val="a0"/>
    <w:semiHidden/>
    <w:rsid w:val="00E97CB5"/>
    <w:rPr>
      <w:rFonts w:ascii="Tahoma" w:hAnsi="Tahoma" w:cs="Tahoma"/>
      <w:sz w:val="16"/>
      <w:szCs w:val="16"/>
    </w:rPr>
  </w:style>
  <w:style w:type="table" w:styleId="a8">
    <w:name w:val="Table Grid"/>
    <w:basedOn w:val="a2"/>
    <w:uiPriority w:val="59"/>
    <w:rsid w:val="007F0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aa"/>
    <w:qFormat/>
    <w:rsid w:val="00906B89"/>
    <w:rPr>
      <w:rFonts w:ascii="Calibri" w:eastAsia="Calibri" w:hAnsi="Calibri"/>
      <w:szCs w:val="22"/>
      <w:lang w:eastAsia="en-US"/>
    </w:rPr>
  </w:style>
  <w:style w:type="character" w:customStyle="1" w:styleId="aa">
    <w:name w:val="Без интервала Знак"/>
    <w:link w:val="a9"/>
    <w:locked/>
    <w:rsid w:val="00906B89"/>
    <w:rPr>
      <w:rFonts w:ascii="Calibri" w:eastAsia="Calibri" w:hAnsi="Calibri"/>
      <w:szCs w:val="22"/>
      <w:lang w:val="ru-RU" w:eastAsia="en-US" w:bidi="ar-SA"/>
    </w:rPr>
  </w:style>
  <w:style w:type="paragraph" w:customStyle="1" w:styleId="ConsPlusTitle">
    <w:name w:val="ConsPlusTitle"/>
    <w:rsid w:val="00906B89"/>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B412B3"/>
    <w:pPr>
      <w:widowControl w:val="0"/>
      <w:autoSpaceDE w:val="0"/>
      <w:autoSpaceDN w:val="0"/>
      <w:adjustRightInd w:val="0"/>
      <w:ind w:firstLine="720"/>
    </w:pPr>
    <w:rPr>
      <w:rFonts w:ascii="Arial" w:hAnsi="Arial" w:cs="Arial"/>
    </w:rPr>
  </w:style>
  <w:style w:type="paragraph" w:customStyle="1" w:styleId="ConsPlusNonformat">
    <w:name w:val="ConsPlusNonformat"/>
    <w:rsid w:val="00027A81"/>
    <w:pPr>
      <w:widowControl w:val="0"/>
      <w:autoSpaceDE w:val="0"/>
      <w:autoSpaceDN w:val="0"/>
      <w:adjustRightInd w:val="0"/>
    </w:pPr>
    <w:rPr>
      <w:rFonts w:ascii="Courier New" w:hAnsi="Courier New" w:cs="Courier New"/>
    </w:rPr>
  </w:style>
  <w:style w:type="paragraph" w:styleId="ab">
    <w:name w:val="Normal (Web)"/>
    <w:basedOn w:val="a0"/>
    <w:rsid w:val="00027A81"/>
    <w:pPr>
      <w:spacing w:before="100" w:beforeAutospacing="1" w:after="100" w:afterAutospacing="1"/>
    </w:pPr>
    <w:rPr>
      <w:color w:val="000000"/>
      <w:sz w:val="24"/>
      <w:szCs w:val="24"/>
    </w:rPr>
  </w:style>
  <w:style w:type="paragraph" w:customStyle="1" w:styleId="bodytext">
    <w:name w:val="bodytext"/>
    <w:basedOn w:val="a0"/>
    <w:rsid w:val="00F87220"/>
    <w:pPr>
      <w:jc w:val="both"/>
    </w:pPr>
    <w:rPr>
      <w:color w:val="555555"/>
      <w:sz w:val="17"/>
      <w:szCs w:val="17"/>
    </w:rPr>
  </w:style>
  <w:style w:type="paragraph" w:styleId="ac">
    <w:name w:val="header"/>
    <w:basedOn w:val="a0"/>
    <w:link w:val="ad"/>
    <w:rsid w:val="00DD786A"/>
    <w:pPr>
      <w:tabs>
        <w:tab w:val="center" w:pos="4677"/>
        <w:tab w:val="right" w:pos="9355"/>
      </w:tabs>
    </w:pPr>
  </w:style>
  <w:style w:type="character" w:customStyle="1" w:styleId="ad">
    <w:name w:val="Верхний колонтитул Знак"/>
    <w:basedOn w:val="a1"/>
    <w:link w:val="ac"/>
    <w:rsid w:val="00DD786A"/>
  </w:style>
  <w:style w:type="paragraph" w:styleId="ae">
    <w:name w:val="footer"/>
    <w:basedOn w:val="a0"/>
    <w:link w:val="af"/>
    <w:rsid w:val="00DD786A"/>
    <w:pPr>
      <w:tabs>
        <w:tab w:val="center" w:pos="4677"/>
        <w:tab w:val="right" w:pos="9355"/>
      </w:tabs>
    </w:pPr>
  </w:style>
  <w:style w:type="character" w:customStyle="1" w:styleId="af">
    <w:name w:val="Нижний колонтитул Знак"/>
    <w:basedOn w:val="a1"/>
    <w:link w:val="ae"/>
    <w:rsid w:val="00DD786A"/>
  </w:style>
  <w:style w:type="character" w:customStyle="1" w:styleId="10">
    <w:name w:val="Заголовок 1 Знак"/>
    <w:link w:val="1"/>
    <w:rsid w:val="00DD786A"/>
    <w:rPr>
      <w:b/>
      <w:sz w:val="22"/>
    </w:rPr>
  </w:style>
  <w:style w:type="character" w:customStyle="1" w:styleId="30">
    <w:name w:val="Заголовок 3 Знак"/>
    <w:link w:val="3"/>
    <w:rsid w:val="00DD786A"/>
    <w:rPr>
      <w:b/>
      <w:sz w:val="28"/>
    </w:rPr>
  </w:style>
  <w:style w:type="character" w:customStyle="1" w:styleId="40">
    <w:name w:val="Заголовок 4 Знак"/>
    <w:link w:val="4"/>
    <w:rsid w:val="00DD786A"/>
    <w:rPr>
      <w:b/>
      <w:sz w:val="36"/>
    </w:rPr>
  </w:style>
  <w:style w:type="paragraph" w:styleId="af0">
    <w:name w:val="Title"/>
    <w:basedOn w:val="a0"/>
    <w:link w:val="12"/>
    <w:qFormat/>
    <w:rsid w:val="00DD786A"/>
    <w:pPr>
      <w:jc w:val="center"/>
    </w:pPr>
    <w:rPr>
      <w:b/>
      <w:sz w:val="40"/>
    </w:rPr>
  </w:style>
  <w:style w:type="character" w:customStyle="1" w:styleId="12">
    <w:name w:val="Заголовок Знак1"/>
    <w:basedOn w:val="a1"/>
    <w:link w:val="af0"/>
    <w:rsid w:val="00DD786A"/>
    <w:rPr>
      <w:b/>
      <w:sz w:val="40"/>
    </w:rPr>
  </w:style>
  <w:style w:type="character" w:customStyle="1" w:styleId="a6">
    <w:name w:val="Подзаголовок Знак"/>
    <w:link w:val="a5"/>
    <w:rsid w:val="00DD786A"/>
    <w:rPr>
      <w:b/>
      <w:sz w:val="26"/>
    </w:rPr>
  </w:style>
  <w:style w:type="character" w:customStyle="1" w:styleId="af1">
    <w:name w:val="Заголовок Знак"/>
    <w:rsid w:val="00922302"/>
    <w:rPr>
      <w:b/>
      <w:sz w:val="40"/>
    </w:rPr>
  </w:style>
  <w:style w:type="character" w:customStyle="1" w:styleId="13">
    <w:name w:val="Основной текст Знак1"/>
    <w:aliases w:val="Body Text Char Знак Знак1,Body Text Char Знак2"/>
    <w:uiPriority w:val="99"/>
    <w:rsid w:val="00527CC8"/>
    <w:rPr>
      <w:rFonts w:ascii="Times New Roman" w:hAnsi="Times New Roman" w:cs="Times New Roman"/>
      <w:color w:val="323232"/>
      <w:shd w:val="clear" w:color="auto" w:fill="FFFFFF"/>
    </w:rPr>
  </w:style>
  <w:style w:type="paragraph" w:styleId="af2">
    <w:name w:val="List Paragraph"/>
    <w:basedOn w:val="a0"/>
    <w:uiPriority w:val="34"/>
    <w:qFormat/>
    <w:rsid w:val="00902DC7"/>
    <w:pPr>
      <w:ind w:left="720"/>
      <w:contextualSpacing/>
    </w:pPr>
  </w:style>
  <w:style w:type="paragraph" w:styleId="af3">
    <w:name w:val="Body Text Indent"/>
    <w:basedOn w:val="a0"/>
    <w:link w:val="af4"/>
    <w:rsid w:val="0044020E"/>
    <w:pPr>
      <w:spacing w:after="120"/>
      <w:ind w:left="283"/>
    </w:pPr>
    <w:rPr>
      <w:sz w:val="24"/>
      <w:szCs w:val="24"/>
      <w:lang w:val="x-none" w:eastAsia="x-none"/>
    </w:rPr>
  </w:style>
  <w:style w:type="character" w:customStyle="1" w:styleId="af4">
    <w:name w:val="Основной текст с отступом Знак"/>
    <w:basedOn w:val="a1"/>
    <w:link w:val="af3"/>
    <w:qFormat/>
    <w:rsid w:val="0044020E"/>
    <w:rPr>
      <w:sz w:val="24"/>
      <w:szCs w:val="24"/>
      <w:lang w:val="x-none" w:eastAsia="x-none"/>
    </w:rPr>
  </w:style>
  <w:style w:type="character" w:styleId="af5">
    <w:name w:val="annotation reference"/>
    <w:semiHidden/>
    <w:rsid w:val="00A46645"/>
    <w:rPr>
      <w:rFonts w:cs="Times New Roman"/>
      <w:sz w:val="16"/>
      <w:szCs w:val="16"/>
    </w:rPr>
  </w:style>
  <w:style w:type="paragraph" w:styleId="af6">
    <w:name w:val="annotation text"/>
    <w:basedOn w:val="a0"/>
    <w:link w:val="af7"/>
    <w:semiHidden/>
    <w:rsid w:val="00A46645"/>
    <w:rPr>
      <w:lang w:val="x-none" w:eastAsia="x-none"/>
    </w:rPr>
  </w:style>
  <w:style w:type="character" w:customStyle="1" w:styleId="af7">
    <w:name w:val="Текст примечания Знак"/>
    <w:basedOn w:val="a1"/>
    <w:link w:val="af6"/>
    <w:semiHidden/>
    <w:rsid w:val="00A46645"/>
    <w:rPr>
      <w:lang w:val="x-none" w:eastAsia="x-none"/>
    </w:rPr>
  </w:style>
  <w:style w:type="paragraph" w:styleId="a">
    <w:name w:val="List Bullet"/>
    <w:basedOn w:val="a0"/>
    <w:rsid w:val="00FC2E70"/>
    <w:pPr>
      <w:numPr>
        <w:numId w:val="1"/>
      </w:numPr>
      <w:contextualSpacing/>
    </w:pPr>
    <w:rPr>
      <w:sz w:val="24"/>
      <w:szCs w:val="24"/>
    </w:rPr>
  </w:style>
  <w:style w:type="paragraph" w:customStyle="1" w:styleId="14">
    <w:name w:val="Знак Знак1 Знак"/>
    <w:basedOn w:val="a0"/>
    <w:uiPriority w:val="99"/>
    <w:rsid w:val="006241DA"/>
    <w:pPr>
      <w:spacing w:after="160" w:line="240" w:lineRule="exact"/>
    </w:pPr>
    <w:rPr>
      <w:rFonts w:ascii="Verdana" w:hAnsi="Verdana" w:cs="Verdana"/>
      <w:sz w:val="24"/>
      <w:szCs w:val="24"/>
      <w:lang w:val="en-US" w:eastAsia="en-US"/>
    </w:rPr>
  </w:style>
  <w:style w:type="character" w:customStyle="1" w:styleId="ConsPlusNormal0">
    <w:name w:val="ConsPlusNormal Знак"/>
    <w:link w:val="ConsPlusNormal"/>
    <w:locked/>
    <w:rsid w:val="003A7A72"/>
    <w:rPr>
      <w:rFonts w:ascii="Arial" w:hAnsi="Arial" w:cs="Arial"/>
    </w:rPr>
  </w:style>
  <w:style w:type="paragraph" w:styleId="af8">
    <w:name w:val="annotation subject"/>
    <w:basedOn w:val="af6"/>
    <w:next w:val="af6"/>
    <w:link w:val="af9"/>
    <w:semiHidden/>
    <w:unhideWhenUsed/>
    <w:rsid w:val="00224771"/>
    <w:rPr>
      <w:b/>
      <w:bCs/>
      <w:lang w:val="ru-RU" w:eastAsia="ru-RU"/>
    </w:rPr>
  </w:style>
  <w:style w:type="character" w:customStyle="1" w:styleId="af9">
    <w:name w:val="Тема примечания Знак"/>
    <w:basedOn w:val="af7"/>
    <w:link w:val="af8"/>
    <w:semiHidden/>
    <w:rsid w:val="00224771"/>
    <w:rPr>
      <w:b/>
      <w:bCs/>
      <w:lang w:val="x-none" w:eastAsia="x-none"/>
    </w:rPr>
  </w:style>
  <w:style w:type="character" w:styleId="afa">
    <w:name w:val="Hyperlink"/>
    <w:rsid w:val="007751C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68453">
      <w:bodyDiv w:val="1"/>
      <w:marLeft w:val="0"/>
      <w:marRight w:val="0"/>
      <w:marTop w:val="0"/>
      <w:marBottom w:val="0"/>
      <w:divBdr>
        <w:top w:val="none" w:sz="0" w:space="0" w:color="auto"/>
        <w:left w:val="none" w:sz="0" w:space="0" w:color="auto"/>
        <w:bottom w:val="none" w:sz="0" w:space="0" w:color="auto"/>
        <w:right w:val="none" w:sz="0" w:space="0" w:color="auto"/>
      </w:divBdr>
    </w:div>
    <w:div w:id="599725333">
      <w:bodyDiv w:val="1"/>
      <w:marLeft w:val="0"/>
      <w:marRight w:val="0"/>
      <w:marTop w:val="0"/>
      <w:marBottom w:val="0"/>
      <w:divBdr>
        <w:top w:val="none" w:sz="0" w:space="0" w:color="auto"/>
        <w:left w:val="none" w:sz="0" w:space="0" w:color="auto"/>
        <w:bottom w:val="none" w:sz="0" w:space="0" w:color="auto"/>
        <w:right w:val="none" w:sz="0" w:space="0" w:color="auto"/>
      </w:divBdr>
    </w:div>
    <w:div w:id="1032463216">
      <w:bodyDiv w:val="1"/>
      <w:marLeft w:val="0"/>
      <w:marRight w:val="0"/>
      <w:marTop w:val="0"/>
      <w:marBottom w:val="0"/>
      <w:divBdr>
        <w:top w:val="none" w:sz="0" w:space="0" w:color="auto"/>
        <w:left w:val="none" w:sz="0" w:space="0" w:color="auto"/>
        <w:bottom w:val="none" w:sz="0" w:space="0" w:color="auto"/>
        <w:right w:val="none" w:sz="0" w:space="0" w:color="auto"/>
      </w:divBdr>
    </w:div>
    <w:div w:id="172217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6C319-5678-47F0-B759-8BCB8CB23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24095</TotalTime>
  <Pages>33</Pages>
  <Words>12891</Words>
  <Characters>73484</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О награждении благодарственным</vt:lpstr>
    </vt:vector>
  </TitlesOfParts>
  <Company>Magistry</Company>
  <LinksUpToDate>false</LinksUpToDate>
  <CharactersWithSpaces>86203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награждении благодарственным</dc:title>
  <dc:subject/>
  <dc:creator>Jean</dc:creator>
  <cp:keywords/>
  <dc:description/>
  <cp:lastModifiedBy>Любовь Гильмиярова</cp:lastModifiedBy>
  <cp:revision>1630</cp:revision>
  <cp:lastPrinted>2024-10-01T03:16:00Z</cp:lastPrinted>
  <dcterms:created xsi:type="dcterms:W3CDTF">2022-03-30T02:48:00Z</dcterms:created>
  <dcterms:modified xsi:type="dcterms:W3CDTF">2025-02-07T00:50:00Z</dcterms:modified>
</cp:coreProperties>
</file>