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D216" w14:textId="77777777" w:rsidR="00903AE6" w:rsidRPr="008F4544" w:rsidRDefault="00903AE6" w:rsidP="008F4544">
      <w:pPr>
        <w:jc w:val="center"/>
        <w:rPr>
          <w:rFonts w:ascii="Arial" w:hAnsi="Arial" w:cs="Arial"/>
          <w:sz w:val="24"/>
          <w:szCs w:val="24"/>
        </w:rPr>
      </w:pPr>
      <w:r w:rsidRPr="008F4544">
        <w:rPr>
          <w:rFonts w:ascii="Arial" w:hAnsi="Arial" w:cs="Arial"/>
          <w:noProof/>
          <w:sz w:val="24"/>
          <w:szCs w:val="24"/>
        </w:rPr>
        <w:drawing>
          <wp:inline distT="0" distB="0" distL="0" distR="0" wp14:anchorId="03CBB445" wp14:editId="38CF6E8B">
            <wp:extent cx="605790" cy="748030"/>
            <wp:effectExtent l="0" t="0" r="3810"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48030"/>
                    </a:xfrm>
                    <a:prstGeom prst="rect">
                      <a:avLst/>
                    </a:prstGeom>
                    <a:noFill/>
                    <a:ln>
                      <a:noFill/>
                    </a:ln>
                  </pic:spPr>
                </pic:pic>
              </a:graphicData>
            </a:graphic>
          </wp:inline>
        </w:drawing>
      </w:r>
    </w:p>
    <w:p w14:paraId="22BF674B" w14:textId="77777777" w:rsidR="00903AE6" w:rsidRPr="008F4544" w:rsidRDefault="00903AE6" w:rsidP="008F4544">
      <w:pPr>
        <w:jc w:val="center"/>
        <w:rPr>
          <w:rFonts w:ascii="Arial" w:hAnsi="Arial" w:cs="Arial"/>
          <w:b/>
          <w:sz w:val="24"/>
          <w:szCs w:val="24"/>
        </w:rPr>
      </w:pPr>
    </w:p>
    <w:p w14:paraId="23EA5ECC" w14:textId="77777777" w:rsidR="00903AE6" w:rsidRPr="008F4544" w:rsidRDefault="00903AE6" w:rsidP="008F4544">
      <w:pPr>
        <w:jc w:val="center"/>
        <w:rPr>
          <w:rFonts w:ascii="Arial" w:hAnsi="Arial" w:cs="Arial"/>
          <w:b/>
          <w:sz w:val="24"/>
          <w:szCs w:val="24"/>
        </w:rPr>
      </w:pPr>
      <w:r w:rsidRPr="008F4544">
        <w:rPr>
          <w:rFonts w:ascii="Arial" w:hAnsi="Arial" w:cs="Arial"/>
          <w:b/>
          <w:sz w:val="24"/>
          <w:szCs w:val="24"/>
        </w:rPr>
        <w:t>АДМИНИСТРАЦИЯ</w:t>
      </w:r>
    </w:p>
    <w:p w14:paraId="71437493" w14:textId="77777777" w:rsidR="00903AE6" w:rsidRPr="008F4544" w:rsidRDefault="00903AE6" w:rsidP="008F4544">
      <w:pPr>
        <w:keepNext/>
        <w:jc w:val="center"/>
        <w:outlineLvl w:val="0"/>
        <w:rPr>
          <w:rFonts w:ascii="Arial" w:hAnsi="Arial" w:cs="Arial"/>
          <w:b/>
          <w:sz w:val="24"/>
          <w:szCs w:val="24"/>
        </w:rPr>
      </w:pPr>
      <w:r w:rsidRPr="008F4544">
        <w:rPr>
          <w:rFonts w:ascii="Arial" w:hAnsi="Arial" w:cs="Arial"/>
          <w:b/>
          <w:sz w:val="24"/>
          <w:szCs w:val="24"/>
        </w:rPr>
        <w:t xml:space="preserve">ХОЛМСКОГО МУНИЦИПАЛЬНОГО ОКРУГА САХАЛИНСКОЙ ОБЛАСТИ </w:t>
      </w:r>
    </w:p>
    <w:p w14:paraId="43DC1BA5" w14:textId="77777777" w:rsidR="00903AE6" w:rsidRPr="008F4544" w:rsidRDefault="00903AE6" w:rsidP="008F4544">
      <w:pPr>
        <w:rPr>
          <w:rFonts w:ascii="Arial" w:hAnsi="Arial" w:cs="Arial"/>
          <w:sz w:val="24"/>
          <w:szCs w:val="24"/>
        </w:rPr>
      </w:pPr>
    </w:p>
    <w:p w14:paraId="6E1D66AD" w14:textId="77777777" w:rsidR="00903AE6" w:rsidRPr="008F4544" w:rsidRDefault="00903AE6" w:rsidP="008F4544">
      <w:pPr>
        <w:jc w:val="center"/>
        <w:outlineLvl w:val="3"/>
        <w:rPr>
          <w:rFonts w:ascii="Arial" w:hAnsi="Arial" w:cs="Arial"/>
          <w:b/>
          <w:sz w:val="24"/>
          <w:szCs w:val="24"/>
        </w:rPr>
      </w:pPr>
      <w:r w:rsidRPr="008F4544">
        <w:rPr>
          <w:rFonts w:ascii="Arial" w:hAnsi="Arial" w:cs="Arial"/>
          <w:b/>
          <w:sz w:val="24"/>
          <w:szCs w:val="24"/>
        </w:rPr>
        <w:t>ПОСТАНОВЛЕНИЕ</w:t>
      </w:r>
    </w:p>
    <w:p w14:paraId="78F8DD9A" w14:textId="77777777" w:rsidR="00903AE6" w:rsidRPr="008F4544" w:rsidRDefault="00903AE6" w:rsidP="008F4544">
      <w:pPr>
        <w:rPr>
          <w:rFonts w:ascii="Arial" w:hAnsi="Arial" w:cs="Arial"/>
          <w:sz w:val="24"/>
          <w:szCs w:val="24"/>
        </w:rPr>
      </w:pPr>
    </w:p>
    <w:p w14:paraId="7E5A465E" w14:textId="77777777" w:rsidR="00903AE6" w:rsidRPr="008F4544" w:rsidRDefault="00903AE6" w:rsidP="008F4544">
      <w:pPr>
        <w:rPr>
          <w:rFonts w:ascii="Arial" w:hAnsi="Arial" w:cs="Arial"/>
          <w:sz w:val="24"/>
          <w:szCs w:val="24"/>
        </w:rPr>
      </w:pPr>
    </w:p>
    <w:p w14:paraId="684A73DD" w14:textId="77777777" w:rsidR="00A43D3E" w:rsidRPr="008F4544" w:rsidRDefault="00A43D3E" w:rsidP="008F4544">
      <w:pPr>
        <w:rPr>
          <w:rFonts w:ascii="Arial" w:hAnsi="Arial" w:cs="Arial"/>
          <w:sz w:val="24"/>
          <w:szCs w:val="24"/>
        </w:rPr>
      </w:pPr>
      <w:r w:rsidRPr="008F4544">
        <w:rPr>
          <w:rFonts w:ascii="Arial" w:hAnsi="Arial" w:cs="Arial"/>
          <w:sz w:val="24"/>
          <w:szCs w:val="24"/>
        </w:rPr>
        <w:t>от</w:t>
      </w:r>
      <w:r w:rsidRPr="008F4544">
        <w:rPr>
          <w:rFonts w:ascii="Arial" w:hAnsi="Arial" w:cs="Arial"/>
          <w:sz w:val="24"/>
          <w:szCs w:val="24"/>
          <w:u w:val="single"/>
        </w:rPr>
        <w:t xml:space="preserve">              11.02.2025                  </w:t>
      </w:r>
      <w:r w:rsidRPr="008F4544">
        <w:rPr>
          <w:rFonts w:ascii="Arial" w:hAnsi="Arial" w:cs="Arial"/>
          <w:sz w:val="24"/>
          <w:szCs w:val="24"/>
        </w:rPr>
        <w:t>№</w:t>
      </w:r>
      <w:r w:rsidRPr="008F4544">
        <w:rPr>
          <w:rFonts w:ascii="Arial" w:hAnsi="Arial" w:cs="Arial"/>
          <w:sz w:val="24"/>
          <w:szCs w:val="24"/>
          <w:u w:val="single"/>
        </w:rPr>
        <w:t xml:space="preserve">         134     </w:t>
      </w:r>
      <w:proofErr w:type="gramStart"/>
      <w:r w:rsidRPr="008F4544">
        <w:rPr>
          <w:rFonts w:ascii="Arial" w:hAnsi="Arial" w:cs="Arial"/>
          <w:sz w:val="24"/>
          <w:szCs w:val="24"/>
          <w:u w:val="single"/>
        </w:rPr>
        <w:t xml:space="preserve">  .</w:t>
      </w:r>
      <w:proofErr w:type="gramEnd"/>
    </w:p>
    <w:p w14:paraId="0B4BDEE6" w14:textId="77777777" w:rsidR="00903AE6" w:rsidRPr="008F4544" w:rsidRDefault="00903AE6" w:rsidP="008F4544">
      <w:pPr>
        <w:ind w:firstLine="708"/>
        <w:rPr>
          <w:rFonts w:ascii="Arial" w:hAnsi="Arial" w:cs="Arial"/>
          <w:sz w:val="24"/>
          <w:szCs w:val="24"/>
        </w:rPr>
      </w:pPr>
      <w:r w:rsidRPr="008F4544">
        <w:rPr>
          <w:rFonts w:ascii="Arial" w:hAnsi="Arial" w:cs="Arial"/>
          <w:sz w:val="24"/>
          <w:szCs w:val="24"/>
        </w:rPr>
        <w:t xml:space="preserve">         г. Холмск</w:t>
      </w:r>
    </w:p>
    <w:p w14:paraId="78B2C976" w14:textId="77777777" w:rsidR="00A13F99" w:rsidRPr="008F4544" w:rsidRDefault="00A13F99" w:rsidP="008F4544">
      <w:pPr>
        <w:widowControl w:val="0"/>
        <w:jc w:val="both"/>
        <w:rPr>
          <w:rFonts w:ascii="Arial" w:hAnsi="Arial" w:cs="Arial"/>
          <w:sz w:val="24"/>
          <w:szCs w:val="24"/>
        </w:rPr>
      </w:pPr>
    </w:p>
    <w:p w14:paraId="151915C1" w14:textId="77777777" w:rsidR="008F4544" w:rsidRPr="008F4544" w:rsidRDefault="008F4544" w:rsidP="008F4544">
      <w:pPr>
        <w:widowControl w:val="0"/>
        <w:ind w:left="-100" w:right="183"/>
        <w:jc w:val="both"/>
        <w:rPr>
          <w:rFonts w:ascii="Arial" w:hAnsi="Arial" w:cs="Arial"/>
          <w:sz w:val="24"/>
          <w:szCs w:val="24"/>
        </w:rPr>
      </w:pPr>
      <w:r w:rsidRPr="008F4544">
        <w:rPr>
          <w:rFonts w:ascii="Arial" w:hAnsi="Arial" w:cs="Arial"/>
          <w:sz w:val="24"/>
          <w:szCs w:val="24"/>
        </w:rPr>
        <w:t>Об утверждении Порядка предоставления субсидии субъектам малого и среднего предпринимательства на возмещение затрат, связанных с приобретением объектов мобильной торговли</w:t>
      </w:r>
    </w:p>
    <w:p w14:paraId="6913ADF4" w14:textId="77777777" w:rsidR="004563EC" w:rsidRPr="008F4544" w:rsidRDefault="004563EC" w:rsidP="008F4544">
      <w:pPr>
        <w:widowControl w:val="0"/>
        <w:ind w:firstLine="709"/>
        <w:jc w:val="both"/>
        <w:rPr>
          <w:rFonts w:ascii="Arial" w:hAnsi="Arial" w:cs="Arial"/>
          <w:sz w:val="24"/>
          <w:szCs w:val="24"/>
          <w:highlight w:val="yellow"/>
        </w:rPr>
      </w:pPr>
    </w:p>
    <w:p w14:paraId="33054A00" w14:textId="77777777" w:rsidR="00BA77BB" w:rsidRPr="008F4544" w:rsidRDefault="00474829" w:rsidP="008F4544">
      <w:pPr>
        <w:ind w:firstLine="709"/>
        <w:jc w:val="both"/>
        <w:rPr>
          <w:rFonts w:ascii="Arial" w:hAnsi="Arial" w:cs="Arial"/>
          <w:sz w:val="24"/>
          <w:szCs w:val="24"/>
        </w:rPr>
      </w:pPr>
      <w:r w:rsidRPr="008F4544">
        <w:rPr>
          <w:rFonts w:ascii="Arial" w:hAnsi="Arial" w:cs="Arial"/>
          <w:sz w:val="24"/>
          <w:szCs w:val="24"/>
        </w:rPr>
        <w:t xml:space="preserve">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w:t>
      </w:r>
      <w:r w:rsidR="00E76857" w:rsidRPr="008F4544">
        <w:rPr>
          <w:rFonts w:ascii="Arial" w:eastAsia="Calibri" w:hAnsi="Arial" w:cs="Arial"/>
          <w:sz w:val="24"/>
          <w:szCs w:val="24"/>
          <w:lang w:eastAsia="en-US"/>
        </w:rPr>
        <w:t>Постановлением</w:t>
      </w:r>
      <w:r w:rsidRPr="008F4544">
        <w:rPr>
          <w:rFonts w:ascii="Arial" w:eastAsia="Calibri" w:hAnsi="Arial" w:cs="Arial"/>
          <w:sz w:val="24"/>
          <w:szCs w:val="24"/>
          <w:lang w:eastAsia="en-US"/>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w:t>
      </w:r>
      <w:r w:rsidR="00647299" w:rsidRPr="008F4544">
        <w:rPr>
          <w:rFonts w:ascii="Arial" w:eastAsia="Calibri" w:hAnsi="Arial" w:cs="Arial"/>
          <w:sz w:val="24"/>
          <w:szCs w:val="24"/>
          <w:lang w:eastAsia="en-US"/>
        </w:rPr>
        <w:t>п</w:t>
      </w:r>
      <w:r w:rsidR="008237AB" w:rsidRPr="008F4544">
        <w:rPr>
          <w:rFonts w:ascii="Arial" w:eastAsia="Calibri" w:hAnsi="Arial" w:cs="Arial"/>
          <w:sz w:val="24"/>
          <w:szCs w:val="24"/>
          <w:lang w:eastAsia="en-US"/>
        </w:rPr>
        <w:t>олучателей</w:t>
      </w:r>
      <w:r w:rsidRPr="008F4544">
        <w:rPr>
          <w:rFonts w:ascii="Arial" w:eastAsia="Calibri" w:hAnsi="Arial" w:cs="Arial"/>
          <w:sz w:val="24"/>
          <w:szCs w:val="24"/>
          <w:lang w:eastAsia="en-US"/>
        </w:rPr>
        <w:t xml:space="preserve"> указанных субсидий, в том числе грантов в форме субсидий», </w:t>
      </w:r>
      <w:r w:rsidRPr="008F4544">
        <w:rPr>
          <w:rFonts w:ascii="Arial" w:hAnsi="Arial" w:cs="Arial"/>
          <w:sz w:val="24"/>
          <w:szCs w:val="24"/>
        </w:rPr>
        <w:t>в целях реализации муниципальной программы «</w:t>
      </w:r>
      <w:r w:rsidR="00AF7FEC" w:rsidRPr="008F4544">
        <w:rPr>
          <w:rFonts w:ascii="Arial" w:hAnsi="Arial" w:cs="Arial"/>
          <w:sz w:val="24"/>
          <w:szCs w:val="24"/>
        </w:rPr>
        <w:t>Экономическое развитие Холмского муниципального округа Сахалинской области», утвержденной постановлением администрации муниципального образования «Холмский городской округ» от 08.10.2024  № 1608</w:t>
      </w:r>
      <w:r w:rsidRPr="008F4544">
        <w:rPr>
          <w:rFonts w:ascii="Arial" w:hAnsi="Arial" w:cs="Arial"/>
          <w:sz w:val="24"/>
          <w:szCs w:val="24"/>
        </w:rPr>
        <w:t>, руководствуясь стать</w:t>
      </w:r>
      <w:r w:rsidR="006E1F13" w:rsidRPr="008F4544">
        <w:rPr>
          <w:rFonts w:ascii="Arial" w:hAnsi="Arial" w:cs="Arial"/>
          <w:sz w:val="24"/>
          <w:szCs w:val="24"/>
        </w:rPr>
        <w:t>ями</w:t>
      </w:r>
      <w:r w:rsidRPr="008F4544">
        <w:rPr>
          <w:rFonts w:ascii="Arial" w:hAnsi="Arial" w:cs="Arial"/>
          <w:sz w:val="24"/>
          <w:szCs w:val="24"/>
        </w:rPr>
        <w:t xml:space="preserve"> 10, </w:t>
      </w:r>
      <w:r w:rsidR="00706F83" w:rsidRPr="008F4544">
        <w:rPr>
          <w:rFonts w:ascii="Arial" w:hAnsi="Arial" w:cs="Arial"/>
          <w:sz w:val="24"/>
          <w:szCs w:val="24"/>
        </w:rPr>
        <w:t xml:space="preserve">42, </w:t>
      </w:r>
      <w:r w:rsidRPr="008F4544">
        <w:rPr>
          <w:rFonts w:ascii="Arial" w:hAnsi="Arial" w:cs="Arial"/>
          <w:sz w:val="24"/>
          <w:szCs w:val="24"/>
        </w:rPr>
        <w:t xml:space="preserve">46 Устава </w:t>
      </w:r>
      <w:r w:rsidR="0092144A" w:rsidRPr="008F4544">
        <w:rPr>
          <w:rFonts w:ascii="Arial" w:hAnsi="Arial" w:cs="Arial"/>
          <w:sz w:val="24"/>
          <w:szCs w:val="24"/>
        </w:rPr>
        <w:t>Холмского муниципального округа Сахалинской области</w:t>
      </w:r>
      <w:r w:rsidRPr="008F4544">
        <w:rPr>
          <w:rFonts w:ascii="Arial" w:hAnsi="Arial" w:cs="Arial"/>
          <w:sz w:val="24"/>
          <w:szCs w:val="24"/>
        </w:rPr>
        <w:t xml:space="preserve">, администрация </w:t>
      </w:r>
      <w:r w:rsidR="0092144A" w:rsidRPr="008F4544">
        <w:rPr>
          <w:rFonts w:ascii="Arial" w:hAnsi="Arial" w:cs="Arial"/>
          <w:sz w:val="24"/>
          <w:szCs w:val="24"/>
        </w:rPr>
        <w:t>Холмского муниципального округа Сахалинской области</w:t>
      </w:r>
    </w:p>
    <w:p w14:paraId="6CF4AC1A" w14:textId="77777777" w:rsidR="00CB67D9" w:rsidRPr="008F4544" w:rsidRDefault="00CB67D9" w:rsidP="008F4544">
      <w:pPr>
        <w:ind w:firstLine="709"/>
        <w:jc w:val="both"/>
        <w:rPr>
          <w:rFonts w:ascii="Arial" w:hAnsi="Arial" w:cs="Arial"/>
          <w:sz w:val="24"/>
          <w:szCs w:val="24"/>
          <w:highlight w:val="yellow"/>
        </w:rPr>
      </w:pPr>
    </w:p>
    <w:p w14:paraId="017B53F1" w14:textId="77777777" w:rsidR="00F25BC8" w:rsidRPr="008F4544" w:rsidRDefault="00F25BC8" w:rsidP="008F4544">
      <w:pPr>
        <w:jc w:val="both"/>
        <w:rPr>
          <w:rFonts w:ascii="Arial" w:hAnsi="Arial" w:cs="Arial"/>
          <w:sz w:val="24"/>
          <w:szCs w:val="24"/>
        </w:rPr>
      </w:pPr>
      <w:r w:rsidRPr="008F4544">
        <w:rPr>
          <w:rFonts w:ascii="Arial" w:hAnsi="Arial" w:cs="Arial"/>
          <w:sz w:val="24"/>
          <w:szCs w:val="24"/>
        </w:rPr>
        <w:t>ПОСТАНОВЛЯЕТ:</w:t>
      </w:r>
    </w:p>
    <w:p w14:paraId="734FE6A4" w14:textId="77777777" w:rsidR="00F25BC8" w:rsidRPr="008F4544" w:rsidRDefault="00F25BC8" w:rsidP="008F4544">
      <w:pPr>
        <w:ind w:firstLine="709"/>
        <w:jc w:val="both"/>
        <w:rPr>
          <w:rFonts w:ascii="Arial" w:hAnsi="Arial" w:cs="Arial"/>
          <w:sz w:val="24"/>
          <w:szCs w:val="24"/>
        </w:rPr>
      </w:pPr>
    </w:p>
    <w:p w14:paraId="5B501438" w14:textId="77777777" w:rsidR="0061371B" w:rsidRPr="008F4544" w:rsidRDefault="0061371B" w:rsidP="008F4544">
      <w:pPr>
        <w:numPr>
          <w:ilvl w:val="0"/>
          <w:numId w:val="4"/>
        </w:numPr>
        <w:tabs>
          <w:tab w:val="left" w:pos="1276"/>
        </w:tabs>
        <w:ind w:left="0" w:firstLine="709"/>
        <w:jc w:val="both"/>
        <w:rPr>
          <w:rFonts w:ascii="Arial" w:hAnsi="Arial" w:cs="Arial"/>
          <w:sz w:val="24"/>
          <w:szCs w:val="24"/>
        </w:rPr>
      </w:pPr>
      <w:r w:rsidRPr="008F4544">
        <w:rPr>
          <w:rFonts w:ascii="Arial" w:hAnsi="Arial" w:cs="Arial"/>
          <w:sz w:val="24"/>
          <w:szCs w:val="24"/>
        </w:rPr>
        <w:t xml:space="preserve">Утвердить Порядок </w:t>
      </w:r>
      <w:r w:rsidR="002B3CD2" w:rsidRPr="008F4544">
        <w:rPr>
          <w:rFonts w:ascii="Arial" w:hAnsi="Arial" w:cs="Arial"/>
          <w:sz w:val="24"/>
          <w:szCs w:val="24"/>
        </w:rPr>
        <w:t>предоставления субсидии субъектам малого и среднего предпринимательства на возмещение затрат</w:t>
      </w:r>
      <w:r w:rsidR="000F22C9" w:rsidRPr="008F4544">
        <w:rPr>
          <w:rFonts w:ascii="Arial" w:hAnsi="Arial" w:cs="Arial"/>
          <w:sz w:val="24"/>
          <w:szCs w:val="24"/>
        </w:rPr>
        <w:t>,</w:t>
      </w:r>
      <w:r w:rsidR="002B3CD2" w:rsidRPr="008F4544">
        <w:rPr>
          <w:rFonts w:ascii="Arial" w:hAnsi="Arial" w:cs="Arial"/>
          <w:sz w:val="24"/>
          <w:szCs w:val="24"/>
        </w:rPr>
        <w:t xml:space="preserve"> </w:t>
      </w:r>
      <w:r w:rsidR="000F22C9" w:rsidRPr="008F4544">
        <w:rPr>
          <w:rFonts w:ascii="Arial" w:hAnsi="Arial" w:cs="Arial"/>
          <w:sz w:val="24"/>
          <w:szCs w:val="24"/>
        </w:rPr>
        <w:t>связанных с приобретением объектов мобильной торговли</w:t>
      </w:r>
      <w:r w:rsidR="000C421F" w:rsidRPr="008F4544">
        <w:rPr>
          <w:rFonts w:ascii="Arial" w:hAnsi="Arial" w:cs="Arial"/>
          <w:sz w:val="24"/>
          <w:szCs w:val="24"/>
        </w:rPr>
        <w:t xml:space="preserve"> (прилагается)</w:t>
      </w:r>
      <w:r w:rsidR="002B3CD2" w:rsidRPr="008F4544">
        <w:rPr>
          <w:rFonts w:ascii="Arial" w:hAnsi="Arial" w:cs="Arial"/>
          <w:sz w:val="24"/>
          <w:szCs w:val="24"/>
        </w:rPr>
        <w:t>.</w:t>
      </w:r>
    </w:p>
    <w:p w14:paraId="2A248A47" w14:textId="77777777" w:rsidR="0061371B" w:rsidRPr="008F4544" w:rsidRDefault="00221A04" w:rsidP="008F4544">
      <w:pPr>
        <w:pStyle w:val="af2"/>
        <w:numPr>
          <w:ilvl w:val="0"/>
          <w:numId w:val="4"/>
        </w:numPr>
        <w:tabs>
          <w:tab w:val="left" w:pos="1276"/>
        </w:tabs>
        <w:ind w:left="0" w:firstLine="709"/>
        <w:jc w:val="both"/>
        <w:rPr>
          <w:rFonts w:ascii="Arial" w:hAnsi="Arial" w:cs="Arial"/>
          <w:sz w:val="24"/>
          <w:szCs w:val="24"/>
        </w:rPr>
      </w:pPr>
      <w:r w:rsidRPr="008F4544">
        <w:rPr>
          <w:rFonts w:ascii="Arial" w:hAnsi="Arial" w:cs="Arial"/>
          <w:sz w:val="24"/>
          <w:szCs w:val="24"/>
        </w:rPr>
        <w:t>Признать утратившим силу:</w:t>
      </w:r>
    </w:p>
    <w:p w14:paraId="56D988C7" w14:textId="77777777" w:rsidR="00E05984" w:rsidRPr="008F4544" w:rsidRDefault="00221A04" w:rsidP="008F4544">
      <w:pPr>
        <w:pStyle w:val="af2"/>
        <w:tabs>
          <w:tab w:val="left" w:pos="1276"/>
        </w:tabs>
        <w:ind w:left="0" w:firstLine="709"/>
        <w:jc w:val="both"/>
        <w:rPr>
          <w:rFonts w:ascii="Arial" w:hAnsi="Arial" w:cs="Arial"/>
          <w:sz w:val="24"/>
          <w:szCs w:val="24"/>
        </w:rPr>
      </w:pPr>
      <w:r w:rsidRPr="008F4544">
        <w:rPr>
          <w:rFonts w:ascii="Arial" w:hAnsi="Arial" w:cs="Arial"/>
          <w:sz w:val="24"/>
          <w:szCs w:val="24"/>
        </w:rPr>
        <w:t xml:space="preserve">- постановление администрации муниципального образования «Холмский городской округ» от </w:t>
      </w:r>
      <w:r w:rsidR="000F22C9" w:rsidRPr="008F4544">
        <w:rPr>
          <w:rFonts w:ascii="Arial" w:hAnsi="Arial" w:cs="Arial"/>
          <w:sz w:val="24"/>
          <w:szCs w:val="24"/>
        </w:rPr>
        <w:t>15</w:t>
      </w:r>
      <w:r w:rsidR="002B3CD2" w:rsidRPr="008F4544">
        <w:rPr>
          <w:rFonts w:ascii="Arial" w:hAnsi="Arial" w:cs="Arial"/>
          <w:sz w:val="24"/>
          <w:szCs w:val="24"/>
        </w:rPr>
        <w:t>.1</w:t>
      </w:r>
      <w:r w:rsidR="000F22C9" w:rsidRPr="008F4544">
        <w:rPr>
          <w:rFonts w:ascii="Arial" w:hAnsi="Arial" w:cs="Arial"/>
          <w:sz w:val="24"/>
          <w:szCs w:val="24"/>
        </w:rPr>
        <w:t>1</w:t>
      </w:r>
      <w:r w:rsidRPr="008F4544">
        <w:rPr>
          <w:rFonts w:ascii="Arial" w:hAnsi="Arial" w:cs="Arial"/>
          <w:sz w:val="24"/>
          <w:szCs w:val="24"/>
        </w:rPr>
        <w:t xml:space="preserve">.2023 № </w:t>
      </w:r>
      <w:r w:rsidR="000F22C9" w:rsidRPr="008F4544">
        <w:rPr>
          <w:rFonts w:ascii="Arial" w:hAnsi="Arial" w:cs="Arial"/>
          <w:sz w:val="24"/>
          <w:szCs w:val="24"/>
        </w:rPr>
        <w:t>2398</w:t>
      </w:r>
      <w:r w:rsidRPr="008F4544">
        <w:rPr>
          <w:rFonts w:ascii="Arial" w:hAnsi="Arial" w:cs="Arial"/>
          <w:sz w:val="24"/>
          <w:szCs w:val="24"/>
        </w:rPr>
        <w:t xml:space="preserve"> «Об утверждении Порядка </w:t>
      </w:r>
      <w:r w:rsidR="002B3CD2" w:rsidRPr="008F4544">
        <w:rPr>
          <w:rFonts w:ascii="Arial" w:hAnsi="Arial" w:cs="Arial"/>
          <w:sz w:val="24"/>
          <w:szCs w:val="24"/>
        </w:rPr>
        <w:t>предоставления субсидии субъектам малого и среднего предпринимательства на возмещение затрат</w:t>
      </w:r>
      <w:r w:rsidR="000F22C9" w:rsidRPr="008F4544">
        <w:rPr>
          <w:rFonts w:ascii="Arial" w:hAnsi="Arial" w:cs="Arial"/>
          <w:sz w:val="24"/>
          <w:szCs w:val="24"/>
        </w:rPr>
        <w:t>, связанных с приобретением объектов мобильной торговли</w:t>
      </w:r>
      <w:r w:rsidR="00BD74F9" w:rsidRPr="008F4544">
        <w:rPr>
          <w:rFonts w:ascii="Arial" w:hAnsi="Arial" w:cs="Arial"/>
          <w:sz w:val="24"/>
          <w:szCs w:val="24"/>
        </w:rPr>
        <w:t>»</w:t>
      </w:r>
      <w:r w:rsidRPr="008F4544">
        <w:rPr>
          <w:rFonts w:ascii="Arial" w:hAnsi="Arial" w:cs="Arial"/>
          <w:sz w:val="24"/>
          <w:szCs w:val="24"/>
        </w:rPr>
        <w:t>.</w:t>
      </w:r>
    </w:p>
    <w:p w14:paraId="726122F7" w14:textId="77777777" w:rsidR="00CD27A3" w:rsidRPr="008F4544" w:rsidRDefault="008768DA" w:rsidP="008F4544">
      <w:pPr>
        <w:pStyle w:val="af2"/>
        <w:numPr>
          <w:ilvl w:val="0"/>
          <w:numId w:val="4"/>
        </w:numPr>
        <w:tabs>
          <w:tab w:val="left" w:pos="993"/>
        </w:tabs>
        <w:ind w:left="0" w:firstLine="709"/>
        <w:jc w:val="both"/>
        <w:rPr>
          <w:rFonts w:ascii="Arial" w:hAnsi="Arial" w:cs="Arial"/>
          <w:sz w:val="24"/>
          <w:szCs w:val="24"/>
        </w:rPr>
      </w:pPr>
      <w:r w:rsidRPr="008F4544">
        <w:rPr>
          <w:rFonts w:ascii="Arial" w:hAnsi="Arial" w:cs="Arial"/>
          <w:sz w:val="24"/>
          <w:szCs w:val="24"/>
        </w:rPr>
        <w:t>Опубликовать настоящее постановление в сетевом издании kholmsk-pravo.ru, в газете «Холмская панорама» и разместить на официальном Интернет-сайте администрации Холмского муниципального округа Сахалинской области</w:t>
      </w:r>
      <w:r w:rsidR="00CD27A3" w:rsidRPr="008F4544">
        <w:rPr>
          <w:rFonts w:ascii="Arial" w:hAnsi="Arial" w:cs="Arial"/>
          <w:sz w:val="24"/>
          <w:szCs w:val="24"/>
        </w:rPr>
        <w:t>.</w:t>
      </w:r>
    </w:p>
    <w:p w14:paraId="1387546B" w14:textId="77777777" w:rsidR="00EF0500" w:rsidRPr="008F4544" w:rsidRDefault="00CD27A3" w:rsidP="008F4544">
      <w:pPr>
        <w:pStyle w:val="af2"/>
        <w:numPr>
          <w:ilvl w:val="0"/>
          <w:numId w:val="4"/>
        </w:numPr>
        <w:tabs>
          <w:tab w:val="left" w:pos="993"/>
        </w:tabs>
        <w:ind w:left="0" w:firstLine="709"/>
        <w:jc w:val="both"/>
        <w:rPr>
          <w:rFonts w:ascii="Arial" w:hAnsi="Arial" w:cs="Arial"/>
          <w:sz w:val="24"/>
          <w:szCs w:val="24"/>
        </w:rPr>
      </w:pPr>
      <w:r w:rsidRPr="008F4544">
        <w:rPr>
          <w:rFonts w:ascii="Arial" w:hAnsi="Arial" w:cs="Arial"/>
          <w:sz w:val="24"/>
          <w:szCs w:val="24"/>
        </w:rPr>
        <w:t xml:space="preserve">Контроль за исполнением настоящего постановления возложить </w:t>
      </w:r>
      <w:r w:rsidR="000F78E7" w:rsidRPr="008F4544">
        <w:rPr>
          <w:rFonts w:ascii="Arial" w:hAnsi="Arial" w:cs="Arial"/>
          <w:sz w:val="24"/>
          <w:szCs w:val="24"/>
        </w:rPr>
        <w:t xml:space="preserve">на </w:t>
      </w:r>
      <w:r w:rsidR="00FA2DAD" w:rsidRPr="008F4544">
        <w:rPr>
          <w:rFonts w:ascii="Arial" w:hAnsi="Arial" w:cs="Arial"/>
          <w:sz w:val="24"/>
          <w:szCs w:val="24"/>
        </w:rPr>
        <w:t xml:space="preserve">первого </w:t>
      </w:r>
      <w:r w:rsidR="000F78E7" w:rsidRPr="008F4544">
        <w:rPr>
          <w:rFonts w:ascii="Arial" w:hAnsi="Arial" w:cs="Arial"/>
          <w:sz w:val="24"/>
          <w:szCs w:val="24"/>
        </w:rPr>
        <w:t xml:space="preserve">вице-мэра </w:t>
      </w:r>
      <w:r w:rsidR="0092144A" w:rsidRPr="008F4544">
        <w:rPr>
          <w:rFonts w:ascii="Arial" w:hAnsi="Arial" w:cs="Arial"/>
          <w:sz w:val="24"/>
          <w:szCs w:val="24"/>
        </w:rPr>
        <w:t>Холмского муниципального округа Сахалинской области</w:t>
      </w:r>
      <w:r w:rsidR="00FA2DAD" w:rsidRPr="008F4544">
        <w:rPr>
          <w:rFonts w:ascii="Arial" w:hAnsi="Arial" w:cs="Arial"/>
          <w:sz w:val="24"/>
          <w:szCs w:val="24"/>
        </w:rPr>
        <w:t xml:space="preserve"> С.Г</w:t>
      </w:r>
      <w:r w:rsidR="008960F0" w:rsidRPr="008F4544">
        <w:rPr>
          <w:rFonts w:ascii="Arial" w:hAnsi="Arial" w:cs="Arial"/>
          <w:sz w:val="24"/>
          <w:szCs w:val="24"/>
        </w:rPr>
        <w:t>.</w:t>
      </w:r>
      <w:r w:rsidR="00FA2DAD" w:rsidRPr="008F4544">
        <w:rPr>
          <w:rFonts w:ascii="Arial" w:hAnsi="Arial" w:cs="Arial"/>
          <w:sz w:val="24"/>
          <w:szCs w:val="24"/>
        </w:rPr>
        <w:t xml:space="preserve"> Казанцеву.</w:t>
      </w:r>
    </w:p>
    <w:p w14:paraId="49BE5BEC" w14:textId="77777777" w:rsidR="00F82AD9" w:rsidRPr="008F4544" w:rsidRDefault="00F82AD9" w:rsidP="008F4544">
      <w:pPr>
        <w:ind w:firstLine="709"/>
        <w:jc w:val="both"/>
        <w:rPr>
          <w:rFonts w:ascii="Arial" w:hAnsi="Arial" w:cs="Arial"/>
          <w:sz w:val="24"/>
          <w:szCs w:val="24"/>
        </w:rPr>
      </w:pPr>
    </w:p>
    <w:p w14:paraId="7655FF84" w14:textId="77777777" w:rsidR="0095208E" w:rsidRPr="008F4544" w:rsidRDefault="0095208E" w:rsidP="008F4544">
      <w:pPr>
        <w:ind w:firstLine="709"/>
        <w:jc w:val="both"/>
        <w:rPr>
          <w:rFonts w:ascii="Arial" w:hAnsi="Arial" w:cs="Arial"/>
          <w:sz w:val="24"/>
          <w:szCs w:val="24"/>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108"/>
      </w:tblGrid>
      <w:tr w:rsidR="0095208E" w:rsidRPr="008F4544" w14:paraId="3BC0D9ED" w14:textId="77777777" w:rsidTr="00B756EA">
        <w:tc>
          <w:tcPr>
            <w:tcW w:w="4673" w:type="dxa"/>
          </w:tcPr>
          <w:p w14:paraId="5C384FF4" w14:textId="77777777" w:rsidR="0095208E" w:rsidRPr="008F4544" w:rsidRDefault="0095208E" w:rsidP="008F4544">
            <w:pPr>
              <w:ind w:left="-105"/>
              <w:rPr>
                <w:rFonts w:ascii="Arial" w:hAnsi="Arial" w:cs="Arial"/>
                <w:sz w:val="24"/>
                <w:szCs w:val="24"/>
              </w:rPr>
            </w:pPr>
            <w:r w:rsidRPr="008F4544">
              <w:rPr>
                <w:rFonts w:ascii="Arial" w:hAnsi="Arial" w:cs="Arial"/>
                <w:sz w:val="24"/>
                <w:szCs w:val="24"/>
              </w:rPr>
              <w:t xml:space="preserve">Мэр </w:t>
            </w:r>
            <w:r w:rsidR="0092144A" w:rsidRPr="008F4544">
              <w:rPr>
                <w:rFonts w:ascii="Arial" w:hAnsi="Arial" w:cs="Arial"/>
                <w:sz w:val="24"/>
                <w:szCs w:val="24"/>
              </w:rPr>
              <w:t>Холмского муниципального округа Сахалинской области</w:t>
            </w:r>
          </w:p>
        </w:tc>
        <w:tc>
          <w:tcPr>
            <w:tcW w:w="5108" w:type="dxa"/>
          </w:tcPr>
          <w:p w14:paraId="77603E25" w14:textId="77777777" w:rsidR="0095208E" w:rsidRPr="008F4544" w:rsidRDefault="0095208E" w:rsidP="008F4544">
            <w:pPr>
              <w:jc w:val="both"/>
              <w:rPr>
                <w:rFonts w:ascii="Arial" w:hAnsi="Arial" w:cs="Arial"/>
                <w:sz w:val="24"/>
                <w:szCs w:val="24"/>
              </w:rPr>
            </w:pPr>
          </w:p>
          <w:p w14:paraId="423D10F8" w14:textId="77777777" w:rsidR="0095208E" w:rsidRPr="008F4544" w:rsidRDefault="0095208E" w:rsidP="008F4544">
            <w:pPr>
              <w:tabs>
                <w:tab w:val="left" w:pos="4701"/>
              </w:tabs>
              <w:ind w:right="181"/>
              <w:jc w:val="right"/>
              <w:rPr>
                <w:rFonts w:ascii="Arial" w:hAnsi="Arial" w:cs="Arial"/>
                <w:sz w:val="24"/>
                <w:szCs w:val="24"/>
              </w:rPr>
            </w:pPr>
            <w:r w:rsidRPr="008F4544">
              <w:rPr>
                <w:rFonts w:ascii="Arial" w:hAnsi="Arial" w:cs="Arial"/>
                <w:sz w:val="24"/>
                <w:szCs w:val="24"/>
              </w:rPr>
              <w:t>Д.Г. Любчинов</w:t>
            </w:r>
          </w:p>
        </w:tc>
      </w:tr>
    </w:tbl>
    <w:p w14:paraId="70753F26" w14:textId="6D8363B7" w:rsidR="008F4544" w:rsidRDefault="008F4544" w:rsidP="008F4544">
      <w:pPr>
        <w:ind w:firstLine="709"/>
        <w:jc w:val="both"/>
        <w:rPr>
          <w:rFonts w:ascii="Arial" w:hAnsi="Arial" w:cs="Arial"/>
          <w:sz w:val="24"/>
          <w:szCs w:val="24"/>
          <w:highlight w:val="yellow"/>
        </w:rPr>
      </w:pPr>
    </w:p>
    <w:p w14:paraId="64955166" w14:textId="77777777" w:rsidR="008F4544" w:rsidRDefault="008F4544">
      <w:pPr>
        <w:rPr>
          <w:rFonts w:ascii="Arial" w:hAnsi="Arial" w:cs="Arial"/>
          <w:sz w:val="24"/>
          <w:szCs w:val="24"/>
          <w:highlight w:val="yellow"/>
        </w:rPr>
      </w:pPr>
      <w:r>
        <w:rPr>
          <w:rFonts w:ascii="Arial" w:hAnsi="Arial" w:cs="Arial"/>
          <w:sz w:val="24"/>
          <w:szCs w:val="24"/>
          <w:highlight w:val="yellow"/>
        </w:rPr>
        <w:br w:type="page"/>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529"/>
      </w:tblGrid>
      <w:tr w:rsidR="00640297" w:rsidRPr="008F4544" w14:paraId="5C204CCF" w14:textId="77777777" w:rsidTr="006F0D9F">
        <w:tc>
          <w:tcPr>
            <w:tcW w:w="3969" w:type="dxa"/>
            <w:tcBorders>
              <w:top w:val="nil"/>
              <w:left w:val="nil"/>
              <w:bottom w:val="nil"/>
              <w:right w:val="nil"/>
            </w:tcBorders>
            <w:shd w:val="clear" w:color="auto" w:fill="auto"/>
          </w:tcPr>
          <w:p w14:paraId="65B56A96" w14:textId="77777777" w:rsidR="00640297" w:rsidRPr="008F4544" w:rsidRDefault="00640297" w:rsidP="008F4544">
            <w:pPr>
              <w:ind w:firstLine="709"/>
              <w:jc w:val="right"/>
              <w:rPr>
                <w:rFonts w:ascii="Arial" w:hAnsi="Arial" w:cs="Arial"/>
                <w:bCs/>
                <w:sz w:val="24"/>
                <w:szCs w:val="24"/>
              </w:rPr>
            </w:pPr>
            <w:r w:rsidRPr="008F4544">
              <w:rPr>
                <w:rFonts w:ascii="Arial" w:hAnsi="Arial" w:cs="Arial"/>
                <w:sz w:val="24"/>
                <w:szCs w:val="24"/>
              </w:rPr>
              <w:lastRenderedPageBreak/>
              <w:br w:type="page"/>
            </w:r>
            <w:r w:rsidRPr="008F4544">
              <w:rPr>
                <w:rFonts w:ascii="Arial" w:hAnsi="Arial" w:cs="Arial"/>
                <w:bCs/>
                <w:sz w:val="24"/>
                <w:szCs w:val="24"/>
              </w:rPr>
              <w:br w:type="page"/>
            </w:r>
          </w:p>
        </w:tc>
        <w:tc>
          <w:tcPr>
            <w:tcW w:w="5529" w:type="dxa"/>
            <w:tcBorders>
              <w:top w:val="nil"/>
              <w:left w:val="nil"/>
              <w:bottom w:val="nil"/>
              <w:right w:val="nil"/>
            </w:tcBorders>
            <w:shd w:val="clear" w:color="auto" w:fill="auto"/>
          </w:tcPr>
          <w:p w14:paraId="7BC6DFC5" w14:textId="77777777" w:rsidR="00640297" w:rsidRPr="008F4544" w:rsidRDefault="00640297" w:rsidP="008F4544">
            <w:pPr>
              <w:ind w:left="1512" w:firstLine="14"/>
              <w:rPr>
                <w:rFonts w:ascii="Arial" w:hAnsi="Arial" w:cs="Arial"/>
                <w:bCs/>
                <w:sz w:val="24"/>
                <w:szCs w:val="24"/>
              </w:rPr>
            </w:pPr>
            <w:r w:rsidRPr="008F4544">
              <w:rPr>
                <w:rFonts w:ascii="Arial" w:hAnsi="Arial" w:cs="Arial"/>
                <w:bCs/>
                <w:sz w:val="24"/>
                <w:szCs w:val="24"/>
              </w:rPr>
              <w:t>УТВЕРЖДЕН</w:t>
            </w:r>
          </w:p>
          <w:p w14:paraId="17837C42" w14:textId="77777777" w:rsidR="00640297" w:rsidRPr="008F4544" w:rsidRDefault="00640297" w:rsidP="008F4544">
            <w:pPr>
              <w:ind w:left="1512" w:firstLine="14"/>
              <w:rPr>
                <w:rFonts w:ascii="Arial" w:hAnsi="Arial" w:cs="Arial"/>
                <w:bCs/>
                <w:sz w:val="24"/>
                <w:szCs w:val="24"/>
              </w:rPr>
            </w:pPr>
            <w:r w:rsidRPr="008F4544">
              <w:rPr>
                <w:rFonts w:ascii="Arial" w:hAnsi="Arial" w:cs="Arial"/>
                <w:bCs/>
                <w:sz w:val="24"/>
                <w:szCs w:val="24"/>
              </w:rPr>
              <w:t>постановлением администрации</w:t>
            </w:r>
            <w:r w:rsidR="004F08BC" w:rsidRPr="008F4544">
              <w:rPr>
                <w:rFonts w:ascii="Arial" w:hAnsi="Arial" w:cs="Arial"/>
                <w:bCs/>
                <w:sz w:val="24"/>
                <w:szCs w:val="24"/>
              </w:rPr>
              <w:t xml:space="preserve"> </w:t>
            </w:r>
            <w:r w:rsidR="0092144A" w:rsidRPr="008F4544">
              <w:rPr>
                <w:rFonts w:ascii="Arial" w:hAnsi="Arial" w:cs="Arial"/>
                <w:sz w:val="24"/>
                <w:szCs w:val="24"/>
              </w:rPr>
              <w:t>Холмского муниципального округа</w:t>
            </w:r>
            <w:r w:rsidR="004F08BC" w:rsidRPr="008F4544">
              <w:rPr>
                <w:rFonts w:ascii="Arial" w:hAnsi="Arial" w:cs="Arial"/>
                <w:bCs/>
                <w:sz w:val="24"/>
                <w:szCs w:val="24"/>
              </w:rPr>
              <w:t xml:space="preserve"> </w:t>
            </w:r>
            <w:r w:rsidR="0092144A" w:rsidRPr="008F4544">
              <w:rPr>
                <w:rFonts w:ascii="Arial" w:hAnsi="Arial" w:cs="Arial"/>
                <w:sz w:val="24"/>
                <w:szCs w:val="24"/>
              </w:rPr>
              <w:t>Сахалинской области</w:t>
            </w:r>
          </w:p>
          <w:p w14:paraId="2A42B4D6" w14:textId="77777777" w:rsidR="00640297" w:rsidRPr="008F4544" w:rsidRDefault="00A43D3E" w:rsidP="008F4544">
            <w:pPr>
              <w:ind w:left="1512" w:firstLine="14"/>
              <w:rPr>
                <w:rFonts w:ascii="Arial" w:hAnsi="Arial" w:cs="Arial"/>
                <w:sz w:val="24"/>
                <w:szCs w:val="24"/>
              </w:rPr>
            </w:pPr>
            <w:r w:rsidRPr="008F4544">
              <w:rPr>
                <w:rFonts w:ascii="Arial" w:hAnsi="Arial" w:cs="Arial"/>
                <w:sz w:val="24"/>
                <w:szCs w:val="24"/>
              </w:rPr>
              <w:t>от</w:t>
            </w:r>
            <w:r w:rsidRPr="008F4544">
              <w:rPr>
                <w:rFonts w:ascii="Arial" w:hAnsi="Arial" w:cs="Arial"/>
                <w:sz w:val="24"/>
                <w:szCs w:val="24"/>
                <w:u w:val="single"/>
              </w:rPr>
              <w:t xml:space="preserve">       11.02.2025     </w:t>
            </w:r>
            <w:r w:rsidRPr="008F4544">
              <w:rPr>
                <w:rFonts w:ascii="Arial" w:hAnsi="Arial" w:cs="Arial"/>
                <w:sz w:val="24"/>
                <w:szCs w:val="24"/>
              </w:rPr>
              <w:t>№</w:t>
            </w:r>
            <w:r w:rsidRPr="008F4544">
              <w:rPr>
                <w:rFonts w:ascii="Arial" w:hAnsi="Arial" w:cs="Arial"/>
                <w:sz w:val="24"/>
                <w:szCs w:val="24"/>
                <w:u w:val="single"/>
              </w:rPr>
              <w:t xml:space="preserve">    134    </w:t>
            </w:r>
            <w:proofErr w:type="gramStart"/>
            <w:r w:rsidRPr="008F4544">
              <w:rPr>
                <w:rFonts w:ascii="Arial" w:hAnsi="Arial" w:cs="Arial"/>
                <w:sz w:val="24"/>
                <w:szCs w:val="24"/>
                <w:u w:val="single"/>
              </w:rPr>
              <w:t xml:space="preserve">  .</w:t>
            </w:r>
            <w:proofErr w:type="gramEnd"/>
          </w:p>
        </w:tc>
      </w:tr>
    </w:tbl>
    <w:p w14:paraId="5E2F7D96" w14:textId="77777777" w:rsidR="00640297" w:rsidRPr="008F4544" w:rsidRDefault="00640297" w:rsidP="008F4544">
      <w:pPr>
        <w:pStyle w:val="ConsPlusNormal"/>
        <w:jc w:val="center"/>
        <w:rPr>
          <w:b/>
          <w:bCs/>
          <w:sz w:val="24"/>
          <w:szCs w:val="24"/>
          <w:highlight w:val="yellow"/>
        </w:rPr>
      </w:pPr>
    </w:p>
    <w:p w14:paraId="5EF1BBE8" w14:textId="77777777" w:rsidR="00640297" w:rsidRPr="008F4544" w:rsidRDefault="00640297" w:rsidP="008F4544">
      <w:pPr>
        <w:pStyle w:val="ConsPlusNormal"/>
        <w:ind w:firstLine="0"/>
        <w:jc w:val="center"/>
        <w:rPr>
          <w:b/>
          <w:bCs/>
          <w:sz w:val="24"/>
          <w:szCs w:val="24"/>
        </w:rPr>
      </w:pPr>
      <w:r w:rsidRPr="008F4544">
        <w:rPr>
          <w:b/>
          <w:bCs/>
          <w:sz w:val="24"/>
          <w:szCs w:val="24"/>
        </w:rPr>
        <w:t>ПОРЯДОК</w:t>
      </w:r>
    </w:p>
    <w:p w14:paraId="7AC29A01" w14:textId="77777777" w:rsidR="00640297" w:rsidRPr="008F4544" w:rsidRDefault="00640297" w:rsidP="008F4544">
      <w:pPr>
        <w:pStyle w:val="ConsPlusNormal"/>
        <w:ind w:firstLine="0"/>
        <w:jc w:val="center"/>
        <w:rPr>
          <w:b/>
          <w:bCs/>
          <w:sz w:val="24"/>
          <w:szCs w:val="24"/>
        </w:rPr>
      </w:pPr>
      <w:r w:rsidRPr="008F4544">
        <w:rPr>
          <w:b/>
          <w:bCs/>
          <w:sz w:val="24"/>
          <w:szCs w:val="24"/>
        </w:rPr>
        <w:t xml:space="preserve"> </w:t>
      </w:r>
      <w:bookmarkStart w:id="0" w:name="Par39"/>
      <w:bookmarkEnd w:id="0"/>
      <w:r w:rsidR="005936E4" w:rsidRPr="008F4544">
        <w:rPr>
          <w:b/>
          <w:bCs/>
          <w:sz w:val="24"/>
          <w:szCs w:val="24"/>
        </w:rPr>
        <w:t xml:space="preserve">предоставления субсидии субъектам малого и среднего предпринимательства на возмещение </w:t>
      </w:r>
      <w:r w:rsidR="00AF7FEC" w:rsidRPr="008F4544">
        <w:rPr>
          <w:b/>
          <w:bCs/>
          <w:sz w:val="24"/>
          <w:szCs w:val="24"/>
        </w:rPr>
        <w:t>затрат, связанных</w:t>
      </w:r>
      <w:r w:rsidR="000F22C9" w:rsidRPr="008F4544">
        <w:rPr>
          <w:b/>
          <w:bCs/>
          <w:sz w:val="24"/>
          <w:szCs w:val="24"/>
        </w:rPr>
        <w:t xml:space="preserve"> с приобретением объектов мобильной торговли</w:t>
      </w:r>
    </w:p>
    <w:p w14:paraId="169B19B1" w14:textId="77777777" w:rsidR="005936E4" w:rsidRPr="008F4544" w:rsidRDefault="005936E4" w:rsidP="008F4544">
      <w:pPr>
        <w:pStyle w:val="ConsPlusNormal"/>
        <w:jc w:val="center"/>
        <w:rPr>
          <w:b/>
          <w:sz w:val="24"/>
          <w:szCs w:val="24"/>
          <w:highlight w:val="yellow"/>
        </w:rPr>
      </w:pPr>
    </w:p>
    <w:p w14:paraId="5735628E" w14:textId="77777777" w:rsidR="00084DCD" w:rsidRPr="008F4544" w:rsidRDefault="00640297" w:rsidP="008F4544">
      <w:pPr>
        <w:pStyle w:val="af2"/>
        <w:numPr>
          <w:ilvl w:val="0"/>
          <w:numId w:val="15"/>
        </w:numPr>
        <w:ind w:left="0" w:firstLine="0"/>
        <w:jc w:val="center"/>
        <w:rPr>
          <w:rFonts w:ascii="Arial" w:hAnsi="Arial" w:cs="Arial"/>
          <w:b/>
          <w:sz w:val="24"/>
          <w:szCs w:val="24"/>
        </w:rPr>
      </w:pPr>
      <w:r w:rsidRPr="008F4544">
        <w:rPr>
          <w:rFonts w:ascii="Arial" w:hAnsi="Arial" w:cs="Arial"/>
          <w:b/>
          <w:sz w:val="24"/>
          <w:szCs w:val="24"/>
        </w:rPr>
        <w:t xml:space="preserve">Общие положения о предоставлении </w:t>
      </w:r>
      <w:r w:rsidR="00D150C1" w:rsidRPr="008F4544">
        <w:rPr>
          <w:rFonts w:ascii="Arial" w:hAnsi="Arial" w:cs="Arial"/>
          <w:b/>
          <w:sz w:val="24"/>
          <w:szCs w:val="24"/>
        </w:rPr>
        <w:t>с</w:t>
      </w:r>
      <w:r w:rsidR="008237AB" w:rsidRPr="008F4544">
        <w:rPr>
          <w:rFonts w:ascii="Arial" w:hAnsi="Arial" w:cs="Arial"/>
          <w:b/>
          <w:sz w:val="24"/>
          <w:szCs w:val="24"/>
        </w:rPr>
        <w:t>убсидии</w:t>
      </w:r>
    </w:p>
    <w:p w14:paraId="3612D7D3" w14:textId="77777777" w:rsidR="00084DCD" w:rsidRPr="008F4544" w:rsidRDefault="00084DCD" w:rsidP="008F4544">
      <w:pPr>
        <w:pStyle w:val="af2"/>
        <w:ind w:left="0" w:firstLine="709"/>
        <w:rPr>
          <w:rFonts w:ascii="Arial" w:hAnsi="Arial" w:cs="Arial"/>
          <w:sz w:val="24"/>
          <w:szCs w:val="24"/>
          <w:highlight w:val="yellow"/>
        </w:rPr>
      </w:pPr>
    </w:p>
    <w:p w14:paraId="0BEE8542" w14:textId="77777777" w:rsidR="00084DCD" w:rsidRPr="008F4544" w:rsidRDefault="00084DCD" w:rsidP="008F4544">
      <w:pPr>
        <w:pStyle w:val="af2"/>
        <w:numPr>
          <w:ilvl w:val="1"/>
          <w:numId w:val="15"/>
        </w:numPr>
        <w:ind w:left="0" w:right="-2" w:firstLine="709"/>
        <w:jc w:val="both"/>
        <w:rPr>
          <w:rFonts w:ascii="Arial" w:hAnsi="Arial" w:cs="Arial"/>
          <w:sz w:val="24"/>
          <w:szCs w:val="24"/>
        </w:rPr>
      </w:pPr>
      <w:r w:rsidRPr="008F4544">
        <w:rPr>
          <w:rFonts w:ascii="Arial" w:hAnsi="Arial" w:cs="Arial"/>
          <w:sz w:val="24"/>
          <w:szCs w:val="24"/>
        </w:rPr>
        <w:t xml:space="preserve">Порядок предоставления </w:t>
      </w:r>
      <w:r w:rsidR="00647299" w:rsidRPr="008F4544">
        <w:rPr>
          <w:rFonts w:ascii="Arial" w:hAnsi="Arial" w:cs="Arial"/>
          <w:sz w:val="24"/>
          <w:szCs w:val="24"/>
        </w:rPr>
        <w:t>с</w:t>
      </w:r>
      <w:r w:rsidR="008237AB" w:rsidRPr="008F4544">
        <w:rPr>
          <w:rFonts w:ascii="Arial" w:hAnsi="Arial" w:cs="Arial"/>
          <w:sz w:val="24"/>
          <w:szCs w:val="24"/>
        </w:rPr>
        <w:t>убсидии</w:t>
      </w:r>
      <w:r w:rsidRPr="008F4544">
        <w:rPr>
          <w:rFonts w:ascii="Arial" w:hAnsi="Arial" w:cs="Arial"/>
          <w:sz w:val="24"/>
          <w:szCs w:val="24"/>
        </w:rPr>
        <w:t xml:space="preserve"> субъектам малого и среднего предпринимательства на возмещение </w:t>
      </w:r>
      <w:r w:rsidR="00BD74F9" w:rsidRPr="008F4544">
        <w:rPr>
          <w:rFonts w:ascii="Arial" w:hAnsi="Arial" w:cs="Arial"/>
          <w:sz w:val="24"/>
          <w:szCs w:val="24"/>
        </w:rPr>
        <w:t xml:space="preserve">затрат, связанных с приобретением объектов мобильной торговли </w:t>
      </w:r>
      <w:r w:rsidRPr="008F4544">
        <w:rPr>
          <w:rFonts w:ascii="Arial" w:hAnsi="Arial" w:cs="Arial"/>
          <w:sz w:val="24"/>
          <w:szCs w:val="24"/>
        </w:rPr>
        <w:t xml:space="preserve">(далее </w:t>
      </w:r>
      <w:r w:rsidR="00817160" w:rsidRPr="008F4544">
        <w:rPr>
          <w:rFonts w:ascii="Arial" w:hAnsi="Arial" w:cs="Arial"/>
          <w:sz w:val="24"/>
          <w:szCs w:val="24"/>
        </w:rPr>
        <w:t>–</w:t>
      </w:r>
      <w:r w:rsidRPr="008F4544">
        <w:rPr>
          <w:rFonts w:ascii="Arial" w:hAnsi="Arial" w:cs="Arial"/>
          <w:sz w:val="24"/>
          <w:szCs w:val="24"/>
        </w:rPr>
        <w:t xml:space="preserve"> Порядок</w:t>
      </w:r>
      <w:r w:rsidR="00817160" w:rsidRPr="008F4544">
        <w:rPr>
          <w:rFonts w:ascii="Arial" w:hAnsi="Arial" w:cs="Arial"/>
          <w:sz w:val="24"/>
          <w:szCs w:val="24"/>
        </w:rPr>
        <w:t xml:space="preserve">, </w:t>
      </w:r>
      <w:r w:rsidR="008237AB" w:rsidRPr="008F4544">
        <w:rPr>
          <w:rFonts w:ascii="Arial" w:hAnsi="Arial" w:cs="Arial"/>
          <w:sz w:val="24"/>
          <w:szCs w:val="24"/>
        </w:rPr>
        <w:t>Субсидия</w:t>
      </w:r>
      <w:r w:rsidR="00686A37" w:rsidRPr="008F4544">
        <w:rPr>
          <w:rFonts w:ascii="Arial" w:hAnsi="Arial" w:cs="Arial"/>
          <w:sz w:val="24"/>
          <w:szCs w:val="24"/>
        </w:rPr>
        <w:t>)</w:t>
      </w:r>
      <w:r w:rsidRPr="008F4544">
        <w:rPr>
          <w:rFonts w:ascii="Arial" w:hAnsi="Arial" w:cs="Arial"/>
          <w:sz w:val="24"/>
          <w:szCs w:val="24"/>
        </w:rPr>
        <w:t xml:space="preserve"> определяет общие положения, порядок проведения отбора, условия и порядок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требования в части предоставления отчетности, осуществления контроля (мониторинга) за соблюдением условий и порядка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и ответственности за их нарушение.</w:t>
      </w:r>
    </w:p>
    <w:p w14:paraId="587AF304" w14:textId="77777777" w:rsidR="00EB1DB6" w:rsidRPr="008F4544" w:rsidRDefault="00EB1DB6" w:rsidP="008F4544">
      <w:pPr>
        <w:pStyle w:val="af2"/>
        <w:numPr>
          <w:ilvl w:val="1"/>
          <w:numId w:val="15"/>
        </w:numPr>
        <w:ind w:left="0" w:right="-2" w:firstLine="709"/>
        <w:jc w:val="both"/>
        <w:rPr>
          <w:rFonts w:ascii="Arial" w:hAnsi="Arial" w:cs="Arial"/>
          <w:sz w:val="24"/>
          <w:szCs w:val="24"/>
        </w:rPr>
      </w:pPr>
      <w:r w:rsidRPr="008F4544">
        <w:rPr>
          <w:rFonts w:ascii="Arial" w:hAnsi="Arial" w:cs="Arial"/>
          <w:sz w:val="24"/>
          <w:szCs w:val="24"/>
        </w:rPr>
        <w:t>Понятия, используемые для целей Порядка:</w:t>
      </w:r>
    </w:p>
    <w:p w14:paraId="7FC9C993" w14:textId="77777777" w:rsidR="00EB1DB6" w:rsidRPr="008F4544" w:rsidRDefault="00B932AB" w:rsidP="008F4544">
      <w:pPr>
        <w:pStyle w:val="af2"/>
        <w:numPr>
          <w:ilvl w:val="2"/>
          <w:numId w:val="15"/>
        </w:numPr>
        <w:ind w:left="0" w:right="-2" w:firstLine="709"/>
        <w:jc w:val="both"/>
        <w:rPr>
          <w:rFonts w:ascii="Arial" w:hAnsi="Arial" w:cs="Arial"/>
          <w:sz w:val="24"/>
          <w:szCs w:val="24"/>
        </w:rPr>
      </w:pPr>
      <w:r w:rsidRPr="008F4544">
        <w:rPr>
          <w:rFonts w:ascii="Arial" w:hAnsi="Arial" w:cs="Arial"/>
          <w:sz w:val="24"/>
          <w:szCs w:val="24"/>
        </w:rPr>
        <w:t xml:space="preserve">Участник </w:t>
      </w:r>
      <w:r w:rsidR="00EB1DB6" w:rsidRPr="008F4544">
        <w:rPr>
          <w:rFonts w:ascii="Arial" w:hAnsi="Arial" w:cs="Arial"/>
          <w:sz w:val="24"/>
          <w:szCs w:val="24"/>
        </w:rPr>
        <w:t>отбора</w:t>
      </w:r>
      <w:r w:rsidR="00713E39" w:rsidRPr="008F4544">
        <w:rPr>
          <w:rFonts w:ascii="Arial" w:hAnsi="Arial" w:cs="Arial"/>
          <w:sz w:val="24"/>
          <w:szCs w:val="24"/>
        </w:rPr>
        <w:t xml:space="preserve">, </w:t>
      </w:r>
      <w:r w:rsidR="008237AB" w:rsidRPr="008F4544">
        <w:rPr>
          <w:rFonts w:ascii="Arial" w:hAnsi="Arial" w:cs="Arial"/>
          <w:sz w:val="24"/>
          <w:szCs w:val="24"/>
        </w:rPr>
        <w:t>Заявитель</w:t>
      </w:r>
      <w:r w:rsidR="00EB1DB6" w:rsidRPr="008F4544">
        <w:rPr>
          <w:rFonts w:ascii="Arial" w:hAnsi="Arial" w:cs="Arial"/>
          <w:sz w:val="24"/>
          <w:szCs w:val="24"/>
        </w:rPr>
        <w:t>:</w:t>
      </w:r>
    </w:p>
    <w:p w14:paraId="7B470688" w14:textId="77777777" w:rsidR="00BC15C3" w:rsidRPr="008F4544" w:rsidRDefault="00C35C4E" w:rsidP="008F4544">
      <w:pPr>
        <w:pStyle w:val="af2"/>
        <w:ind w:left="0" w:right="-2" w:firstLine="709"/>
        <w:jc w:val="both"/>
        <w:rPr>
          <w:rFonts w:ascii="Arial" w:hAnsi="Arial" w:cs="Arial"/>
          <w:sz w:val="24"/>
          <w:szCs w:val="24"/>
        </w:rPr>
      </w:pPr>
      <w:r w:rsidRPr="008F4544">
        <w:rPr>
          <w:rFonts w:ascii="Arial" w:hAnsi="Arial" w:cs="Arial"/>
          <w:sz w:val="24"/>
          <w:szCs w:val="24"/>
        </w:rPr>
        <w:t>- с</w:t>
      </w:r>
      <w:r w:rsidR="00BC15C3" w:rsidRPr="008F4544">
        <w:rPr>
          <w:rFonts w:ascii="Arial" w:hAnsi="Arial" w:cs="Arial"/>
          <w:sz w:val="24"/>
          <w:szCs w:val="24"/>
        </w:rPr>
        <w:t xml:space="preserve">убъект малого и среднего предпринимательства </w:t>
      </w:r>
      <w:r w:rsidR="00041489" w:rsidRPr="008F4544">
        <w:rPr>
          <w:rFonts w:ascii="Arial" w:hAnsi="Arial" w:cs="Arial"/>
          <w:sz w:val="24"/>
          <w:szCs w:val="24"/>
        </w:rPr>
        <w:t>–</w:t>
      </w:r>
      <w:r w:rsidR="00BC15C3" w:rsidRPr="008F4544">
        <w:rPr>
          <w:rFonts w:ascii="Arial" w:hAnsi="Arial" w:cs="Arial"/>
          <w:sz w:val="24"/>
          <w:szCs w:val="24"/>
        </w:rPr>
        <w:t xml:space="preserve">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w:t>
      </w:r>
      <w:r w:rsidR="002D7BCD" w:rsidRPr="008F4544">
        <w:rPr>
          <w:rFonts w:ascii="Arial" w:hAnsi="Arial" w:cs="Arial"/>
          <w:sz w:val="24"/>
          <w:szCs w:val="24"/>
        </w:rPr>
        <w:t>№</w:t>
      </w:r>
      <w:r w:rsidR="00BC15C3" w:rsidRPr="008F4544">
        <w:rPr>
          <w:rFonts w:ascii="Arial" w:hAnsi="Arial" w:cs="Arial"/>
          <w:sz w:val="24"/>
          <w:szCs w:val="24"/>
        </w:rPr>
        <w:t xml:space="preserve"> 209-ФЗ </w:t>
      </w:r>
      <w:r w:rsidR="00582523" w:rsidRPr="008F4544">
        <w:rPr>
          <w:rFonts w:ascii="Arial" w:hAnsi="Arial" w:cs="Arial"/>
          <w:sz w:val="24"/>
          <w:szCs w:val="24"/>
        </w:rPr>
        <w:t>«</w:t>
      </w:r>
      <w:r w:rsidR="00BC15C3" w:rsidRPr="008F4544">
        <w:rPr>
          <w:rFonts w:ascii="Arial" w:hAnsi="Arial" w:cs="Arial"/>
          <w:sz w:val="24"/>
          <w:szCs w:val="24"/>
        </w:rPr>
        <w:t>О развитии малого и среднего предпринимательства в Российской Федерации</w:t>
      </w:r>
      <w:r w:rsidR="00582523" w:rsidRPr="008F4544">
        <w:rPr>
          <w:rFonts w:ascii="Arial" w:hAnsi="Arial" w:cs="Arial"/>
          <w:sz w:val="24"/>
          <w:szCs w:val="24"/>
        </w:rPr>
        <w:t>»</w:t>
      </w:r>
      <w:r w:rsidR="00BC15C3" w:rsidRPr="008F4544">
        <w:rPr>
          <w:rFonts w:ascii="Arial" w:hAnsi="Arial" w:cs="Arial"/>
          <w:sz w:val="24"/>
          <w:szCs w:val="24"/>
        </w:rPr>
        <w:t xml:space="preserve"> (далее - Федеральный закон </w:t>
      </w:r>
      <w:r w:rsidR="002D7BCD" w:rsidRPr="008F4544">
        <w:rPr>
          <w:rFonts w:ascii="Arial" w:hAnsi="Arial" w:cs="Arial"/>
          <w:sz w:val="24"/>
          <w:szCs w:val="24"/>
        </w:rPr>
        <w:t>№</w:t>
      </w:r>
      <w:r w:rsidR="00BC15C3" w:rsidRPr="008F4544">
        <w:rPr>
          <w:rFonts w:ascii="Arial" w:hAnsi="Arial" w:cs="Arial"/>
          <w:sz w:val="24"/>
          <w:szCs w:val="24"/>
        </w:rPr>
        <w:t xml:space="preserve"> 209-ФЗ), к малому предприятию, в том числе к микропредприятию, или среднему предприятию, сведения о котором внесены в единый реестр субъектов малого</w:t>
      </w:r>
      <w:r w:rsidR="004018AD" w:rsidRPr="008F4544">
        <w:rPr>
          <w:rFonts w:ascii="Arial" w:hAnsi="Arial" w:cs="Arial"/>
          <w:sz w:val="24"/>
          <w:szCs w:val="24"/>
        </w:rPr>
        <w:t xml:space="preserve"> и среднего предпринимательства</w:t>
      </w:r>
      <w:r w:rsidR="00803539" w:rsidRPr="008F4544">
        <w:rPr>
          <w:rFonts w:ascii="Arial" w:hAnsi="Arial" w:cs="Arial"/>
          <w:sz w:val="24"/>
          <w:szCs w:val="24"/>
        </w:rPr>
        <w:t xml:space="preserve"> (далее – Хозяйствующий субъект)</w:t>
      </w:r>
      <w:r w:rsidR="004018AD" w:rsidRPr="008F4544">
        <w:rPr>
          <w:rFonts w:ascii="Arial" w:hAnsi="Arial" w:cs="Arial"/>
          <w:sz w:val="24"/>
          <w:szCs w:val="24"/>
        </w:rPr>
        <w:t>;</w:t>
      </w:r>
    </w:p>
    <w:p w14:paraId="6ED2929A" w14:textId="77777777" w:rsidR="00E42370" w:rsidRPr="008F4544" w:rsidRDefault="00C35C4E" w:rsidP="008F4544">
      <w:pPr>
        <w:pStyle w:val="af2"/>
        <w:ind w:left="0" w:right="-2" w:firstLine="709"/>
        <w:jc w:val="both"/>
        <w:rPr>
          <w:rFonts w:ascii="Arial" w:hAnsi="Arial" w:cs="Arial"/>
          <w:sz w:val="24"/>
          <w:szCs w:val="24"/>
        </w:rPr>
      </w:pPr>
      <w:r w:rsidRPr="008F4544">
        <w:rPr>
          <w:rFonts w:ascii="Arial" w:hAnsi="Arial" w:cs="Arial"/>
          <w:sz w:val="24"/>
          <w:szCs w:val="24"/>
        </w:rPr>
        <w:t>- о</w:t>
      </w:r>
      <w:r w:rsidR="00041489" w:rsidRPr="008F4544">
        <w:rPr>
          <w:rFonts w:ascii="Arial" w:hAnsi="Arial" w:cs="Arial"/>
          <w:sz w:val="24"/>
          <w:szCs w:val="24"/>
        </w:rPr>
        <w:t>рганизация, образующая инфраструктуру поддержки субъектов малого и среднего предпринимательства –</w:t>
      </w:r>
      <w:r w:rsidR="00854451" w:rsidRPr="008F4544">
        <w:rPr>
          <w:rFonts w:ascii="Arial" w:hAnsi="Arial" w:cs="Arial"/>
          <w:sz w:val="24"/>
          <w:szCs w:val="24"/>
        </w:rPr>
        <w:t xml:space="preserve"> </w:t>
      </w:r>
      <w:r w:rsidR="00041489" w:rsidRPr="008F4544">
        <w:rPr>
          <w:rFonts w:ascii="Arial" w:hAnsi="Arial" w:cs="Arial"/>
          <w:sz w:val="24"/>
          <w:szCs w:val="24"/>
        </w:rPr>
        <w:t xml:space="preserve">организация, </w:t>
      </w:r>
      <w:r w:rsidR="00854451" w:rsidRPr="008F4544">
        <w:rPr>
          <w:rFonts w:ascii="Arial" w:hAnsi="Arial" w:cs="Arial"/>
          <w:sz w:val="24"/>
          <w:szCs w:val="24"/>
        </w:rPr>
        <w:t>соответствующая требованиям п</w:t>
      </w:r>
      <w:r w:rsidR="00880C7B" w:rsidRPr="008F4544">
        <w:rPr>
          <w:rFonts w:ascii="Arial" w:hAnsi="Arial" w:cs="Arial"/>
          <w:sz w:val="24"/>
          <w:szCs w:val="24"/>
        </w:rPr>
        <w:t xml:space="preserve">. </w:t>
      </w:r>
      <w:r w:rsidR="00854451" w:rsidRPr="008F4544">
        <w:rPr>
          <w:rFonts w:ascii="Arial" w:hAnsi="Arial" w:cs="Arial"/>
          <w:sz w:val="24"/>
          <w:szCs w:val="24"/>
        </w:rPr>
        <w:t>1 и 2 ст</w:t>
      </w:r>
      <w:r w:rsidR="00252FDE" w:rsidRPr="008F4544">
        <w:rPr>
          <w:rFonts w:ascii="Arial" w:hAnsi="Arial" w:cs="Arial"/>
          <w:sz w:val="24"/>
          <w:szCs w:val="24"/>
        </w:rPr>
        <w:t>.</w:t>
      </w:r>
      <w:r w:rsidR="00854451" w:rsidRPr="008F4544">
        <w:rPr>
          <w:rFonts w:ascii="Arial" w:hAnsi="Arial" w:cs="Arial"/>
          <w:sz w:val="24"/>
          <w:szCs w:val="24"/>
        </w:rPr>
        <w:t xml:space="preserve"> 15 Федерального закона </w:t>
      </w:r>
      <w:r w:rsidR="002D7BCD" w:rsidRPr="008F4544">
        <w:rPr>
          <w:rFonts w:ascii="Arial" w:hAnsi="Arial" w:cs="Arial"/>
          <w:sz w:val="24"/>
          <w:szCs w:val="24"/>
        </w:rPr>
        <w:t>№</w:t>
      </w:r>
      <w:r w:rsidR="00854451" w:rsidRPr="008F4544">
        <w:rPr>
          <w:rFonts w:ascii="Arial" w:hAnsi="Arial" w:cs="Arial"/>
          <w:sz w:val="24"/>
          <w:szCs w:val="24"/>
        </w:rPr>
        <w:t xml:space="preserve"> 209-ФЗ и состоящая на учете в налоговом органе </w:t>
      </w:r>
      <w:r w:rsidR="0092144A" w:rsidRPr="008F4544">
        <w:rPr>
          <w:rFonts w:ascii="Arial" w:hAnsi="Arial" w:cs="Arial"/>
          <w:sz w:val="24"/>
          <w:szCs w:val="24"/>
        </w:rPr>
        <w:t>Холмского муниципального округа Сахалинской области</w:t>
      </w:r>
      <w:r w:rsidR="004237D2" w:rsidRPr="008F4544">
        <w:rPr>
          <w:rFonts w:ascii="Arial" w:hAnsi="Arial" w:cs="Arial"/>
          <w:sz w:val="24"/>
          <w:szCs w:val="24"/>
        </w:rPr>
        <w:t xml:space="preserve"> (далее – Холмский </w:t>
      </w:r>
      <w:r w:rsidR="00A61E20" w:rsidRPr="008F4544">
        <w:rPr>
          <w:rFonts w:ascii="Arial" w:hAnsi="Arial" w:cs="Arial"/>
          <w:sz w:val="24"/>
          <w:szCs w:val="24"/>
        </w:rPr>
        <w:t>муниципальный</w:t>
      </w:r>
      <w:r w:rsidR="004237D2" w:rsidRPr="008F4544">
        <w:rPr>
          <w:rFonts w:ascii="Arial" w:hAnsi="Arial" w:cs="Arial"/>
          <w:sz w:val="24"/>
          <w:szCs w:val="24"/>
        </w:rPr>
        <w:t xml:space="preserve"> округ) </w:t>
      </w:r>
      <w:r w:rsidR="00854451" w:rsidRPr="008F4544">
        <w:rPr>
          <w:rFonts w:ascii="Arial" w:hAnsi="Arial" w:cs="Arial"/>
          <w:sz w:val="24"/>
          <w:szCs w:val="24"/>
        </w:rPr>
        <w:t xml:space="preserve">либо имеющая состоящий на учете в Холмском </w:t>
      </w:r>
      <w:r w:rsidR="00A61E20" w:rsidRPr="008F4544">
        <w:rPr>
          <w:rFonts w:ascii="Arial" w:hAnsi="Arial" w:cs="Arial"/>
          <w:sz w:val="24"/>
          <w:szCs w:val="24"/>
        </w:rPr>
        <w:t>муниципальном</w:t>
      </w:r>
      <w:r w:rsidR="00854451" w:rsidRPr="008F4544">
        <w:rPr>
          <w:rFonts w:ascii="Arial" w:hAnsi="Arial" w:cs="Arial"/>
          <w:sz w:val="24"/>
          <w:szCs w:val="24"/>
        </w:rPr>
        <w:t xml:space="preserve"> округе филиал или представительство и осуществляющая деятельность на территории </w:t>
      </w:r>
      <w:r w:rsidR="004237D2" w:rsidRPr="008F4544">
        <w:rPr>
          <w:rFonts w:ascii="Arial" w:hAnsi="Arial" w:cs="Arial"/>
          <w:sz w:val="24"/>
          <w:szCs w:val="24"/>
        </w:rPr>
        <w:t xml:space="preserve">Холмского </w:t>
      </w:r>
      <w:r w:rsidR="00A61E20" w:rsidRPr="008F4544">
        <w:rPr>
          <w:rFonts w:ascii="Arial" w:hAnsi="Arial" w:cs="Arial"/>
          <w:sz w:val="24"/>
          <w:szCs w:val="24"/>
        </w:rPr>
        <w:t>муниципального</w:t>
      </w:r>
      <w:r w:rsidR="004237D2" w:rsidRPr="008F4544">
        <w:rPr>
          <w:rFonts w:ascii="Arial" w:hAnsi="Arial" w:cs="Arial"/>
          <w:sz w:val="24"/>
          <w:szCs w:val="24"/>
        </w:rPr>
        <w:t xml:space="preserve"> округа;</w:t>
      </w:r>
      <w:r w:rsidR="00E42370" w:rsidRPr="008F4544">
        <w:rPr>
          <w:rFonts w:ascii="Arial" w:hAnsi="Arial" w:cs="Arial"/>
          <w:sz w:val="24"/>
          <w:szCs w:val="24"/>
        </w:rPr>
        <w:t xml:space="preserve"> </w:t>
      </w:r>
    </w:p>
    <w:p w14:paraId="1F4F203F" w14:textId="77777777" w:rsidR="00453EFC" w:rsidRPr="008F4544" w:rsidRDefault="00B932AB" w:rsidP="008F4544">
      <w:pPr>
        <w:pStyle w:val="af2"/>
        <w:numPr>
          <w:ilvl w:val="2"/>
          <w:numId w:val="15"/>
        </w:numPr>
        <w:ind w:left="0" w:right="-2" w:firstLine="709"/>
        <w:jc w:val="both"/>
        <w:rPr>
          <w:rFonts w:ascii="Arial" w:hAnsi="Arial" w:cs="Arial"/>
          <w:sz w:val="24"/>
          <w:szCs w:val="24"/>
        </w:rPr>
      </w:pPr>
      <w:r w:rsidRPr="008F4544">
        <w:rPr>
          <w:rFonts w:ascii="Arial" w:hAnsi="Arial" w:cs="Arial"/>
          <w:sz w:val="24"/>
          <w:szCs w:val="24"/>
        </w:rPr>
        <w:t>У</w:t>
      </w:r>
      <w:r w:rsidR="00453EFC" w:rsidRPr="008F4544">
        <w:rPr>
          <w:rFonts w:ascii="Arial" w:hAnsi="Arial" w:cs="Arial"/>
          <w:sz w:val="24"/>
          <w:szCs w:val="24"/>
        </w:rPr>
        <w:t>полномоченный орган –</w:t>
      </w:r>
      <w:r w:rsidR="006B0BA8" w:rsidRPr="008F4544">
        <w:rPr>
          <w:rFonts w:ascii="Arial" w:hAnsi="Arial" w:cs="Arial"/>
          <w:sz w:val="24"/>
          <w:szCs w:val="24"/>
        </w:rPr>
        <w:t xml:space="preserve"> д</w:t>
      </w:r>
      <w:r w:rsidR="00453EFC" w:rsidRPr="008F4544">
        <w:rPr>
          <w:rFonts w:ascii="Arial" w:hAnsi="Arial" w:cs="Arial"/>
          <w:sz w:val="24"/>
          <w:szCs w:val="24"/>
        </w:rPr>
        <w:t xml:space="preserve">епартамент экономического развития, инвестиционной политики и закупок администрации </w:t>
      </w:r>
      <w:r w:rsidR="0092144A" w:rsidRPr="008F4544">
        <w:rPr>
          <w:rFonts w:ascii="Arial" w:hAnsi="Arial" w:cs="Arial"/>
          <w:sz w:val="24"/>
          <w:szCs w:val="24"/>
        </w:rPr>
        <w:t xml:space="preserve">Холмского муниципального округа Сахалинской области </w:t>
      </w:r>
      <w:r w:rsidR="00453EFC" w:rsidRPr="008F4544">
        <w:rPr>
          <w:rFonts w:ascii="Arial" w:hAnsi="Arial" w:cs="Arial"/>
          <w:sz w:val="24"/>
          <w:szCs w:val="24"/>
        </w:rPr>
        <w:t>– орган, уполн</w:t>
      </w:r>
      <w:r w:rsidR="00953185" w:rsidRPr="008F4544">
        <w:rPr>
          <w:rFonts w:ascii="Arial" w:hAnsi="Arial" w:cs="Arial"/>
          <w:sz w:val="24"/>
          <w:szCs w:val="24"/>
        </w:rPr>
        <w:t xml:space="preserve">омоченный на реализацию </w:t>
      </w:r>
      <w:r w:rsidR="00FF29F4" w:rsidRPr="008F4544">
        <w:rPr>
          <w:rFonts w:ascii="Arial" w:hAnsi="Arial" w:cs="Arial"/>
          <w:sz w:val="24"/>
          <w:szCs w:val="24"/>
        </w:rPr>
        <w:t xml:space="preserve">настоящего </w:t>
      </w:r>
      <w:r w:rsidR="00953185" w:rsidRPr="008F4544">
        <w:rPr>
          <w:rFonts w:ascii="Arial" w:hAnsi="Arial" w:cs="Arial"/>
          <w:sz w:val="24"/>
          <w:szCs w:val="24"/>
        </w:rPr>
        <w:t>Порядка;</w:t>
      </w:r>
    </w:p>
    <w:p w14:paraId="3994E5EE" w14:textId="77777777" w:rsidR="00D57624" w:rsidRPr="008F4544" w:rsidRDefault="00B932AB" w:rsidP="008F4544">
      <w:pPr>
        <w:pStyle w:val="af2"/>
        <w:numPr>
          <w:ilvl w:val="2"/>
          <w:numId w:val="15"/>
        </w:numPr>
        <w:ind w:left="0" w:right="-2" w:firstLine="709"/>
        <w:jc w:val="both"/>
        <w:rPr>
          <w:rFonts w:ascii="Arial" w:hAnsi="Arial" w:cs="Arial"/>
          <w:sz w:val="24"/>
          <w:szCs w:val="24"/>
        </w:rPr>
      </w:pPr>
      <w:r w:rsidRPr="008F4544">
        <w:rPr>
          <w:rFonts w:ascii="Arial" w:hAnsi="Arial" w:cs="Arial"/>
          <w:sz w:val="24"/>
          <w:szCs w:val="24"/>
        </w:rPr>
        <w:t>К</w:t>
      </w:r>
      <w:r w:rsidR="00D57624" w:rsidRPr="008F4544">
        <w:rPr>
          <w:rFonts w:ascii="Arial" w:hAnsi="Arial" w:cs="Arial"/>
          <w:sz w:val="24"/>
          <w:szCs w:val="24"/>
        </w:rPr>
        <w:t xml:space="preserve">омиссия – </w:t>
      </w:r>
      <w:r w:rsidR="008266DE" w:rsidRPr="008F4544">
        <w:rPr>
          <w:rFonts w:ascii="Arial" w:hAnsi="Arial" w:cs="Arial"/>
          <w:sz w:val="24"/>
          <w:szCs w:val="24"/>
        </w:rPr>
        <w:t>комиссия по оказанию финансовой поддержки субъектам малого и среднего предпринимательства</w:t>
      </w:r>
      <w:r w:rsidR="00444B04" w:rsidRPr="008F4544">
        <w:rPr>
          <w:rFonts w:ascii="Arial" w:hAnsi="Arial" w:cs="Arial"/>
          <w:sz w:val="24"/>
          <w:szCs w:val="24"/>
        </w:rPr>
        <w:t>,</w:t>
      </w:r>
      <w:r w:rsidR="00D57624" w:rsidRPr="008F4544">
        <w:rPr>
          <w:rFonts w:ascii="Arial" w:hAnsi="Arial" w:cs="Arial"/>
          <w:sz w:val="24"/>
          <w:szCs w:val="24"/>
        </w:rPr>
        <w:t xml:space="preserve"> </w:t>
      </w:r>
      <w:r w:rsidR="00444B04" w:rsidRPr="008F4544">
        <w:rPr>
          <w:rFonts w:ascii="Arial" w:hAnsi="Arial" w:cs="Arial"/>
          <w:sz w:val="24"/>
          <w:szCs w:val="24"/>
        </w:rPr>
        <w:t>претендующих на получение финансовой поддержки - субсидии на территории Холмского муниципального округа</w:t>
      </w:r>
      <w:r w:rsidR="000A130D" w:rsidRPr="008F4544">
        <w:rPr>
          <w:rFonts w:ascii="Arial" w:hAnsi="Arial" w:cs="Arial"/>
          <w:sz w:val="24"/>
          <w:szCs w:val="24"/>
        </w:rPr>
        <w:t>;</w:t>
      </w:r>
    </w:p>
    <w:p w14:paraId="2045BB85" w14:textId="77777777" w:rsidR="00A61E20" w:rsidRPr="008F4544" w:rsidRDefault="00A61E20" w:rsidP="008F4544">
      <w:pPr>
        <w:pStyle w:val="af2"/>
        <w:numPr>
          <w:ilvl w:val="2"/>
          <w:numId w:val="15"/>
        </w:numPr>
        <w:ind w:left="0" w:right="-2" w:firstLine="709"/>
        <w:jc w:val="both"/>
        <w:rPr>
          <w:rFonts w:ascii="Arial" w:hAnsi="Arial" w:cs="Arial"/>
          <w:sz w:val="24"/>
          <w:szCs w:val="24"/>
        </w:rPr>
      </w:pPr>
      <w:r w:rsidRPr="008F4544">
        <w:rPr>
          <w:rFonts w:ascii="Arial" w:hAnsi="Arial" w:cs="Arial"/>
          <w:sz w:val="24"/>
          <w:szCs w:val="24"/>
        </w:rPr>
        <w:t xml:space="preserve">Объект мобильной торговли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на территории </w:t>
      </w:r>
      <w:r w:rsidR="0092144A" w:rsidRPr="008F4544">
        <w:rPr>
          <w:rFonts w:ascii="Arial" w:hAnsi="Arial" w:cs="Arial"/>
          <w:sz w:val="24"/>
          <w:szCs w:val="24"/>
        </w:rPr>
        <w:t>Холмского муниципального округа</w:t>
      </w:r>
      <w:r w:rsidR="004F08BC" w:rsidRPr="008F4544">
        <w:rPr>
          <w:rFonts w:ascii="Arial" w:hAnsi="Arial" w:cs="Arial"/>
          <w:sz w:val="24"/>
          <w:szCs w:val="24"/>
        </w:rPr>
        <w:t>,</w:t>
      </w:r>
      <w:r w:rsidRPr="008F4544">
        <w:rPr>
          <w:rFonts w:ascii="Arial" w:hAnsi="Arial" w:cs="Arial"/>
          <w:sz w:val="24"/>
          <w:szCs w:val="24"/>
        </w:rPr>
        <w:t xml:space="preserve"> </w:t>
      </w:r>
      <w:r w:rsidR="004F08BC" w:rsidRPr="008F4544">
        <w:rPr>
          <w:rFonts w:ascii="Arial" w:hAnsi="Arial" w:cs="Arial"/>
          <w:sz w:val="24"/>
          <w:szCs w:val="24"/>
        </w:rPr>
        <w:t>в</w:t>
      </w:r>
      <w:r w:rsidRPr="008F4544">
        <w:rPr>
          <w:rFonts w:ascii="Arial" w:hAnsi="Arial" w:cs="Arial"/>
          <w:sz w:val="24"/>
          <w:szCs w:val="24"/>
        </w:rPr>
        <w:t xml:space="preserve"> населенные пункты, в которых отсутствуют объекты розничной торговли. К развозной торговле относят торговлю с использованием автомобиля: автолавки, автофургона, включая фургон рефрежиратор, тонара, автоприцепа, автоцистерны;</w:t>
      </w:r>
    </w:p>
    <w:p w14:paraId="2E37B1E9" w14:textId="77777777" w:rsidR="00175B41" w:rsidRPr="008F4544" w:rsidRDefault="00B932AB" w:rsidP="008F4544">
      <w:pPr>
        <w:pStyle w:val="af2"/>
        <w:numPr>
          <w:ilvl w:val="2"/>
          <w:numId w:val="15"/>
        </w:numPr>
        <w:ind w:left="0" w:right="-2" w:firstLine="709"/>
        <w:jc w:val="both"/>
        <w:rPr>
          <w:rFonts w:ascii="Arial" w:hAnsi="Arial" w:cs="Arial"/>
          <w:sz w:val="24"/>
          <w:szCs w:val="24"/>
        </w:rPr>
      </w:pPr>
      <w:r w:rsidRPr="008F4544">
        <w:rPr>
          <w:rFonts w:ascii="Arial" w:hAnsi="Arial" w:cs="Arial"/>
          <w:sz w:val="24"/>
          <w:szCs w:val="24"/>
        </w:rPr>
        <w:lastRenderedPageBreak/>
        <w:t>П</w:t>
      </w:r>
      <w:r w:rsidR="00175B41" w:rsidRPr="008F4544">
        <w:rPr>
          <w:rFonts w:ascii="Arial" w:hAnsi="Arial" w:cs="Arial"/>
          <w:sz w:val="24"/>
          <w:szCs w:val="24"/>
        </w:rPr>
        <w:t xml:space="preserve">олучатель </w:t>
      </w:r>
      <w:r w:rsidR="008237AB" w:rsidRPr="008F4544">
        <w:rPr>
          <w:rFonts w:ascii="Arial" w:hAnsi="Arial" w:cs="Arial"/>
          <w:sz w:val="24"/>
          <w:szCs w:val="24"/>
        </w:rPr>
        <w:t>Субсидии</w:t>
      </w:r>
      <w:r w:rsidR="00175B41" w:rsidRPr="008F4544">
        <w:rPr>
          <w:rFonts w:ascii="Arial" w:hAnsi="Arial" w:cs="Arial"/>
          <w:sz w:val="24"/>
          <w:szCs w:val="24"/>
        </w:rPr>
        <w:t xml:space="preserve"> </w:t>
      </w:r>
      <w:r w:rsidR="00BF58E3" w:rsidRPr="008F4544">
        <w:rPr>
          <w:rFonts w:ascii="Arial" w:hAnsi="Arial" w:cs="Arial"/>
          <w:sz w:val="24"/>
          <w:szCs w:val="24"/>
        </w:rPr>
        <w:t>–</w:t>
      </w:r>
      <w:r w:rsidR="00175B41" w:rsidRPr="008F4544">
        <w:rPr>
          <w:rFonts w:ascii="Arial" w:hAnsi="Arial" w:cs="Arial"/>
          <w:sz w:val="24"/>
          <w:szCs w:val="24"/>
        </w:rPr>
        <w:t xml:space="preserve"> </w:t>
      </w:r>
      <w:r w:rsidRPr="008F4544">
        <w:rPr>
          <w:rFonts w:ascii="Arial" w:hAnsi="Arial" w:cs="Arial"/>
          <w:sz w:val="24"/>
          <w:szCs w:val="24"/>
        </w:rPr>
        <w:t xml:space="preserve">Участник </w:t>
      </w:r>
      <w:r w:rsidR="00175B41" w:rsidRPr="008F4544">
        <w:rPr>
          <w:rFonts w:ascii="Arial" w:hAnsi="Arial" w:cs="Arial"/>
          <w:sz w:val="24"/>
          <w:szCs w:val="24"/>
        </w:rPr>
        <w:t xml:space="preserve">отбора, в отношении которого принято положительное решение о предоставлении </w:t>
      </w:r>
      <w:r w:rsidR="008237AB" w:rsidRPr="008F4544">
        <w:rPr>
          <w:rFonts w:ascii="Arial" w:hAnsi="Arial" w:cs="Arial"/>
          <w:sz w:val="24"/>
          <w:szCs w:val="24"/>
        </w:rPr>
        <w:t>Субсидии</w:t>
      </w:r>
      <w:r w:rsidR="00175B41" w:rsidRPr="008F4544">
        <w:rPr>
          <w:rFonts w:ascii="Arial" w:hAnsi="Arial" w:cs="Arial"/>
          <w:sz w:val="24"/>
          <w:szCs w:val="24"/>
        </w:rPr>
        <w:t>, заключивший Соглашение</w:t>
      </w:r>
      <w:r w:rsidR="00953185" w:rsidRPr="008F4544">
        <w:rPr>
          <w:rFonts w:ascii="Arial" w:hAnsi="Arial" w:cs="Arial"/>
          <w:sz w:val="24"/>
          <w:szCs w:val="24"/>
        </w:rPr>
        <w:t>;</w:t>
      </w:r>
    </w:p>
    <w:p w14:paraId="29B11442" w14:textId="77777777" w:rsidR="009731DC" w:rsidRPr="008F4544" w:rsidRDefault="00C35C4E" w:rsidP="008F4544">
      <w:pPr>
        <w:pStyle w:val="af2"/>
        <w:numPr>
          <w:ilvl w:val="2"/>
          <w:numId w:val="15"/>
        </w:numPr>
        <w:ind w:left="0" w:right="-2" w:firstLine="709"/>
        <w:jc w:val="both"/>
        <w:rPr>
          <w:rFonts w:ascii="Arial" w:hAnsi="Arial" w:cs="Arial"/>
          <w:sz w:val="24"/>
          <w:szCs w:val="24"/>
        </w:rPr>
      </w:pPr>
      <w:r w:rsidRPr="008F4544">
        <w:rPr>
          <w:rFonts w:ascii="Arial" w:hAnsi="Arial" w:cs="Arial"/>
          <w:sz w:val="24"/>
          <w:szCs w:val="24"/>
        </w:rPr>
        <w:t>п</w:t>
      </w:r>
      <w:r w:rsidR="00EB1DB6" w:rsidRPr="008F4544">
        <w:rPr>
          <w:rFonts w:ascii="Arial" w:hAnsi="Arial" w:cs="Arial"/>
          <w:sz w:val="24"/>
          <w:szCs w:val="24"/>
        </w:rPr>
        <w:t>риоритетная целе</w:t>
      </w:r>
      <w:r w:rsidRPr="008F4544">
        <w:rPr>
          <w:rFonts w:ascii="Arial" w:hAnsi="Arial" w:cs="Arial"/>
          <w:sz w:val="24"/>
          <w:szCs w:val="24"/>
        </w:rPr>
        <w:t xml:space="preserve">вая группа </w:t>
      </w:r>
      <w:r w:rsidR="008237AB" w:rsidRPr="008F4544">
        <w:rPr>
          <w:rFonts w:ascii="Arial" w:hAnsi="Arial" w:cs="Arial"/>
          <w:sz w:val="24"/>
          <w:szCs w:val="24"/>
        </w:rPr>
        <w:t>Получателей</w:t>
      </w:r>
      <w:r w:rsidRPr="008F4544">
        <w:rPr>
          <w:rFonts w:ascii="Arial" w:hAnsi="Arial" w:cs="Arial"/>
          <w:sz w:val="24"/>
          <w:szCs w:val="24"/>
        </w:rPr>
        <w:t xml:space="preserve"> </w:t>
      </w:r>
      <w:r w:rsidR="008237AB" w:rsidRPr="008F4544">
        <w:rPr>
          <w:rFonts w:ascii="Arial" w:hAnsi="Arial" w:cs="Arial"/>
          <w:sz w:val="24"/>
          <w:szCs w:val="24"/>
        </w:rPr>
        <w:t>Субсидии</w:t>
      </w:r>
      <w:r w:rsidR="009731DC" w:rsidRPr="008F4544">
        <w:rPr>
          <w:rFonts w:ascii="Arial" w:hAnsi="Arial" w:cs="Arial"/>
          <w:sz w:val="24"/>
          <w:szCs w:val="24"/>
        </w:rPr>
        <w:t>:</w:t>
      </w:r>
    </w:p>
    <w:p w14:paraId="0962EEF0" w14:textId="77777777" w:rsidR="00163040" w:rsidRPr="008F4544" w:rsidRDefault="00C35C4E" w:rsidP="008F4544">
      <w:pPr>
        <w:pStyle w:val="af2"/>
        <w:tabs>
          <w:tab w:val="left" w:pos="993"/>
        </w:tabs>
        <w:ind w:left="0" w:right="-2" w:firstLine="709"/>
        <w:jc w:val="both"/>
        <w:rPr>
          <w:rFonts w:ascii="Arial" w:hAnsi="Arial" w:cs="Arial"/>
          <w:sz w:val="24"/>
          <w:szCs w:val="24"/>
        </w:rPr>
      </w:pPr>
      <w:r w:rsidRPr="008F4544">
        <w:rPr>
          <w:rFonts w:ascii="Arial" w:hAnsi="Arial" w:cs="Arial"/>
          <w:sz w:val="24"/>
          <w:szCs w:val="24"/>
        </w:rPr>
        <w:t>- и</w:t>
      </w:r>
      <w:r w:rsidR="00163040" w:rsidRPr="008F4544">
        <w:rPr>
          <w:rFonts w:ascii="Arial" w:hAnsi="Arial" w:cs="Arial"/>
          <w:sz w:val="24"/>
          <w:szCs w:val="24"/>
        </w:rPr>
        <w:t xml:space="preserve">ндивидуальные предприниматели, получившие земельные участки на территории Сахалинской области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w:t>
      </w:r>
      <w:r w:rsidR="002C5A45" w:rsidRPr="008F4544">
        <w:rPr>
          <w:rFonts w:ascii="Arial" w:hAnsi="Arial" w:cs="Arial"/>
          <w:sz w:val="24"/>
          <w:szCs w:val="24"/>
        </w:rPr>
        <w:t>П</w:t>
      </w:r>
      <w:r w:rsidR="00163040" w:rsidRPr="008F4544">
        <w:rPr>
          <w:rFonts w:ascii="Arial" w:hAnsi="Arial" w:cs="Arial"/>
          <w:sz w:val="24"/>
          <w:szCs w:val="24"/>
        </w:rPr>
        <w:t>роект «Дальневосточный гектар» в соответствии с Федеральным законом от 01.05.2016 № 119-ФЗ);</w:t>
      </w:r>
    </w:p>
    <w:p w14:paraId="33752130" w14:textId="77777777" w:rsidR="00EB7B12" w:rsidRPr="008F4544" w:rsidRDefault="00C35C4E" w:rsidP="008F4544">
      <w:pPr>
        <w:pStyle w:val="af2"/>
        <w:tabs>
          <w:tab w:val="left" w:pos="993"/>
        </w:tabs>
        <w:ind w:left="0" w:right="-2" w:firstLine="709"/>
        <w:jc w:val="both"/>
        <w:rPr>
          <w:rFonts w:ascii="Arial" w:hAnsi="Arial" w:cs="Arial"/>
          <w:sz w:val="24"/>
          <w:szCs w:val="24"/>
        </w:rPr>
      </w:pPr>
      <w:r w:rsidRPr="008F4544">
        <w:rPr>
          <w:rFonts w:ascii="Arial" w:hAnsi="Arial" w:cs="Arial"/>
          <w:sz w:val="24"/>
          <w:szCs w:val="24"/>
        </w:rPr>
        <w:t xml:space="preserve">- </w:t>
      </w:r>
      <w:r w:rsidR="00B932AB" w:rsidRPr="008F4544">
        <w:rPr>
          <w:rFonts w:ascii="Arial" w:hAnsi="Arial" w:cs="Arial"/>
          <w:sz w:val="24"/>
          <w:szCs w:val="24"/>
        </w:rPr>
        <w:t>Участники</w:t>
      </w:r>
      <w:r w:rsidR="00EB7B12" w:rsidRPr="008F4544">
        <w:rPr>
          <w:rFonts w:ascii="Arial" w:hAnsi="Arial" w:cs="Arial"/>
          <w:sz w:val="24"/>
          <w:szCs w:val="24"/>
        </w:rPr>
        <w:t xml:space="preserve"> отбора, участвующие в проекте «Региональный продукт «Доступная рыба»;</w:t>
      </w:r>
    </w:p>
    <w:p w14:paraId="2F870A87" w14:textId="77777777" w:rsidR="00A473BC" w:rsidRPr="008F4544" w:rsidRDefault="00A473BC" w:rsidP="008F4544">
      <w:pPr>
        <w:pStyle w:val="af2"/>
        <w:tabs>
          <w:tab w:val="left" w:pos="993"/>
        </w:tabs>
        <w:ind w:left="0" w:firstLine="709"/>
        <w:jc w:val="both"/>
        <w:rPr>
          <w:rFonts w:ascii="Arial" w:hAnsi="Arial" w:cs="Arial"/>
          <w:sz w:val="24"/>
          <w:szCs w:val="24"/>
        </w:rPr>
      </w:pPr>
      <w:r w:rsidRPr="008F4544">
        <w:rPr>
          <w:rFonts w:ascii="Arial" w:hAnsi="Arial" w:cs="Arial"/>
          <w:sz w:val="24"/>
          <w:szCs w:val="24"/>
        </w:rPr>
        <w:t>- Участники отбора, держатели права на использование логотипа «Сахалин - Знак качества»;</w:t>
      </w:r>
    </w:p>
    <w:p w14:paraId="6AAB9995" w14:textId="77777777" w:rsidR="00A473BC" w:rsidRPr="008F4544" w:rsidRDefault="00A473BC" w:rsidP="008F4544">
      <w:pPr>
        <w:pStyle w:val="af2"/>
        <w:tabs>
          <w:tab w:val="left" w:pos="993"/>
        </w:tabs>
        <w:ind w:left="0" w:firstLine="709"/>
        <w:jc w:val="both"/>
        <w:rPr>
          <w:rFonts w:ascii="Arial" w:hAnsi="Arial" w:cs="Arial"/>
          <w:sz w:val="24"/>
          <w:szCs w:val="24"/>
        </w:rPr>
      </w:pPr>
      <w:r w:rsidRPr="008F4544">
        <w:rPr>
          <w:rFonts w:ascii="Arial" w:hAnsi="Arial" w:cs="Arial"/>
          <w:sz w:val="24"/>
          <w:szCs w:val="24"/>
        </w:rPr>
        <w:t>- Участники отбора, использующие труд осужденных к принудительным работам на территории участков исправительных центров, расположенных вне исполнительных центров, но в пределах Сахалинской области, создаваемых в соответствии с ч</w:t>
      </w:r>
      <w:r w:rsidR="004F08BC" w:rsidRPr="008F4544">
        <w:rPr>
          <w:rFonts w:ascii="Arial" w:hAnsi="Arial" w:cs="Arial"/>
          <w:sz w:val="24"/>
          <w:szCs w:val="24"/>
        </w:rPr>
        <w:t>.</w:t>
      </w:r>
      <w:r w:rsidRPr="008F4544">
        <w:rPr>
          <w:rFonts w:ascii="Arial" w:hAnsi="Arial" w:cs="Arial"/>
          <w:sz w:val="24"/>
          <w:szCs w:val="24"/>
        </w:rPr>
        <w:t xml:space="preserve"> 3.1 ст</w:t>
      </w:r>
      <w:r w:rsidR="004F08BC" w:rsidRPr="008F4544">
        <w:rPr>
          <w:rFonts w:ascii="Arial" w:hAnsi="Arial" w:cs="Arial"/>
          <w:sz w:val="24"/>
          <w:szCs w:val="24"/>
        </w:rPr>
        <w:t>.</w:t>
      </w:r>
      <w:r w:rsidRPr="008F4544">
        <w:rPr>
          <w:rFonts w:ascii="Arial" w:hAnsi="Arial" w:cs="Arial"/>
          <w:sz w:val="24"/>
          <w:szCs w:val="24"/>
        </w:rPr>
        <w:t xml:space="preserve"> 60.1 Уголовно-исполнительного кодекса Российской Федерации, на базе имущества, предоставляемого ими в безвозмездное пользование;</w:t>
      </w:r>
    </w:p>
    <w:p w14:paraId="542FE057" w14:textId="77777777" w:rsidR="00123EDC" w:rsidRPr="008F4544" w:rsidRDefault="00C35C4E" w:rsidP="008F4544">
      <w:pPr>
        <w:pStyle w:val="af2"/>
        <w:tabs>
          <w:tab w:val="left" w:pos="993"/>
        </w:tabs>
        <w:ind w:left="0" w:right="-2" w:firstLine="709"/>
        <w:jc w:val="both"/>
        <w:rPr>
          <w:rFonts w:ascii="Arial" w:hAnsi="Arial" w:cs="Arial"/>
          <w:sz w:val="24"/>
          <w:szCs w:val="24"/>
        </w:rPr>
      </w:pPr>
      <w:r w:rsidRPr="008F4544">
        <w:rPr>
          <w:rFonts w:ascii="Arial" w:hAnsi="Arial" w:cs="Arial"/>
          <w:sz w:val="24"/>
          <w:szCs w:val="24"/>
        </w:rPr>
        <w:t xml:space="preserve">- </w:t>
      </w:r>
      <w:r w:rsidR="00B932AB" w:rsidRPr="008F4544">
        <w:rPr>
          <w:rFonts w:ascii="Arial" w:hAnsi="Arial" w:cs="Arial"/>
          <w:sz w:val="24"/>
          <w:szCs w:val="24"/>
        </w:rPr>
        <w:t>Участники</w:t>
      </w:r>
      <w:r w:rsidR="0005483D" w:rsidRPr="008F4544">
        <w:rPr>
          <w:rFonts w:ascii="Arial" w:hAnsi="Arial" w:cs="Arial"/>
          <w:sz w:val="24"/>
          <w:szCs w:val="24"/>
        </w:rPr>
        <w:t xml:space="preserve"> отбора, признанные социальным предприятием на</w:t>
      </w:r>
      <w:r w:rsidR="00EB7B12" w:rsidRPr="008F4544">
        <w:rPr>
          <w:rFonts w:ascii="Arial" w:hAnsi="Arial" w:cs="Arial"/>
          <w:sz w:val="24"/>
          <w:szCs w:val="24"/>
        </w:rPr>
        <w:t xml:space="preserve"> территории Сахалинской области;</w:t>
      </w:r>
    </w:p>
    <w:p w14:paraId="4BBE4312" w14:textId="77777777" w:rsidR="00EB7B12" w:rsidRPr="008F4544" w:rsidRDefault="00C35C4E" w:rsidP="008F4544">
      <w:pPr>
        <w:pStyle w:val="af2"/>
        <w:tabs>
          <w:tab w:val="left" w:pos="993"/>
        </w:tabs>
        <w:ind w:left="0" w:right="-2" w:firstLine="709"/>
        <w:jc w:val="both"/>
        <w:rPr>
          <w:rFonts w:ascii="Arial" w:hAnsi="Arial" w:cs="Arial"/>
          <w:sz w:val="24"/>
          <w:szCs w:val="24"/>
        </w:rPr>
      </w:pPr>
      <w:r w:rsidRPr="008F4544">
        <w:rPr>
          <w:rFonts w:ascii="Arial" w:hAnsi="Arial" w:cs="Arial"/>
          <w:sz w:val="24"/>
          <w:szCs w:val="24"/>
        </w:rPr>
        <w:t xml:space="preserve">- </w:t>
      </w:r>
      <w:r w:rsidR="00B932AB" w:rsidRPr="008F4544">
        <w:rPr>
          <w:rFonts w:ascii="Arial" w:hAnsi="Arial" w:cs="Arial"/>
          <w:sz w:val="24"/>
          <w:szCs w:val="24"/>
        </w:rPr>
        <w:t>Участники</w:t>
      </w:r>
      <w:r w:rsidR="00EB7B12" w:rsidRPr="008F4544">
        <w:rPr>
          <w:rFonts w:ascii="Arial" w:hAnsi="Arial" w:cs="Arial"/>
          <w:sz w:val="24"/>
          <w:szCs w:val="24"/>
        </w:rPr>
        <w:t xml:space="preserve"> отбора, осуществляющих торговлю розничную книгами в специализированных магазинах (группа 47.61 кода 47 ОКВЭД).</w:t>
      </w:r>
    </w:p>
    <w:p w14:paraId="5D1FDEBB" w14:textId="77777777" w:rsidR="00EB7B12" w:rsidRPr="008F4544" w:rsidRDefault="00EB7B12" w:rsidP="008F4544">
      <w:pPr>
        <w:pStyle w:val="af2"/>
        <w:tabs>
          <w:tab w:val="left" w:pos="993"/>
          <w:tab w:val="left" w:pos="1276"/>
        </w:tabs>
        <w:ind w:left="0" w:right="-2" w:firstLine="709"/>
        <w:jc w:val="both"/>
        <w:rPr>
          <w:rFonts w:ascii="Arial" w:hAnsi="Arial" w:cs="Arial"/>
          <w:sz w:val="24"/>
          <w:szCs w:val="24"/>
        </w:rPr>
      </w:pPr>
      <w:r w:rsidRPr="008F4544">
        <w:rPr>
          <w:rFonts w:ascii="Arial" w:hAnsi="Arial" w:cs="Arial"/>
          <w:sz w:val="24"/>
          <w:szCs w:val="24"/>
        </w:rPr>
        <w:t>В рамках настоящего Порядка к субъектам социального предпринимательства относятся субъекты, соответствующие условиям, установленным ч</w:t>
      </w:r>
      <w:r w:rsidR="004F08BC" w:rsidRPr="008F4544">
        <w:rPr>
          <w:rFonts w:ascii="Arial" w:hAnsi="Arial" w:cs="Arial"/>
          <w:sz w:val="24"/>
          <w:szCs w:val="24"/>
        </w:rPr>
        <w:t>.</w:t>
      </w:r>
      <w:r w:rsidRPr="008F4544">
        <w:rPr>
          <w:rFonts w:ascii="Arial" w:hAnsi="Arial" w:cs="Arial"/>
          <w:sz w:val="24"/>
          <w:szCs w:val="24"/>
        </w:rPr>
        <w:t xml:space="preserve"> 1 ст</w:t>
      </w:r>
      <w:r w:rsidR="004F08BC" w:rsidRPr="008F4544">
        <w:rPr>
          <w:rFonts w:ascii="Arial" w:hAnsi="Arial" w:cs="Arial"/>
          <w:sz w:val="24"/>
          <w:szCs w:val="24"/>
        </w:rPr>
        <w:t xml:space="preserve">. </w:t>
      </w:r>
      <w:r w:rsidRPr="008F4544">
        <w:rPr>
          <w:rFonts w:ascii="Arial" w:hAnsi="Arial" w:cs="Arial"/>
          <w:sz w:val="24"/>
          <w:szCs w:val="24"/>
        </w:rPr>
        <w:t>24.1 Федерального закона № 209-ФЗ.</w:t>
      </w:r>
    </w:p>
    <w:p w14:paraId="2AB099EE" w14:textId="77777777" w:rsidR="00A473BC" w:rsidRPr="008F4544" w:rsidRDefault="00A473BC" w:rsidP="008F4544">
      <w:pPr>
        <w:pStyle w:val="a9"/>
        <w:ind w:firstLine="709"/>
        <w:jc w:val="both"/>
        <w:rPr>
          <w:rFonts w:ascii="Arial" w:hAnsi="Arial" w:cs="Arial"/>
          <w:sz w:val="24"/>
          <w:szCs w:val="24"/>
        </w:rPr>
      </w:pPr>
      <w:r w:rsidRPr="008F4544">
        <w:rPr>
          <w:rFonts w:ascii="Arial" w:hAnsi="Arial" w:cs="Arial"/>
          <w:sz w:val="24"/>
          <w:szCs w:val="24"/>
        </w:rPr>
        <w:t>Держателями права на использование логотипа «Сахалин - Знак качества» являются субъекты малого и среднего предпринимательства, обладающие исключительным правом на использование логотипа «Сахалин - Знак качества», полученного на условиях простой (неисключительной) лицензии в соответствии с положениями ст</w:t>
      </w:r>
      <w:r w:rsidR="004F08BC" w:rsidRPr="008F4544">
        <w:rPr>
          <w:rFonts w:ascii="Arial" w:hAnsi="Arial" w:cs="Arial"/>
          <w:sz w:val="24"/>
          <w:szCs w:val="24"/>
        </w:rPr>
        <w:t>.</w:t>
      </w:r>
      <w:r w:rsidRPr="008F4544">
        <w:rPr>
          <w:rFonts w:ascii="Arial" w:hAnsi="Arial" w:cs="Arial"/>
          <w:sz w:val="24"/>
          <w:szCs w:val="24"/>
        </w:rPr>
        <w:t xml:space="preserve"> 1235 - 1238 Гражданского кодекса Российской Федерации.</w:t>
      </w:r>
    </w:p>
    <w:p w14:paraId="540E0BD0" w14:textId="77777777" w:rsidR="00A473BC" w:rsidRPr="008F4544" w:rsidRDefault="00A473BC" w:rsidP="008F4544">
      <w:pPr>
        <w:pStyle w:val="af2"/>
        <w:ind w:left="0" w:firstLine="709"/>
        <w:jc w:val="both"/>
        <w:rPr>
          <w:rFonts w:ascii="Arial" w:hAnsi="Arial" w:cs="Arial"/>
          <w:sz w:val="24"/>
          <w:szCs w:val="24"/>
        </w:rPr>
      </w:pPr>
      <w:r w:rsidRPr="008F4544">
        <w:rPr>
          <w:rFonts w:ascii="Arial" w:hAnsi="Arial" w:cs="Arial"/>
          <w:sz w:val="24"/>
          <w:szCs w:val="24"/>
        </w:rPr>
        <w:t xml:space="preserve">В рамках настоящего Порядка к хозяйствующим субъектам, использующим труд осужденных к принудительным работам на территории участков исправительных центров, расположенных вне исполнительных центров, но в пределах Сахалинской области, на базе имущества, предоставляемого ими в безвозмездное пользование, относятся субъекты, заключившие типовой договор с исправительным центром, находящимся на территории Сахалинской области, по форме, утвержденной приказом Федеральной службы исполнения наказаний от 17.12.2019 № 1138. </w:t>
      </w:r>
    </w:p>
    <w:p w14:paraId="39E807ED" w14:textId="77777777" w:rsidR="00EB1DB6" w:rsidRPr="008F4544" w:rsidRDefault="00EB1DB6" w:rsidP="008F4544">
      <w:pPr>
        <w:pStyle w:val="af2"/>
        <w:ind w:left="0" w:right="-2" w:firstLine="709"/>
        <w:jc w:val="both"/>
        <w:rPr>
          <w:rFonts w:ascii="Arial" w:hAnsi="Arial" w:cs="Arial"/>
          <w:sz w:val="24"/>
          <w:szCs w:val="24"/>
        </w:rPr>
      </w:pPr>
      <w:r w:rsidRPr="008F4544">
        <w:rPr>
          <w:rFonts w:ascii="Arial" w:hAnsi="Arial" w:cs="Arial"/>
          <w:sz w:val="24"/>
          <w:szCs w:val="24"/>
        </w:rP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Холмск</w:t>
      </w:r>
      <w:r w:rsidR="004B0D6F" w:rsidRPr="008F4544">
        <w:rPr>
          <w:rFonts w:ascii="Arial" w:hAnsi="Arial" w:cs="Arial"/>
          <w:sz w:val="24"/>
          <w:szCs w:val="24"/>
        </w:rPr>
        <w:t>ого</w:t>
      </w:r>
      <w:r w:rsidRPr="008F4544">
        <w:rPr>
          <w:rFonts w:ascii="Arial" w:hAnsi="Arial" w:cs="Arial"/>
          <w:sz w:val="24"/>
          <w:szCs w:val="24"/>
        </w:rPr>
        <w:t xml:space="preserve"> </w:t>
      </w:r>
      <w:r w:rsidR="00A61E20" w:rsidRPr="008F4544">
        <w:rPr>
          <w:rFonts w:ascii="Arial" w:hAnsi="Arial" w:cs="Arial"/>
          <w:sz w:val="24"/>
          <w:szCs w:val="24"/>
        </w:rPr>
        <w:t>муниципального</w:t>
      </w:r>
      <w:r w:rsidRPr="008F4544">
        <w:rPr>
          <w:rFonts w:ascii="Arial" w:hAnsi="Arial" w:cs="Arial"/>
          <w:sz w:val="24"/>
          <w:szCs w:val="24"/>
        </w:rPr>
        <w:t xml:space="preserve"> округ</w:t>
      </w:r>
      <w:r w:rsidR="004B0D6F" w:rsidRPr="008F4544">
        <w:rPr>
          <w:rFonts w:ascii="Arial" w:hAnsi="Arial" w:cs="Arial"/>
          <w:sz w:val="24"/>
          <w:szCs w:val="24"/>
        </w:rPr>
        <w:t>а</w:t>
      </w:r>
      <w:r w:rsidRPr="008F4544">
        <w:rPr>
          <w:rFonts w:ascii="Arial" w:hAnsi="Arial" w:cs="Arial"/>
          <w:sz w:val="24"/>
          <w:szCs w:val="24"/>
        </w:rPr>
        <w:t>.</w:t>
      </w:r>
    </w:p>
    <w:p w14:paraId="1584CF04" w14:textId="77777777" w:rsidR="00655CBC" w:rsidRPr="008F4544" w:rsidRDefault="00686A37" w:rsidP="008F4544">
      <w:pPr>
        <w:pStyle w:val="af2"/>
        <w:numPr>
          <w:ilvl w:val="1"/>
          <w:numId w:val="15"/>
        </w:numPr>
        <w:ind w:left="0" w:right="-2" w:firstLine="709"/>
        <w:jc w:val="both"/>
        <w:rPr>
          <w:rFonts w:ascii="Arial" w:hAnsi="Arial" w:cs="Arial"/>
          <w:sz w:val="24"/>
          <w:szCs w:val="24"/>
        </w:rPr>
      </w:pPr>
      <w:r w:rsidRPr="008F4544">
        <w:rPr>
          <w:rFonts w:ascii="Arial" w:hAnsi="Arial" w:cs="Arial"/>
          <w:sz w:val="24"/>
          <w:szCs w:val="24"/>
        </w:rPr>
        <w:t xml:space="preserve">Целью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является возмещение затрат, связанных </w:t>
      </w:r>
      <w:r w:rsidR="00655CBC" w:rsidRPr="008F4544">
        <w:rPr>
          <w:rFonts w:ascii="Arial" w:hAnsi="Arial" w:cs="Arial"/>
          <w:sz w:val="24"/>
          <w:szCs w:val="24"/>
        </w:rPr>
        <w:t xml:space="preserve">с </w:t>
      </w:r>
      <w:r w:rsidR="00E5470D" w:rsidRPr="008F4544">
        <w:rPr>
          <w:rFonts w:ascii="Arial" w:hAnsi="Arial" w:cs="Arial"/>
          <w:sz w:val="24"/>
          <w:szCs w:val="24"/>
        </w:rPr>
        <w:t xml:space="preserve">приобретением объектов мобильной торговли, </w:t>
      </w:r>
      <w:r w:rsidR="00954496" w:rsidRPr="008F4544">
        <w:rPr>
          <w:rFonts w:ascii="Arial" w:hAnsi="Arial" w:cs="Arial"/>
          <w:sz w:val="24"/>
          <w:szCs w:val="24"/>
        </w:rPr>
        <w:t xml:space="preserve">для осуществления торговой деятельности </w:t>
      </w:r>
      <w:r w:rsidR="00E5470D" w:rsidRPr="008F4544">
        <w:rPr>
          <w:rFonts w:ascii="Arial" w:hAnsi="Arial" w:cs="Arial"/>
          <w:sz w:val="24"/>
          <w:szCs w:val="24"/>
        </w:rPr>
        <w:t xml:space="preserve">в населенных пунктах Холмского </w:t>
      </w:r>
      <w:r w:rsidR="00A61E20" w:rsidRPr="008F4544">
        <w:rPr>
          <w:rFonts w:ascii="Arial" w:hAnsi="Arial" w:cs="Arial"/>
          <w:sz w:val="24"/>
          <w:szCs w:val="24"/>
        </w:rPr>
        <w:t>муниципального</w:t>
      </w:r>
      <w:r w:rsidR="00E5470D" w:rsidRPr="008F4544">
        <w:rPr>
          <w:rFonts w:ascii="Arial" w:hAnsi="Arial" w:cs="Arial"/>
          <w:sz w:val="24"/>
          <w:szCs w:val="24"/>
        </w:rPr>
        <w:t xml:space="preserve"> округа, не имеющих торговых объектов. </w:t>
      </w:r>
    </w:p>
    <w:p w14:paraId="23067D9C" w14:textId="77777777" w:rsidR="0003364A" w:rsidRPr="008F4544" w:rsidRDefault="008237AB" w:rsidP="008F4544">
      <w:pPr>
        <w:pStyle w:val="af2"/>
        <w:ind w:left="0" w:right="-2" w:firstLine="709"/>
        <w:jc w:val="both"/>
        <w:rPr>
          <w:rFonts w:ascii="Arial" w:hAnsi="Arial" w:cs="Arial"/>
          <w:sz w:val="24"/>
          <w:szCs w:val="24"/>
        </w:rPr>
      </w:pPr>
      <w:r w:rsidRPr="008F4544">
        <w:rPr>
          <w:rFonts w:ascii="Arial" w:hAnsi="Arial" w:cs="Arial"/>
          <w:sz w:val="24"/>
          <w:szCs w:val="24"/>
        </w:rPr>
        <w:t>Субсидия</w:t>
      </w:r>
      <w:r w:rsidR="00817160" w:rsidRPr="008F4544">
        <w:rPr>
          <w:rFonts w:ascii="Arial" w:hAnsi="Arial" w:cs="Arial"/>
          <w:sz w:val="24"/>
          <w:szCs w:val="24"/>
        </w:rPr>
        <w:t xml:space="preserve"> предоставляется в рамках реализации муниципальной программы «</w:t>
      </w:r>
      <w:r w:rsidR="00AF7FEC" w:rsidRPr="008F4544">
        <w:rPr>
          <w:rFonts w:ascii="Arial" w:hAnsi="Arial" w:cs="Arial"/>
          <w:sz w:val="24"/>
          <w:szCs w:val="24"/>
        </w:rPr>
        <w:t xml:space="preserve">Экономическое развитие Холмского муниципального округа Сахалинской области», </w:t>
      </w:r>
      <w:r w:rsidR="00AF7FEC" w:rsidRPr="008F4544">
        <w:rPr>
          <w:rFonts w:ascii="Arial" w:hAnsi="Arial" w:cs="Arial"/>
          <w:sz w:val="24"/>
          <w:szCs w:val="24"/>
        </w:rPr>
        <w:lastRenderedPageBreak/>
        <w:t xml:space="preserve">утвержденной постановлением администрации муниципального образования «Холмский городской округ» от 08.10.2024 № 1608 </w:t>
      </w:r>
      <w:r w:rsidR="00817160" w:rsidRPr="008F4544">
        <w:rPr>
          <w:rFonts w:ascii="Arial" w:hAnsi="Arial" w:cs="Arial"/>
          <w:sz w:val="24"/>
          <w:szCs w:val="24"/>
        </w:rPr>
        <w:t>(далее - Программа)</w:t>
      </w:r>
      <w:r w:rsidR="00C530AB" w:rsidRPr="008F4544">
        <w:rPr>
          <w:rFonts w:ascii="Arial" w:hAnsi="Arial" w:cs="Arial"/>
          <w:sz w:val="24"/>
          <w:szCs w:val="24"/>
        </w:rPr>
        <w:t>.</w:t>
      </w:r>
    </w:p>
    <w:p w14:paraId="4B0D8324" w14:textId="77777777" w:rsidR="0003364A" w:rsidRPr="008F4544" w:rsidRDefault="0003364A" w:rsidP="008F4544">
      <w:pPr>
        <w:pStyle w:val="af2"/>
        <w:numPr>
          <w:ilvl w:val="1"/>
          <w:numId w:val="15"/>
        </w:numPr>
        <w:ind w:left="0" w:right="-2" w:firstLine="709"/>
        <w:jc w:val="both"/>
        <w:rPr>
          <w:rFonts w:ascii="Arial" w:hAnsi="Arial" w:cs="Arial"/>
          <w:sz w:val="24"/>
          <w:szCs w:val="24"/>
        </w:rPr>
      </w:pPr>
      <w:r w:rsidRPr="008F4544">
        <w:rPr>
          <w:rFonts w:ascii="Arial" w:hAnsi="Arial" w:cs="Arial"/>
          <w:sz w:val="24"/>
          <w:szCs w:val="24"/>
        </w:rPr>
        <w:t>Отчетным периодом предоставления Субсидии является календарный год</w:t>
      </w:r>
      <w:r w:rsidR="00317C38" w:rsidRPr="008F4544">
        <w:rPr>
          <w:rFonts w:ascii="Arial" w:hAnsi="Arial" w:cs="Arial"/>
          <w:sz w:val="24"/>
          <w:szCs w:val="24"/>
        </w:rPr>
        <w:t>.</w:t>
      </w:r>
    </w:p>
    <w:p w14:paraId="606CE221" w14:textId="77777777" w:rsidR="00890E86" w:rsidRPr="008F4544" w:rsidRDefault="00890E86" w:rsidP="008F4544">
      <w:pPr>
        <w:pStyle w:val="af2"/>
        <w:numPr>
          <w:ilvl w:val="1"/>
          <w:numId w:val="15"/>
        </w:numPr>
        <w:ind w:left="0" w:right="-2" w:firstLine="709"/>
        <w:jc w:val="both"/>
        <w:rPr>
          <w:rFonts w:ascii="Arial" w:hAnsi="Arial" w:cs="Arial"/>
          <w:sz w:val="24"/>
          <w:szCs w:val="24"/>
        </w:rPr>
      </w:pPr>
      <w:r w:rsidRPr="008F4544">
        <w:rPr>
          <w:rFonts w:ascii="Arial" w:hAnsi="Arial" w:cs="Arial"/>
          <w:sz w:val="24"/>
          <w:szCs w:val="24"/>
        </w:rPr>
        <w:t xml:space="preserve">Главным распорядителем бюджетных средств, до которого в соответствии с бюджетным законодательством Российской Федерации как </w:t>
      </w:r>
      <w:r w:rsidR="00655CBC" w:rsidRPr="008F4544">
        <w:rPr>
          <w:rFonts w:ascii="Arial" w:hAnsi="Arial" w:cs="Arial"/>
          <w:sz w:val="24"/>
          <w:szCs w:val="24"/>
        </w:rPr>
        <w:t>п</w:t>
      </w:r>
      <w:r w:rsidR="008237AB" w:rsidRPr="008F4544">
        <w:rPr>
          <w:rFonts w:ascii="Arial" w:hAnsi="Arial" w:cs="Arial"/>
          <w:sz w:val="24"/>
          <w:szCs w:val="24"/>
        </w:rPr>
        <w:t>олучателей</w:t>
      </w:r>
      <w:r w:rsidRPr="008F4544">
        <w:rPr>
          <w:rFonts w:ascii="Arial" w:hAnsi="Arial" w:cs="Arial"/>
          <w:sz w:val="24"/>
          <w:szCs w:val="24"/>
        </w:rPr>
        <w:t xml:space="preserve"> бюджетных средств доведены в установленном порядке лимиты бюджетных обязательств на предоставление </w:t>
      </w:r>
      <w:r w:rsidR="00B932AB" w:rsidRPr="008F4544">
        <w:rPr>
          <w:rFonts w:ascii="Arial" w:hAnsi="Arial" w:cs="Arial"/>
          <w:sz w:val="24"/>
          <w:szCs w:val="24"/>
        </w:rPr>
        <w:t>С</w:t>
      </w:r>
      <w:r w:rsidRPr="008F4544">
        <w:rPr>
          <w:rFonts w:ascii="Arial" w:hAnsi="Arial" w:cs="Arial"/>
          <w:sz w:val="24"/>
          <w:szCs w:val="24"/>
        </w:rPr>
        <w:t xml:space="preserve">убсидий на соответствующий финансовый год (соответствующий финансовый год и плановый период), является администрация </w:t>
      </w:r>
      <w:r w:rsidR="0092144A" w:rsidRPr="008F4544">
        <w:rPr>
          <w:rFonts w:ascii="Arial" w:hAnsi="Arial" w:cs="Arial"/>
          <w:sz w:val="24"/>
          <w:szCs w:val="24"/>
        </w:rPr>
        <w:t xml:space="preserve">Холмского муниципального округа Сахалинской области </w:t>
      </w:r>
      <w:r w:rsidR="009C40D9" w:rsidRPr="008F4544">
        <w:rPr>
          <w:rFonts w:ascii="Arial" w:hAnsi="Arial" w:cs="Arial"/>
          <w:sz w:val="24"/>
          <w:szCs w:val="24"/>
        </w:rPr>
        <w:t>(далее – Администрация)</w:t>
      </w:r>
      <w:r w:rsidRPr="008F4544">
        <w:rPr>
          <w:rFonts w:ascii="Arial" w:hAnsi="Arial" w:cs="Arial"/>
          <w:sz w:val="24"/>
          <w:szCs w:val="24"/>
        </w:rPr>
        <w:t>.</w:t>
      </w:r>
    </w:p>
    <w:p w14:paraId="4C2BF4F6" w14:textId="77777777" w:rsidR="00985C21" w:rsidRPr="008F4544" w:rsidRDefault="00985C21" w:rsidP="008F4544">
      <w:pPr>
        <w:pStyle w:val="af2"/>
        <w:numPr>
          <w:ilvl w:val="1"/>
          <w:numId w:val="15"/>
        </w:numPr>
        <w:ind w:left="0" w:right="-2" w:firstLine="709"/>
        <w:jc w:val="both"/>
        <w:rPr>
          <w:rFonts w:ascii="Arial" w:hAnsi="Arial" w:cs="Arial"/>
          <w:sz w:val="24"/>
          <w:szCs w:val="24"/>
        </w:rPr>
      </w:pPr>
      <w:r w:rsidRPr="008F4544">
        <w:rPr>
          <w:rFonts w:ascii="Arial" w:hAnsi="Arial" w:cs="Arial"/>
          <w:sz w:val="24"/>
          <w:szCs w:val="24"/>
        </w:rPr>
        <w:t xml:space="preserve">Способ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 возмещение затрат.</w:t>
      </w:r>
    </w:p>
    <w:p w14:paraId="4D616D90" w14:textId="77777777" w:rsidR="00544E42" w:rsidRPr="008F4544" w:rsidRDefault="009745BC" w:rsidP="008F4544">
      <w:pPr>
        <w:pStyle w:val="af2"/>
        <w:numPr>
          <w:ilvl w:val="1"/>
          <w:numId w:val="15"/>
        </w:numPr>
        <w:ind w:left="0" w:right="-2" w:firstLine="709"/>
        <w:jc w:val="both"/>
        <w:rPr>
          <w:rFonts w:ascii="Arial" w:hAnsi="Arial" w:cs="Arial"/>
          <w:sz w:val="24"/>
          <w:szCs w:val="24"/>
        </w:rPr>
      </w:pPr>
      <w:r w:rsidRPr="008F4544">
        <w:rPr>
          <w:rFonts w:ascii="Arial" w:hAnsi="Arial" w:cs="Arial"/>
          <w:sz w:val="24"/>
          <w:szCs w:val="24"/>
        </w:rPr>
        <w:t xml:space="preserve">Информация о </w:t>
      </w:r>
      <w:r w:rsidR="008237AB" w:rsidRPr="008F4544">
        <w:rPr>
          <w:rFonts w:ascii="Arial" w:hAnsi="Arial" w:cs="Arial"/>
          <w:sz w:val="24"/>
          <w:szCs w:val="24"/>
        </w:rPr>
        <w:t>Субсидии</w:t>
      </w:r>
      <w:r w:rsidRPr="008F4544">
        <w:rPr>
          <w:rFonts w:ascii="Arial" w:hAnsi="Arial" w:cs="Arial"/>
          <w:sz w:val="24"/>
          <w:szCs w:val="24"/>
        </w:rPr>
        <w:t xml:space="preserve"> в порядке, установленном Министерством финансов Российской Федерации,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w:t>
      </w:r>
    </w:p>
    <w:p w14:paraId="2DB5123E" w14:textId="77777777" w:rsidR="009F300F" w:rsidRPr="008F4544" w:rsidRDefault="009F300F" w:rsidP="008F4544">
      <w:pPr>
        <w:ind w:firstLine="709"/>
        <w:jc w:val="both"/>
        <w:rPr>
          <w:rFonts w:ascii="Arial" w:hAnsi="Arial" w:cs="Arial"/>
          <w:sz w:val="24"/>
          <w:szCs w:val="24"/>
          <w:highlight w:val="yellow"/>
        </w:rPr>
      </w:pPr>
    </w:p>
    <w:p w14:paraId="1689A1B4" w14:textId="77777777" w:rsidR="001F2AB3" w:rsidRPr="008F4544" w:rsidRDefault="00D70D37" w:rsidP="008F4544">
      <w:pPr>
        <w:pStyle w:val="af2"/>
        <w:numPr>
          <w:ilvl w:val="0"/>
          <w:numId w:val="15"/>
        </w:numPr>
        <w:ind w:left="0" w:firstLine="426"/>
        <w:jc w:val="center"/>
        <w:rPr>
          <w:rFonts w:ascii="Arial" w:hAnsi="Arial" w:cs="Arial"/>
          <w:b/>
          <w:sz w:val="24"/>
          <w:szCs w:val="24"/>
        </w:rPr>
      </w:pPr>
      <w:r w:rsidRPr="008F4544">
        <w:rPr>
          <w:rFonts w:ascii="Arial" w:hAnsi="Arial" w:cs="Arial"/>
          <w:b/>
          <w:sz w:val="24"/>
          <w:szCs w:val="24"/>
        </w:rPr>
        <w:t xml:space="preserve">Условия и порядок предоставления </w:t>
      </w:r>
      <w:r w:rsidR="00D150C1" w:rsidRPr="008F4544">
        <w:rPr>
          <w:rFonts w:ascii="Arial" w:hAnsi="Arial" w:cs="Arial"/>
          <w:b/>
          <w:sz w:val="24"/>
          <w:szCs w:val="24"/>
        </w:rPr>
        <w:t>с</w:t>
      </w:r>
      <w:r w:rsidR="008237AB" w:rsidRPr="008F4544">
        <w:rPr>
          <w:rFonts w:ascii="Arial" w:hAnsi="Arial" w:cs="Arial"/>
          <w:b/>
          <w:sz w:val="24"/>
          <w:szCs w:val="24"/>
        </w:rPr>
        <w:t>убсидии</w:t>
      </w:r>
    </w:p>
    <w:p w14:paraId="390D2D50" w14:textId="77777777" w:rsidR="00D70D37" w:rsidRPr="008F4544" w:rsidRDefault="00D70D37" w:rsidP="008F4544">
      <w:pPr>
        <w:pStyle w:val="af2"/>
        <w:ind w:left="0" w:firstLine="709"/>
        <w:jc w:val="both"/>
        <w:rPr>
          <w:rFonts w:ascii="Arial" w:hAnsi="Arial" w:cs="Arial"/>
          <w:sz w:val="24"/>
          <w:szCs w:val="24"/>
        </w:rPr>
      </w:pPr>
    </w:p>
    <w:p w14:paraId="4990355F" w14:textId="77777777" w:rsidR="005B4960" w:rsidRPr="008F4544" w:rsidRDefault="005B4960"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Субсидия предоставляется </w:t>
      </w:r>
      <w:r w:rsidR="00493FF9" w:rsidRPr="008F4544">
        <w:rPr>
          <w:rFonts w:ascii="Arial" w:hAnsi="Arial" w:cs="Arial"/>
          <w:sz w:val="24"/>
          <w:szCs w:val="24"/>
        </w:rPr>
        <w:t>Х</w:t>
      </w:r>
      <w:r w:rsidRPr="008F4544">
        <w:rPr>
          <w:rFonts w:ascii="Arial" w:hAnsi="Arial" w:cs="Arial"/>
          <w:sz w:val="24"/>
          <w:szCs w:val="24"/>
        </w:rPr>
        <w:t xml:space="preserve">озяйствующему </w:t>
      </w:r>
      <w:r w:rsidR="00243521" w:rsidRPr="008F4544">
        <w:rPr>
          <w:rFonts w:ascii="Arial" w:hAnsi="Arial" w:cs="Arial"/>
          <w:sz w:val="24"/>
          <w:szCs w:val="24"/>
        </w:rPr>
        <w:t>субъекту</w:t>
      </w:r>
      <w:r w:rsidRPr="008F4544">
        <w:rPr>
          <w:rFonts w:ascii="Arial" w:hAnsi="Arial" w:cs="Arial"/>
          <w:sz w:val="24"/>
          <w:szCs w:val="24"/>
        </w:rPr>
        <w:t xml:space="preserve"> при соблюдении следующих условий:</w:t>
      </w:r>
    </w:p>
    <w:p w14:paraId="3C5C5926" w14:textId="77777777" w:rsidR="005B4960" w:rsidRPr="008F4544" w:rsidRDefault="009C6E31"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о</w:t>
      </w:r>
      <w:r w:rsidR="005B4960" w:rsidRPr="008F4544">
        <w:rPr>
          <w:rFonts w:ascii="Arial" w:hAnsi="Arial" w:cs="Arial"/>
          <w:sz w:val="24"/>
          <w:szCs w:val="24"/>
        </w:rPr>
        <w:t>существление деятельн</w:t>
      </w:r>
      <w:r w:rsidR="00243521" w:rsidRPr="008F4544">
        <w:rPr>
          <w:rFonts w:ascii="Arial" w:hAnsi="Arial" w:cs="Arial"/>
          <w:sz w:val="24"/>
          <w:szCs w:val="24"/>
        </w:rPr>
        <w:t xml:space="preserve">ости </w:t>
      </w:r>
      <w:r w:rsidRPr="008F4544">
        <w:rPr>
          <w:rFonts w:ascii="Arial" w:hAnsi="Arial" w:cs="Arial"/>
          <w:sz w:val="24"/>
          <w:szCs w:val="24"/>
        </w:rPr>
        <w:t xml:space="preserve">в населенных пунктах </w:t>
      </w:r>
      <w:r w:rsidR="00243521" w:rsidRPr="008F4544">
        <w:rPr>
          <w:rFonts w:ascii="Arial" w:hAnsi="Arial" w:cs="Arial"/>
          <w:sz w:val="24"/>
          <w:szCs w:val="24"/>
        </w:rPr>
        <w:t xml:space="preserve">Холмского </w:t>
      </w:r>
      <w:r w:rsidR="00292FCB" w:rsidRPr="008F4544">
        <w:rPr>
          <w:rFonts w:ascii="Arial" w:hAnsi="Arial" w:cs="Arial"/>
          <w:sz w:val="24"/>
          <w:szCs w:val="24"/>
        </w:rPr>
        <w:t>муниципального</w:t>
      </w:r>
      <w:r w:rsidR="00243521" w:rsidRPr="008F4544">
        <w:rPr>
          <w:rFonts w:ascii="Arial" w:hAnsi="Arial" w:cs="Arial"/>
          <w:sz w:val="24"/>
          <w:szCs w:val="24"/>
        </w:rPr>
        <w:t xml:space="preserve"> округа, которых отсутствуют стационарные объекты розничной торговли и (или) не достигнуты нормативы минимальной обеспеченности площадью торговых объектов;</w:t>
      </w:r>
    </w:p>
    <w:p w14:paraId="3DD4E644" w14:textId="77777777" w:rsidR="000D790D" w:rsidRPr="008F4544" w:rsidRDefault="009C6E31"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о</w:t>
      </w:r>
      <w:r w:rsidR="00243521" w:rsidRPr="008F4544">
        <w:rPr>
          <w:rFonts w:ascii="Arial" w:hAnsi="Arial" w:cs="Arial"/>
          <w:sz w:val="24"/>
          <w:szCs w:val="24"/>
        </w:rPr>
        <w:t>существление деятельности согласно ОКВЭД по коду 47 «Торговля розничная, кроме торговли автотранспортными средствами и мотоциклами», включая</w:t>
      </w:r>
      <w:r w:rsidR="00AF7FEC" w:rsidRPr="008F4544">
        <w:rPr>
          <w:rFonts w:ascii="Arial" w:hAnsi="Arial" w:cs="Arial"/>
          <w:sz w:val="24"/>
          <w:szCs w:val="24"/>
        </w:rPr>
        <w:t xml:space="preserve"> подклассы, группы и подгруппы;</w:t>
      </w:r>
    </w:p>
    <w:p w14:paraId="2B9281EA" w14:textId="77777777" w:rsidR="00C27637" w:rsidRPr="008F4544" w:rsidRDefault="009C6E31"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О</w:t>
      </w:r>
      <w:r w:rsidR="00E42370" w:rsidRPr="008F4544">
        <w:rPr>
          <w:rFonts w:ascii="Arial" w:hAnsi="Arial" w:cs="Arial"/>
          <w:sz w:val="24"/>
          <w:szCs w:val="24"/>
        </w:rPr>
        <w:t>бъекты мобильной торговли должны быть произведены не ранее двух лет, предшествующих году их приобретения</w:t>
      </w:r>
      <w:r w:rsidR="007613BF" w:rsidRPr="008F4544">
        <w:rPr>
          <w:rFonts w:ascii="Arial" w:hAnsi="Arial" w:cs="Arial"/>
          <w:sz w:val="24"/>
          <w:szCs w:val="24"/>
        </w:rPr>
        <w:t>.</w:t>
      </w:r>
      <w:r w:rsidR="00E42370" w:rsidRPr="008F4544">
        <w:rPr>
          <w:rFonts w:ascii="Arial" w:hAnsi="Arial" w:cs="Arial"/>
          <w:sz w:val="24"/>
          <w:szCs w:val="24"/>
        </w:rPr>
        <w:t xml:space="preserve"> </w:t>
      </w:r>
    </w:p>
    <w:p w14:paraId="2E8EC53A" w14:textId="77777777" w:rsidR="000D790D" w:rsidRPr="008F4544" w:rsidRDefault="000D790D" w:rsidP="008F4544">
      <w:pPr>
        <w:pStyle w:val="af2"/>
        <w:ind w:left="0" w:firstLine="709"/>
        <w:jc w:val="both"/>
        <w:rPr>
          <w:rFonts w:ascii="Arial" w:hAnsi="Arial" w:cs="Arial"/>
          <w:sz w:val="24"/>
          <w:szCs w:val="24"/>
        </w:rPr>
      </w:pPr>
      <w:r w:rsidRPr="008F4544">
        <w:rPr>
          <w:rFonts w:ascii="Arial" w:hAnsi="Arial" w:cs="Arial"/>
          <w:sz w:val="24"/>
          <w:szCs w:val="24"/>
        </w:rPr>
        <w:t>В случае невозможности установления даты (числа) выпуска (изготовления) объекта мобильной торговли – датой (число) выпуска (изготовления) объекта мобильной торговли считается последнее число месяца, в котором выпущено (изготовлено) оборудование.</w:t>
      </w:r>
    </w:p>
    <w:p w14:paraId="36310608" w14:textId="77777777" w:rsidR="000D790D" w:rsidRPr="008F4544" w:rsidRDefault="000D790D" w:rsidP="008F4544">
      <w:pPr>
        <w:pStyle w:val="af2"/>
        <w:ind w:left="0" w:firstLine="709"/>
        <w:jc w:val="both"/>
        <w:rPr>
          <w:rFonts w:ascii="Arial" w:hAnsi="Arial" w:cs="Arial"/>
          <w:sz w:val="24"/>
          <w:szCs w:val="24"/>
        </w:rPr>
      </w:pPr>
      <w:r w:rsidRPr="008F4544">
        <w:rPr>
          <w:rFonts w:ascii="Arial" w:hAnsi="Arial" w:cs="Arial"/>
          <w:sz w:val="24"/>
          <w:szCs w:val="24"/>
        </w:rPr>
        <w:t>В случае невозможности установления месяца выпуска (изготовления) объекта мобильной торговли месяцем выпуска (изготовления) объекта мобильной торговли считается последний месяц года, в котором выпущен (изготовлен) объект мобильной торговли.</w:t>
      </w:r>
    </w:p>
    <w:p w14:paraId="11C13115" w14:textId="77777777" w:rsidR="00E814F4" w:rsidRPr="008F4544" w:rsidRDefault="000D790D"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Получатель субсидии обязан в течении 3 лет, начиная с года предоставления субсидии, осуществлять деятельность в сфере розничной торговли, не производить продажу, дарение, передачу в аренду, пользование другим лицам</w:t>
      </w:r>
      <w:r w:rsidR="00087205" w:rsidRPr="008F4544">
        <w:rPr>
          <w:rFonts w:ascii="Arial" w:eastAsiaTheme="minorEastAsia" w:hAnsi="Arial" w:cs="Arial"/>
          <w:sz w:val="24"/>
          <w:szCs w:val="24"/>
        </w:rPr>
        <w:t xml:space="preserve"> </w:t>
      </w:r>
      <w:r w:rsidR="00087205" w:rsidRPr="008F4544">
        <w:rPr>
          <w:rFonts w:ascii="Arial" w:hAnsi="Arial" w:cs="Arial"/>
          <w:sz w:val="24"/>
          <w:szCs w:val="24"/>
        </w:rPr>
        <w:t>объектов мобильной торговли, приобретенных за счет предоставленной субсидии</w:t>
      </w:r>
      <w:r w:rsidRPr="008F4544">
        <w:rPr>
          <w:rFonts w:ascii="Arial" w:hAnsi="Arial" w:cs="Arial"/>
          <w:sz w:val="24"/>
          <w:szCs w:val="24"/>
        </w:rPr>
        <w:t>.</w:t>
      </w:r>
    </w:p>
    <w:p w14:paraId="3B84B3BE" w14:textId="77777777" w:rsidR="000D790D" w:rsidRPr="008F4544" w:rsidRDefault="000D790D"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Субсидия не предоставляется в отношении затрат Заявителя, произведенных:</w:t>
      </w:r>
    </w:p>
    <w:p w14:paraId="6CF053F1" w14:textId="77777777" w:rsidR="000D790D" w:rsidRPr="008F4544" w:rsidRDefault="000D790D"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по сделкам между лицами, признаваемыми в соответствии с п. 2 ст</w:t>
      </w:r>
      <w:r w:rsidR="00087205" w:rsidRPr="008F4544">
        <w:rPr>
          <w:rFonts w:ascii="Arial" w:hAnsi="Arial" w:cs="Arial"/>
          <w:sz w:val="24"/>
          <w:szCs w:val="24"/>
        </w:rPr>
        <w:t xml:space="preserve">. </w:t>
      </w:r>
      <w:r w:rsidRPr="008F4544">
        <w:rPr>
          <w:rFonts w:ascii="Arial" w:hAnsi="Arial" w:cs="Arial"/>
          <w:sz w:val="24"/>
          <w:szCs w:val="24"/>
        </w:rPr>
        <w:t>105.1 Налогового кодекса Российской Федерации взаимозависимыми;</w:t>
      </w:r>
    </w:p>
    <w:p w14:paraId="5AD12F2C" w14:textId="77777777" w:rsidR="000D790D" w:rsidRPr="008F4544" w:rsidRDefault="000D790D"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за наличный расчет, превышающий предельный размер, установленный Центральным Банком Российской Федерации.</w:t>
      </w:r>
    </w:p>
    <w:p w14:paraId="260B971C" w14:textId="77777777" w:rsidR="00A95C18" w:rsidRPr="008F4544" w:rsidRDefault="00B932AB"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Участник </w:t>
      </w:r>
      <w:r w:rsidR="00A95C18" w:rsidRPr="008F4544">
        <w:rPr>
          <w:rFonts w:ascii="Arial" w:hAnsi="Arial" w:cs="Arial"/>
          <w:sz w:val="24"/>
          <w:szCs w:val="24"/>
        </w:rPr>
        <w:t xml:space="preserve">отбора на дату подачи заявки для участия в отборе, а </w:t>
      </w:r>
      <w:r w:rsidR="008237AB" w:rsidRPr="008F4544">
        <w:rPr>
          <w:rFonts w:ascii="Arial" w:hAnsi="Arial" w:cs="Arial"/>
          <w:sz w:val="24"/>
          <w:szCs w:val="24"/>
        </w:rPr>
        <w:t>П</w:t>
      </w:r>
      <w:r w:rsidR="00A95C18" w:rsidRPr="008F4544">
        <w:rPr>
          <w:rFonts w:ascii="Arial" w:hAnsi="Arial" w:cs="Arial"/>
          <w:sz w:val="24"/>
          <w:szCs w:val="24"/>
        </w:rPr>
        <w:t xml:space="preserve">олучатель </w:t>
      </w:r>
      <w:r w:rsidR="008237AB" w:rsidRPr="008F4544">
        <w:rPr>
          <w:rFonts w:ascii="Arial" w:hAnsi="Arial" w:cs="Arial"/>
          <w:sz w:val="24"/>
          <w:szCs w:val="24"/>
        </w:rPr>
        <w:t>Субсидии</w:t>
      </w:r>
      <w:r w:rsidR="00A95C18" w:rsidRPr="008F4544">
        <w:rPr>
          <w:rFonts w:ascii="Arial" w:hAnsi="Arial" w:cs="Arial"/>
          <w:sz w:val="24"/>
          <w:szCs w:val="24"/>
        </w:rPr>
        <w:t xml:space="preserve"> на дату заключения соглашения о предоставлении </w:t>
      </w:r>
      <w:r w:rsidR="008237AB" w:rsidRPr="008F4544">
        <w:rPr>
          <w:rFonts w:ascii="Arial" w:hAnsi="Arial" w:cs="Arial"/>
          <w:sz w:val="24"/>
          <w:szCs w:val="24"/>
        </w:rPr>
        <w:t>Субсидии</w:t>
      </w:r>
      <w:r w:rsidR="00A95C18" w:rsidRPr="008F4544">
        <w:rPr>
          <w:rFonts w:ascii="Arial" w:hAnsi="Arial" w:cs="Arial"/>
          <w:sz w:val="24"/>
          <w:szCs w:val="24"/>
        </w:rPr>
        <w:t xml:space="preserve"> должен соответствовать следующим требованиям:</w:t>
      </w:r>
    </w:p>
    <w:p w14:paraId="25B0C4C5" w14:textId="77777777" w:rsidR="004C5B9D" w:rsidRPr="008F4544" w:rsidRDefault="004B1D2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lastRenderedPageBreak/>
        <w:t>П</w:t>
      </w:r>
      <w:r w:rsidR="004C5B9D" w:rsidRPr="008F4544">
        <w:rPr>
          <w:rFonts w:ascii="Arial" w:hAnsi="Arial" w:cs="Arial"/>
          <w:sz w:val="24"/>
          <w:szCs w:val="24"/>
        </w:rPr>
        <w:t xml:space="preserve">олучатель </w:t>
      </w:r>
      <w:r w:rsidR="008237AB" w:rsidRPr="008F4544">
        <w:rPr>
          <w:rFonts w:ascii="Arial" w:hAnsi="Arial" w:cs="Arial"/>
          <w:sz w:val="24"/>
          <w:szCs w:val="24"/>
        </w:rPr>
        <w:t>Субсидии</w:t>
      </w:r>
      <w:r w:rsidR="004C5B9D" w:rsidRPr="008F4544">
        <w:rPr>
          <w:rFonts w:ascii="Arial" w:hAnsi="Arial" w:cs="Arial"/>
          <w:sz w:val="24"/>
          <w:szCs w:val="24"/>
        </w:rPr>
        <w:t xml:space="preserve"> (</w:t>
      </w:r>
      <w:r w:rsidR="00B932AB" w:rsidRPr="008F4544">
        <w:rPr>
          <w:rFonts w:ascii="Arial" w:hAnsi="Arial" w:cs="Arial"/>
          <w:sz w:val="24"/>
          <w:szCs w:val="24"/>
        </w:rPr>
        <w:t xml:space="preserve">Участник </w:t>
      </w:r>
      <w:r w:rsidR="004C5B9D" w:rsidRPr="008F4544">
        <w:rPr>
          <w:rFonts w:ascii="Arial" w:hAnsi="Arial" w:cs="Arial"/>
          <w:sz w:val="24"/>
          <w:szCs w:val="24"/>
        </w:rPr>
        <w:t>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9798ADE" w14:textId="77777777" w:rsidR="004C5B9D" w:rsidRPr="008F4544" w:rsidRDefault="004B1D2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П</w:t>
      </w:r>
      <w:r w:rsidR="004C5B9D" w:rsidRPr="008F4544">
        <w:rPr>
          <w:rFonts w:ascii="Arial" w:hAnsi="Arial" w:cs="Arial"/>
          <w:sz w:val="24"/>
          <w:szCs w:val="24"/>
        </w:rPr>
        <w:t xml:space="preserve">олучатель </w:t>
      </w:r>
      <w:r w:rsidR="008237AB" w:rsidRPr="008F4544">
        <w:rPr>
          <w:rFonts w:ascii="Arial" w:hAnsi="Arial" w:cs="Arial"/>
          <w:sz w:val="24"/>
          <w:szCs w:val="24"/>
        </w:rPr>
        <w:t>Субсидии</w:t>
      </w:r>
      <w:r w:rsidR="004C5B9D" w:rsidRPr="008F4544">
        <w:rPr>
          <w:rFonts w:ascii="Arial" w:hAnsi="Arial" w:cs="Arial"/>
          <w:sz w:val="24"/>
          <w:szCs w:val="24"/>
        </w:rPr>
        <w:t xml:space="preserve"> (</w:t>
      </w:r>
      <w:r w:rsidR="00B932AB" w:rsidRPr="008F4544">
        <w:rPr>
          <w:rFonts w:ascii="Arial" w:hAnsi="Arial" w:cs="Arial"/>
          <w:sz w:val="24"/>
          <w:szCs w:val="24"/>
        </w:rPr>
        <w:t xml:space="preserve">Участник </w:t>
      </w:r>
      <w:r w:rsidR="004C5B9D" w:rsidRPr="008F4544">
        <w:rPr>
          <w:rFonts w:ascii="Arial" w:hAnsi="Arial" w:cs="Arial"/>
          <w:sz w:val="24"/>
          <w:szCs w:val="24"/>
        </w:rPr>
        <w:t>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6D11D33" w14:textId="77777777" w:rsidR="004C5B9D" w:rsidRPr="008F4544" w:rsidRDefault="004B1D2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П</w:t>
      </w:r>
      <w:r w:rsidR="004C5B9D" w:rsidRPr="008F4544">
        <w:rPr>
          <w:rFonts w:ascii="Arial" w:hAnsi="Arial" w:cs="Arial"/>
          <w:sz w:val="24"/>
          <w:szCs w:val="24"/>
        </w:rPr>
        <w:t xml:space="preserve">олучатель </w:t>
      </w:r>
      <w:r w:rsidR="008237AB" w:rsidRPr="008F4544">
        <w:rPr>
          <w:rFonts w:ascii="Arial" w:hAnsi="Arial" w:cs="Arial"/>
          <w:sz w:val="24"/>
          <w:szCs w:val="24"/>
        </w:rPr>
        <w:t>Субсидии</w:t>
      </w:r>
      <w:r w:rsidR="004C5B9D" w:rsidRPr="008F4544">
        <w:rPr>
          <w:rFonts w:ascii="Arial" w:hAnsi="Arial" w:cs="Arial"/>
          <w:sz w:val="24"/>
          <w:szCs w:val="24"/>
        </w:rPr>
        <w:t xml:space="preserve"> (</w:t>
      </w:r>
      <w:r w:rsidR="00B932AB" w:rsidRPr="008F4544">
        <w:rPr>
          <w:rFonts w:ascii="Arial" w:hAnsi="Arial" w:cs="Arial"/>
          <w:sz w:val="24"/>
          <w:szCs w:val="24"/>
        </w:rPr>
        <w:t xml:space="preserve">Участник </w:t>
      </w:r>
      <w:r w:rsidR="004C5B9D" w:rsidRPr="008F4544">
        <w:rPr>
          <w:rFonts w:ascii="Arial" w:hAnsi="Arial" w:cs="Arial"/>
          <w:sz w:val="24"/>
          <w:szCs w:val="24"/>
        </w:rPr>
        <w:t>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F59E9FE" w14:textId="77777777" w:rsidR="004C5B9D" w:rsidRPr="008F4544" w:rsidRDefault="004B1D2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П</w:t>
      </w:r>
      <w:r w:rsidR="004C5B9D" w:rsidRPr="008F4544">
        <w:rPr>
          <w:rFonts w:ascii="Arial" w:hAnsi="Arial" w:cs="Arial"/>
          <w:sz w:val="24"/>
          <w:szCs w:val="24"/>
        </w:rPr>
        <w:t xml:space="preserve">олучатель </w:t>
      </w:r>
      <w:r w:rsidR="008237AB" w:rsidRPr="008F4544">
        <w:rPr>
          <w:rFonts w:ascii="Arial" w:hAnsi="Arial" w:cs="Arial"/>
          <w:sz w:val="24"/>
          <w:szCs w:val="24"/>
        </w:rPr>
        <w:t>Субсидии</w:t>
      </w:r>
      <w:r w:rsidR="004C5B9D" w:rsidRPr="008F4544">
        <w:rPr>
          <w:rFonts w:ascii="Arial" w:hAnsi="Arial" w:cs="Arial"/>
          <w:sz w:val="24"/>
          <w:szCs w:val="24"/>
        </w:rPr>
        <w:t xml:space="preserve"> (</w:t>
      </w:r>
      <w:r w:rsidR="00B932AB" w:rsidRPr="008F4544">
        <w:rPr>
          <w:rFonts w:ascii="Arial" w:hAnsi="Arial" w:cs="Arial"/>
          <w:sz w:val="24"/>
          <w:szCs w:val="24"/>
        </w:rPr>
        <w:t xml:space="preserve">Участник </w:t>
      </w:r>
      <w:r w:rsidR="004C5B9D" w:rsidRPr="008F4544">
        <w:rPr>
          <w:rFonts w:ascii="Arial" w:hAnsi="Arial" w:cs="Arial"/>
          <w:sz w:val="24"/>
          <w:szCs w:val="24"/>
        </w:rPr>
        <w:t>отбора) не является иностранным агентом в соответствии с Федеральным законом</w:t>
      </w:r>
      <w:r w:rsidR="00D054FA" w:rsidRPr="008F4544">
        <w:rPr>
          <w:rFonts w:ascii="Arial" w:hAnsi="Arial" w:cs="Arial"/>
          <w:sz w:val="24"/>
          <w:szCs w:val="24"/>
        </w:rPr>
        <w:t xml:space="preserve"> от 14.07.2022 № 255-ФЗ</w:t>
      </w:r>
      <w:r w:rsidR="004C5B9D" w:rsidRPr="008F4544">
        <w:rPr>
          <w:rFonts w:ascii="Arial" w:hAnsi="Arial" w:cs="Arial"/>
          <w:sz w:val="24"/>
          <w:szCs w:val="24"/>
        </w:rPr>
        <w:t xml:space="preserve"> «О контроле за деятельностью лиц, находящихся под иностранным влиянием»;</w:t>
      </w:r>
    </w:p>
    <w:p w14:paraId="6772A584" w14:textId="77777777" w:rsidR="004C5B9D" w:rsidRPr="008F4544" w:rsidRDefault="009731D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У</w:t>
      </w:r>
      <w:r w:rsidR="004C5B9D" w:rsidRPr="008F4544">
        <w:rPr>
          <w:rFonts w:ascii="Arial" w:hAnsi="Arial" w:cs="Arial"/>
          <w:sz w:val="24"/>
          <w:szCs w:val="24"/>
        </w:rPr>
        <w:t xml:space="preserve"> </w:t>
      </w:r>
      <w:r w:rsidR="008237AB" w:rsidRPr="008F4544">
        <w:rPr>
          <w:rFonts w:ascii="Arial" w:hAnsi="Arial" w:cs="Arial"/>
          <w:sz w:val="24"/>
          <w:szCs w:val="24"/>
        </w:rPr>
        <w:t>Получателя</w:t>
      </w:r>
      <w:r w:rsidR="004C5B9D" w:rsidRPr="008F4544">
        <w:rPr>
          <w:rFonts w:ascii="Arial" w:hAnsi="Arial" w:cs="Arial"/>
          <w:sz w:val="24"/>
          <w:szCs w:val="24"/>
        </w:rPr>
        <w:t xml:space="preserve"> </w:t>
      </w:r>
      <w:r w:rsidR="008237AB" w:rsidRPr="008F4544">
        <w:rPr>
          <w:rFonts w:ascii="Arial" w:hAnsi="Arial" w:cs="Arial"/>
          <w:sz w:val="24"/>
          <w:szCs w:val="24"/>
        </w:rPr>
        <w:t>Субсидии</w:t>
      </w:r>
      <w:r w:rsidR="004C5B9D" w:rsidRPr="008F4544">
        <w:rPr>
          <w:rFonts w:ascii="Arial" w:hAnsi="Arial" w:cs="Arial"/>
          <w:sz w:val="24"/>
          <w:szCs w:val="24"/>
        </w:rPr>
        <w:t xml:space="preserve"> (</w:t>
      </w:r>
      <w:r w:rsidR="00B932AB" w:rsidRPr="008F4544">
        <w:rPr>
          <w:rFonts w:ascii="Arial" w:hAnsi="Arial" w:cs="Arial"/>
          <w:sz w:val="24"/>
          <w:szCs w:val="24"/>
        </w:rPr>
        <w:t>Участника</w:t>
      </w:r>
      <w:r w:rsidR="004C5B9D" w:rsidRPr="008F4544">
        <w:rPr>
          <w:rFonts w:ascii="Arial" w:hAnsi="Arial" w:cs="Arial"/>
          <w:sz w:val="24"/>
          <w:szCs w:val="24"/>
        </w:rPr>
        <w:t xml:space="preserve"> отбора) на едином налоговом счете отсутствует или не превышает размер, определенный п. 3 ст.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44496B1" w14:textId="77777777" w:rsidR="004C5B9D" w:rsidRPr="008F4544" w:rsidRDefault="004B1D2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П</w:t>
      </w:r>
      <w:r w:rsidR="004C5B9D" w:rsidRPr="008F4544">
        <w:rPr>
          <w:rFonts w:ascii="Arial" w:hAnsi="Arial" w:cs="Arial"/>
          <w:sz w:val="24"/>
          <w:szCs w:val="24"/>
        </w:rPr>
        <w:t xml:space="preserve">олучатель </w:t>
      </w:r>
      <w:r w:rsidR="008237AB" w:rsidRPr="008F4544">
        <w:rPr>
          <w:rFonts w:ascii="Arial" w:hAnsi="Arial" w:cs="Arial"/>
          <w:sz w:val="24"/>
          <w:szCs w:val="24"/>
        </w:rPr>
        <w:t>Субсидии</w:t>
      </w:r>
      <w:r w:rsidR="004C5B9D" w:rsidRPr="008F4544">
        <w:rPr>
          <w:rFonts w:ascii="Arial" w:hAnsi="Arial" w:cs="Arial"/>
          <w:sz w:val="24"/>
          <w:szCs w:val="24"/>
        </w:rPr>
        <w:t xml:space="preserve"> (</w:t>
      </w:r>
      <w:r w:rsidR="00B932AB" w:rsidRPr="008F4544">
        <w:rPr>
          <w:rFonts w:ascii="Arial" w:hAnsi="Arial" w:cs="Arial"/>
          <w:sz w:val="24"/>
          <w:szCs w:val="24"/>
        </w:rPr>
        <w:t xml:space="preserve">Участник </w:t>
      </w:r>
      <w:r w:rsidR="004C5B9D" w:rsidRPr="008F4544">
        <w:rPr>
          <w:rFonts w:ascii="Arial" w:hAnsi="Arial" w:cs="Arial"/>
          <w:sz w:val="24"/>
          <w:szCs w:val="24"/>
        </w:rPr>
        <w:t xml:space="preserve">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008237AB" w:rsidRPr="008F4544">
        <w:rPr>
          <w:rFonts w:ascii="Arial" w:hAnsi="Arial" w:cs="Arial"/>
          <w:sz w:val="24"/>
          <w:szCs w:val="24"/>
        </w:rPr>
        <w:t>Получателем</w:t>
      </w:r>
      <w:r w:rsidR="004C5B9D" w:rsidRPr="008F4544">
        <w:rPr>
          <w:rFonts w:ascii="Arial" w:hAnsi="Arial" w:cs="Arial"/>
          <w:sz w:val="24"/>
          <w:szCs w:val="24"/>
        </w:rPr>
        <w:t xml:space="preserve"> </w:t>
      </w:r>
      <w:r w:rsidR="008237AB" w:rsidRPr="008F4544">
        <w:rPr>
          <w:rFonts w:ascii="Arial" w:hAnsi="Arial" w:cs="Arial"/>
          <w:sz w:val="24"/>
          <w:szCs w:val="24"/>
        </w:rPr>
        <w:t>Субсидии</w:t>
      </w:r>
      <w:r w:rsidR="004C5B9D" w:rsidRPr="008F4544">
        <w:rPr>
          <w:rFonts w:ascii="Arial" w:hAnsi="Arial" w:cs="Arial"/>
          <w:sz w:val="24"/>
          <w:szCs w:val="24"/>
        </w:rPr>
        <w:t xml:space="preserve"> (участником отбора), другого юридического лица), ликвидации, в отношении его не введена процедура банкротства, деятельность </w:t>
      </w:r>
      <w:r w:rsidR="008237AB" w:rsidRPr="008F4544">
        <w:rPr>
          <w:rFonts w:ascii="Arial" w:hAnsi="Arial" w:cs="Arial"/>
          <w:sz w:val="24"/>
          <w:szCs w:val="24"/>
        </w:rPr>
        <w:t>Получателя</w:t>
      </w:r>
      <w:r w:rsidR="004C5B9D" w:rsidRPr="008F4544">
        <w:rPr>
          <w:rFonts w:ascii="Arial" w:hAnsi="Arial" w:cs="Arial"/>
          <w:sz w:val="24"/>
          <w:szCs w:val="24"/>
        </w:rPr>
        <w:t xml:space="preserve"> </w:t>
      </w:r>
      <w:r w:rsidR="008237AB" w:rsidRPr="008F4544">
        <w:rPr>
          <w:rFonts w:ascii="Arial" w:hAnsi="Arial" w:cs="Arial"/>
          <w:sz w:val="24"/>
          <w:szCs w:val="24"/>
        </w:rPr>
        <w:t>Субсидии</w:t>
      </w:r>
      <w:r w:rsidR="004C5B9D" w:rsidRPr="008F4544">
        <w:rPr>
          <w:rFonts w:ascii="Arial" w:hAnsi="Arial" w:cs="Arial"/>
          <w:sz w:val="24"/>
          <w:szCs w:val="24"/>
        </w:rPr>
        <w:t xml:space="preserve"> (</w:t>
      </w:r>
      <w:r w:rsidR="00B932AB" w:rsidRPr="008F4544">
        <w:rPr>
          <w:rFonts w:ascii="Arial" w:hAnsi="Arial" w:cs="Arial"/>
          <w:sz w:val="24"/>
          <w:szCs w:val="24"/>
        </w:rPr>
        <w:t>Участника</w:t>
      </w:r>
      <w:r w:rsidR="004C5B9D" w:rsidRPr="008F4544">
        <w:rPr>
          <w:rFonts w:ascii="Arial" w:hAnsi="Arial" w:cs="Arial"/>
          <w:sz w:val="24"/>
          <w:szCs w:val="24"/>
        </w:rPr>
        <w:t xml:space="preserve"> отбора) не приостановлена в порядке, предусмотренном законодательством Российской Федерации, а </w:t>
      </w:r>
      <w:r w:rsidR="008237AB" w:rsidRPr="008F4544">
        <w:rPr>
          <w:rFonts w:ascii="Arial" w:hAnsi="Arial" w:cs="Arial"/>
          <w:sz w:val="24"/>
          <w:szCs w:val="24"/>
        </w:rPr>
        <w:t>П</w:t>
      </w:r>
      <w:r w:rsidR="004C5B9D" w:rsidRPr="008F4544">
        <w:rPr>
          <w:rFonts w:ascii="Arial" w:hAnsi="Arial" w:cs="Arial"/>
          <w:sz w:val="24"/>
          <w:szCs w:val="24"/>
        </w:rPr>
        <w:t xml:space="preserve">олучатель </w:t>
      </w:r>
      <w:r w:rsidR="008237AB" w:rsidRPr="008F4544">
        <w:rPr>
          <w:rFonts w:ascii="Arial" w:hAnsi="Arial" w:cs="Arial"/>
          <w:sz w:val="24"/>
          <w:szCs w:val="24"/>
        </w:rPr>
        <w:t>Субсидии</w:t>
      </w:r>
      <w:r w:rsidR="004C5B9D" w:rsidRPr="008F4544">
        <w:rPr>
          <w:rFonts w:ascii="Arial" w:hAnsi="Arial" w:cs="Arial"/>
          <w:sz w:val="24"/>
          <w:szCs w:val="24"/>
        </w:rPr>
        <w:t xml:space="preserve"> (</w:t>
      </w:r>
      <w:r w:rsidR="00B932AB" w:rsidRPr="008F4544">
        <w:rPr>
          <w:rFonts w:ascii="Arial" w:hAnsi="Arial" w:cs="Arial"/>
          <w:sz w:val="24"/>
          <w:szCs w:val="24"/>
        </w:rPr>
        <w:t xml:space="preserve">Участник </w:t>
      </w:r>
      <w:r w:rsidR="004C5B9D" w:rsidRPr="008F4544">
        <w:rPr>
          <w:rFonts w:ascii="Arial" w:hAnsi="Arial" w:cs="Arial"/>
          <w:sz w:val="24"/>
          <w:szCs w:val="24"/>
        </w:rPr>
        <w:t>отбора), являющийся индивидуальным предпринимателем, не прекратил деятельность в качестве индивидуального предпринимателя;</w:t>
      </w:r>
    </w:p>
    <w:p w14:paraId="4655C0B1" w14:textId="77777777" w:rsidR="004C5B9D" w:rsidRPr="008F4544" w:rsidRDefault="005213E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в</w:t>
      </w:r>
      <w:r w:rsidR="004C5B9D" w:rsidRPr="008F4544">
        <w:rPr>
          <w:rFonts w:ascii="Arial" w:hAnsi="Arial" w:cs="Arial"/>
          <w:sz w:val="24"/>
          <w:szCs w:val="24"/>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8237AB" w:rsidRPr="008F4544">
        <w:rPr>
          <w:rFonts w:ascii="Arial" w:hAnsi="Arial" w:cs="Arial"/>
          <w:sz w:val="24"/>
          <w:szCs w:val="24"/>
        </w:rPr>
        <w:t>Получателя</w:t>
      </w:r>
      <w:r w:rsidR="004C5B9D" w:rsidRPr="008F4544">
        <w:rPr>
          <w:rFonts w:ascii="Arial" w:hAnsi="Arial" w:cs="Arial"/>
          <w:sz w:val="24"/>
          <w:szCs w:val="24"/>
        </w:rPr>
        <w:t xml:space="preserve"> </w:t>
      </w:r>
      <w:r w:rsidR="008237AB" w:rsidRPr="008F4544">
        <w:rPr>
          <w:rFonts w:ascii="Arial" w:hAnsi="Arial" w:cs="Arial"/>
          <w:sz w:val="24"/>
          <w:szCs w:val="24"/>
        </w:rPr>
        <w:t>Субсидии</w:t>
      </w:r>
      <w:r w:rsidR="004C5B9D" w:rsidRPr="008F4544">
        <w:rPr>
          <w:rFonts w:ascii="Arial" w:hAnsi="Arial" w:cs="Arial"/>
          <w:sz w:val="24"/>
          <w:szCs w:val="24"/>
        </w:rPr>
        <w:t xml:space="preserve"> (</w:t>
      </w:r>
      <w:r w:rsidR="00B932AB" w:rsidRPr="008F4544">
        <w:rPr>
          <w:rFonts w:ascii="Arial" w:hAnsi="Arial" w:cs="Arial"/>
          <w:sz w:val="24"/>
          <w:szCs w:val="24"/>
        </w:rPr>
        <w:t>Участника</w:t>
      </w:r>
      <w:r w:rsidR="004C5B9D" w:rsidRPr="008F4544">
        <w:rPr>
          <w:rFonts w:ascii="Arial" w:hAnsi="Arial" w:cs="Arial"/>
          <w:sz w:val="24"/>
          <w:szCs w:val="24"/>
        </w:rPr>
        <w:t xml:space="preserve"> отбора), являющегося юридическим лицом, об индивидуальном предпринимателе и о физическом лице - производителе товаров, работ, услуг, являющихся </w:t>
      </w:r>
      <w:r w:rsidR="008237AB" w:rsidRPr="008F4544">
        <w:rPr>
          <w:rFonts w:ascii="Arial" w:hAnsi="Arial" w:cs="Arial"/>
          <w:sz w:val="24"/>
          <w:szCs w:val="24"/>
        </w:rPr>
        <w:t>Получателя</w:t>
      </w:r>
      <w:r w:rsidR="004C5B9D" w:rsidRPr="008F4544">
        <w:rPr>
          <w:rFonts w:ascii="Arial" w:hAnsi="Arial" w:cs="Arial"/>
          <w:sz w:val="24"/>
          <w:szCs w:val="24"/>
        </w:rPr>
        <w:t>м</w:t>
      </w:r>
      <w:r w:rsidR="00501C41" w:rsidRPr="008F4544">
        <w:rPr>
          <w:rFonts w:ascii="Arial" w:hAnsi="Arial" w:cs="Arial"/>
          <w:sz w:val="24"/>
          <w:szCs w:val="24"/>
        </w:rPr>
        <w:t xml:space="preserve">и </w:t>
      </w:r>
      <w:r w:rsidR="008237AB" w:rsidRPr="008F4544">
        <w:rPr>
          <w:rFonts w:ascii="Arial" w:hAnsi="Arial" w:cs="Arial"/>
          <w:sz w:val="24"/>
          <w:szCs w:val="24"/>
        </w:rPr>
        <w:t>Субсидии</w:t>
      </w:r>
      <w:r w:rsidR="00501C41" w:rsidRPr="008F4544">
        <w:rPr>
          <w:rFonts w:ascii="Arial" w:hAnsi="Arial" w:cs="Arial"/>
          <w:sz w:val="24"/>
          <w:szCs w:val="24"/>
        </w:rPr>
        <w:t xml:space="preserve"> (</w:t>
      </w:r>
      <w:r w:rsidR="00B932AB" w:rsidRPr="008F4544">
        <w:rPr>
          <w:rFonts w:ascii="Arial" w:hAnsi="Arial" w:cs="Arial"/>
          <w:sz w:val="24"/>
          <w:szCs w:val="24"/>
        </w:rPr>
        <w:t>Участниками</w:t>
      </w:r>
      <w:r w:rsidR="00501C41" w:rsidRPr="008F4544">
        <w:rPr>
          <w:rFonts w:ascii="Arial" w:hAnsi="Arial" w:cs="Arial"/>
          <w:sz w:val="24"/>
          <w:szCs w:val="24"/>
        </w:rPr>
        <w:t xml:space="preserve"> отбора);</w:t>
      </w:r>
    </w:p>
    <w:p w14:paraId="62CE2F93" w14:textId="77777777" w:rsidR="004B1D22" w:rsidRPr="008F4544" w:rsidRDefault="004B1D2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 xml:space="preserve">Получатель Субсидии (Участник отбора) не получает средства из бюджета Сахалинской области и Холмского </w:t>
      </w:r>
      <w:r w:rsidR="00292FCB" w:rsidRPr="008F4544">
        <w:rPr>
          <w:rFonts w:ascii="Arial" w:hAnsi="Arial" w:cs="Arial"/>
          <w:sz w:val="24"/>
          <w:szCs w:val="24"/>
        </w:rPr>
        <w:t>муниципального</w:t>
      </w:r>
      <w:r w:rsidRPr="008F4544">
        <w:rPr>
          <w:rFonts w:ascii="Arial" w:hAnsi="Arial" w:cs="Arial"/>
          <w:sz w:val="24"/>
          <w:szCs w:val="24"/>
        </w:rPr>
        <w:t xml:space="preserve"> округа на основании иных нормативных правовых актов на цели, указан</w:t>
      </w:r>
      <w:r w:rsidR="00493FF9" w:rsidRPr="008F4544">
        <w:rPr>
          <w:rFonts w:ascii="Arial" w:hAnsi="Arial" w:cs="Arial"/>
          <w:sz w:val="24"/>
          <w:szCs w:val="24"/>
        </w:rPr>
        <w:t>ные в п. 1.3 настоящего Порядка</w:t>
      </w:r>
      <w:r w:rsidRPr="008F4544">
        <w:rPr>
          <w:rFonts w:ascii="Arial" w:hAnsi="Arial" w:cs="Arial"/>
          <w:sz w:val="24"/>
          <w:szCs w:val="24"/>
        </w:rPr>
        <w:t>;</w:t>
      </w:r>
    </w:p>
    <w:p w14:paraId="1B03FC1D" w14:textId="77777777" w:rsidR="004B1D22" w:rsidRPr="008F4544" w:rsidRDefault="004B1D2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lastRenderedPageBreak/>
        <w:t>Получатель Субсидии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2EB929F" w14:textId="77777777" w:rsidR="004B1D22" w:rsidRPr="008F4544" w:rsidRDefault="004B1D2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 xml:space="preserve">прошло не менее одного года с даты признания </w:t>
      </w:r>
      <w:r w:rsidR="00F27CCA" w:rsidRPr="008F4544">
        <w:rPr>
          <w:rFonts w:ascii="Arial" w:hAnsi="Arial" w:cs="Arial"/>
          <w:sz w:val="24"/>
          <w:szCs w:val="24"/>
        </w:rPr>
        <w:t xml:space="preserve">Получателя Субсидии (Участника отбора) </w:t>
      </w:r>
      <w:r w:rsidRPr="008F4544">
        <w:rPr>
          <w:rFonts w:ascii="Arial" w:hAnsi="Arial" w:cs="Arial"/>
          <w:sz w:val="24"/>
          <w:szCs w:val="24"/>
        </w:rPr>
        <w:t xml:space="preserve">совершившим нарушение порядка и условий оказания поддержки, за исключением случая более раннего устранения получателем гранта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 </w:t>
      </w:r>
      <w:r w:rsidRPr="008F4544">
        <w:rPr>
          <w:rFonts w:ascii="Arial" w:hAnsi="Arial" w:cs="Arial"/>
          <w:sz w:val="24"/>
          <w:szCs w:val="24"/>
        </w:rPr>
        <w:br/>
        <w:t xml:space="preserve">с даты признания </w:t>
      </w:r>
      <w:r w:rsidR="00F27CCA" w:rsidRPr="008F4544">
        <w:rPr>
          <w:rFonts w:ascii="Arial" w:hAnsi="Arial" w:cs="Arial"/>
          <w:sz w:val="24"/>
          <w:szCs w:val="24"/>
        </w:rPr>
        <w:t xml:space="preserve">Получателя Субсидии (Участника отбора) </w:t>
      </w:r>
      <w:r w:rsidRPr="008F4544">
        <w:rPr>
          <w:rFonts w:ascii="Arial" w:hAnsi="Arial" w:cs="Arial"/>
          <w:sz w:val="24"/>
          <w:szCs w:val="24"/>
        </w:rPr>
        <w:t>совершившим такое нарушение прошло не менее 3 лет</w:t>
      </w:r>
      <w:r w:rsidR="00F27CCA" w:rsidRPr="008F4544">
        <w:rPr>
          <w:rFonts w:ascii="Arial" w:hAnsi="Arial" w:cs="Arial"/>
          <w:sz w:val="24"/>
          <w:szCs w:val="24"/>
        </w:rPr>
        <w:t>.</w:t>
      </w:r>
    </w:p>
    <w:p w14:paraId="22648613" w14:textId="77777777" w:rsidR="00F27CCA" w:rsidRPr="008F4544" w:rsidRDefault="00F27CCA" w:rsidP="008F4544">
      <w:pPr>
        <w:pStyle w:val="af2"/>
        <w:ind w:left="0" w:firstLine="709"/>
        <w:jc w:val="both"/>
        <w:rPr>
          <w:rFonts w:ascii="Arial" w:hAnsi="Arial" w:cs="Arial"/>
          <w:sz w:val="24"/>
          <w:szCs w:val="24"/>
        </w:rPr>
      </w:pPr>
      <w:r w:rsidRPr="008F4544">
        <w:rPr>
          <w:rFonts w:ascii="Arial" w:hAnsi="Arial" w:cs="Arial"/>
          <w:sz w:val="24"/>
          <w:szCs w:val="24"/>
        </w:rPr>
        <w:t xml:space="preserve">Положения, предусмотренные </w:t>
      </w:r>
      <w:r w:rsidR="003F0E9D" w:rsidRPr="008F4544">
        <w:rPr>
          <w:rFonts w:ascii="Arial" w:hAnsi="Arial" w:cs="Arial"/>
          <w:sz w:val="24"/>
          <w:szCs w:val="24"/>
        </w:rPr>
        <w:t>пп. 2.3.10</w:t>
      </w:r>
      <w:r w:rsidR="000031E7" w:rsidRPr="008F4544">
        <w:rPr>
          <w:rFonts w:ascii="Arial" w:hAnsi="Arial" w:cs="Arial"/>
          <w:sz w:val="24"/>
          <w:szCs w:val="24"/>
        </w:rPr>
        <w:t xml:space="preserve"> </w:t>
      </w:r>
      <w:r w:rsidRPr="008F4544">
        <w:rPr>
          <w:rFonts w:ascii="Arial" w:hAnsi="Arial" w:cs="Arial"/>
          <w:sz w:val="24"/>
          <w:szCs w:val="24"/>
        </w:rPr>
        <w:t>настоящего пункта, распространяются на виды поддержки, в отношении которых органом, оказавшими поддержку, выявлены нарушения Получателем Субсидии (Участником отбора) порядка и условий оказания поддержки</w:t>
      </w:r>
      <w:r w:rsidR="00D334D6" w:rsidRPr="008F4544">
        <w:rPr>
          <w:rFonts w:ascii="Arial" w:hAnsi="Arial" w:cs="Arial"/>
          <w:sz w:val="24"/>
          <w:szCs w:val="24"/>
        </w:rPr>
        <w:t>.</w:t>
      </w:r>
    </w:p>
    <w:p w14:paraId="0578561C" w14:textId="77777777" w:rsidR="00E05984" w:rsidRPr="008F4544" w:rsidRDefault="00E05984"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Проверка Получателя Субсидии (Участника отбора) на соответствие требованиям, установленным пп. 2.</w:t>
      </w:r>
      <w:r w:rsidR="00B90A1E" w:rsidRPr="008F4544">
        <w:rPr>
          <w:rFonts w:ascii="Arial" w:hAnsi="Arial" w:cs="Arial"/>
          <w:sz w:val="24"/>
          <w:szCs w:val="24"/>
        </w:rPr>
        <w:t>3</w:t>
      </w:r>
      <w:r w:rsidRPr="008F4544">
        <w:rPr>
          <w:rFonts w:ascii="Arial" w:hAnsi="Arial" w:cs="Arial"/>
          <w:sz w:val="24"/>
          <w:szCs w:val="24"/>
        </w:rPr>
        <w:t>.1 – 2.</w:t>
      </w:r>
      <w:r w:rsidR="00B90A1E" w:rsidRPr="008F4544">
        <w:rPr>
          <w:rFonts w:ascii="Arial" w:hAnsi="Arial" w:cs="Arial"/>
          <w:sz w:val="24"/>
          <w:szCs w:val="24"/>
        </w:rPr>
        <w:t>3</w:t>
      </w:r>
      <w:r w:rsidRPr="008F4544">
        <w:rPr>
          <w:rFonts w:ascii="Arial" w:hAnsi="Arial" w:cs="Arial"/>
          <w:sz w:val="24"/>
          <w:szCs w:val="24"/>
        </w:rPr>
        <w:t xml:space="preserve">.7 </w:t>
      </w:r>
      <w:r w:rsidR="002E552D" w:rsidRPr="008F4544">
        <w:rPr>
          <w:rFonts w:ascii="Arial" w:hAnsi="Arial" w:cs="Arial"/>
          <w:sz w:val="24"/>
          <w:szCs w:val="24"/>
        </w:rPr>
        <w:t xml:space="preserve">п. 2.3 </w:t>
      </w:r>
      <w:r w:rsidRPr="008F4544">
        <w:rPr>
          <w:rFonts w:ascii="Arial" w:hAnsi="Arial" w:cs="Arial"/>
          <w:sz w:val="24"/>
          <w:szCs w:val="24"/>
        </w:rPr>
        <w:t>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48C140F" w14:textId="77777777" w:rsidR="00E05984" w:rsidRPr="008F4544" w:rsidRDefault="00E05984" w:rsidP="008F4544">
      <w:pPr>
        <w:pStyle w:val="af2"/>
        <w:ind w:left="0" w:firstLine="709"/>
        <w:jc w:val="both"/>
        <w:rPr>
          <w:rFonts w:ascii="Arial" w:hAnsi="Arial" w:cs="Arial"/>
          <w:sz w:val="24"/>
          <w:szCs w:val="24"/>
        </w:rPr>
      </w:pPr>
      <w:r w:rsidRPr="008F4544">
        <w:rPr>
          <w:rFonts w:ascii="Arial" w:hAnsi="Arial" w:cs="Arial"/>
          <w:sz w:val="24"/>
          <w:szCs w:val="24"/>
        </w:rPr>
        <w:t>При отсутствии технической возможности автоматической проверки в системе «Электронный бюджет» проверку Получателя Субсидии (Участника отбора) на соответствие требованиям, установленным п. 2.</w:t>
      </w:r>
      <w:r w:rsidR="00B90A1E" w:rsidRPr="008F4544">
        <w:rPr>
          <w:rFonts w:ascii="Arial" w:hAnsi="Arial" w:cs="Arial"/>
          <w:sz w:val="24"/>
          <w:szCs w:val="24"/>
        </w:rPr>
        <w:t>3</w:t>
      </w:r>
      <w:r w:rsidRPr="008F4544">
        <w:rPr>
          <w:rFonts w:ascii="Arial" w:hAnsi="Arial" w:cs="Arial"/>
          <w:sz w:val="24"/>
          <w:szCs w:val="24"/>
        </w:rPr>
        <w:t xml:space="preserve"> настоящего Порядка, осуществляет Уполномоченный орган по данным государственных информационных систем, в том числе с использованием единой системы межведомственного электронного взаимодействия, а также на основании сведений сервисов «Перечень организаций и физических лиц, в отношении которых имеются сведения об их причастности к экстремистской деятельности или терроризму» и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«Реестр иностранных агентов», на соответствующих официальных сайтах Федеральной службы по финансовому мониторингу (Росфинмониторинг), Министерства юстиции Российской Федерации в сети «Интернет».</w:t>
      </w:r>
    </w:p>
    <w:p w14:paraId="3CEA83E0" w14:textId="77777777" w:rsidR="00E05984" w:rsidRPr="008F4544" w:rsidRDefault="00E05984" w:rsidP="008F4544">
      <w:pPr>
        <w:pStyle w:val="af2"/>
        <w:ind w:left="0" w:firstLine="709"/>
        <w:jc w:val="both"/>
        <w:rPr>
          <w:rFonts w:ascii="Arial" w:hAnsi="Arial" w:cs="Arial"/>
          <w:sz w:val="24"/>
          <w:szCs w:val="24"/>
        </w:rPr>
      </w:pPr>
      <w:r w:rsidRPr="008F4544">
        <w:rPr>
          <w:rFonts w:ascii="Arial" w:hAnsi="Arial" w:cs="Arial"/>
          <w:sz w:val="24"/>
          <w:szCs w:val="24"/>
        </w:rPr>
        <w:t>Подтверждение соответствия Получателя субсидии (Участника отбора) требованиям, установленным пп. 2.</w:t>
      </w:r>
      <w:r w:rsidR="00B90A1E" w:rsidRPr="008F4544">
        <w:rPr>
          <w:rFonts w:ascii="Arial" w:hAnsi="Arial" w:cs="Arial"/>
          <w:sz w:val="24"/>
          <w:szCs w:val="24"/>
        </w:rPr>
        <w:t>3</w:t>
      </w:r>
      <w:r w:rsidRPr="008F4544">
        <w:rPr>
          <w:rFonts w:ascii="Arial" w:hAnsi="Arial" w:cs="Arial"/>
          <w:sz w:val="24"/>
          <w:szCs w:val="24"/>
        </w:rPr>
        <w:t>.8 – 2.</w:t>
      </w:r>
      <w:r w:rsidR="00B90A1E" w:rsidRPr="008F4544">
        <w:rPr>
          <w:rFonts w:ascii="Arial" w:hAnsi="Arial" w:cs="Arial"/>
          <w:sz w:val="24"/>
          <w:szCs w:val="24"/>
        </w:rPr>
        <w:t>3</w:t>
      </w:r>
      <w:r w:rsidRPr="008F4544">
        <w:rPr>
          <w:rFonts w:ascii="Arial" w:hAnsi="Arial" w:cs="Arial"/>
          <w:sz w:val="24"/>
          <w:szCs w:val="24"/>
        </w:rPr>
        <w:t>.1</w:t>
      </w:r>
      <w:r w:rsidR="00AF7FEC" w:rsidRPr="008F4544">
        <w:rPr>
          <w:rFonts w:ascii="Arial" w:hAnsi="Arial" w:cs="Arial"/>
          <w:sz w:val="24"/>
          <w:szCs w:val="24"/>
        </w:rPr>
        <w:t>0</w:t>
      </w:r>
      <w:r w:rsidR="003F0E9D" w:rsidRPr="008F4544">
        <w:rPr>
          <w:rFonts w:ascii="Arial" w:hAnsi="Arial" w:cs="Arial"/>
          <w:sz w:val="24"/>
          <w:szCs w:val="24"/>
        </w:rPr>
        <w:t xml:space="preserve"> п. 2.3</w:t>
      </w:r>
      <w:r w:rsidRPr="008F4544">
        <w:rPr>
          <w:rFonts w:ascii="Arial" w:hAnsi="Arial" w:cs="Arial"/>
          <w:sz w:val="24"/>
          <w:szCs w:val="24"/>
        </w:rPr>
        <w:t>, п. 3.</w:t>
      </w:r>
      <w:r w:rsidR="00493FF9" w:rsidRPr="008F4544">
        <w:rPr>
          <w:rFonts w:ascii="Arial" w:hAnsi="Arial" w:cs="Arial"/>
          <w:sz w:val="24"/>
          <w:szCs w:val="24"/>
        </w:rPr>
        <w:t>6</w:t>
      </w:r>
      <w:r w:rsidRPr="008F4544">
        <w:rPr>
          <w:rFonts w:ascii="Arial" w:hAnsi="Arial" w:cs="Arial"/>
          <w:sz w:val="24"/>
          <w:szCs w:val="24"/>
        </w:rPr>
        <w:t xml:space="preserve"> настоящего Порядка, осуществляется путем проставления Получателем Субсидии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0BD20F1B" w14:textId="77777777" w:rsidR="00E05984" w:rsidRPr="008F4544" w:rsidRDefault="00E05984" w:rsidP="008F4544">
      <w:pPr>
        <w:pStyle w:val="af2"/>
        <w:ind w:left="0" w:firstLine="709"/>
        <w:jc w:val="both"/>
        <w:rPr>
          <w:rFonts w:ascii="Arial" w:hAnsi="Arial" w:cs="Arial"/>
          <w:sz w:val="24"/>
          <w:szCs w:val="24"/>
        </w:rPr>
      </w:pPr>
      <w:r w:rsidRPr="008F4544">
        <w:rPr>
          <w:rFonts w:ascii="Arial" w:hAnsi="Arial" w:cs="Arial"/>
          <w:sz w:val="24"/>
          <w:szCs w:val="24"/>
        </w:rPr>
        <w:t>Проверка Участника отбора на соответствие требованиям, установленным п. 2.</w:t>
      </w:r>
      <w:r w:rsidR="00493FF9" w:rsidRPr="008F4544">
        <w:rPr>
          <w:rFonts w:ascii="Arial" w:hAnsi="Arial" w:cs="Arial"/>
          <w:sz w:val="24"/>
          <w:szCs w:val="24"/>
        </w:rPr>
        <w:t>3</w:t>
      </w:r>
      <w:r w:rsidRPr="008F4544">
        <w:rPr>
          <w:rFonts w:ascii="Arial" w:hAnsi="Arial" w:cs="Arial"/>
          <w:sz w:val="24"/>
          <w:szCs w:val="24"/>
        </w:rPr>
        <w:t>, 3.</w:t>
      </w:r>
      <w:r w:rsidR="00493FF9" w:rsidRPr="008F4544">
        <w:rPr>
          <w:rFonts w:ascii="Arial" w:hAnsi="Arial" w:cs="Arial"/>
          <w:sz w:val="24"/>
          <w:szCs w:val="24"/>
        </w:rPr>
        <w:t>6</w:t>
      </w:r>
      <w:r w:rsidRPr="008F4544">
        <w:rPr>
          <w:rFonts w:ascii="Arial" w:hAnsi="Arial" w:cs="Arial"/>
          <w:sz w:val="24"/>
          <w:szCs w:val="24"/>
        </w:rPr>
        <w:t xml:space="preserve"> настоящего Порядка, проводится Уполномоченным органом в течение 1</w:t>
      </w:r>
      <w:r w:rsidR="009A2E81" w:rsidRPr="008F4544">
        <w:rPr>
          <w:rFonts w:ascii="Arial" w:hAnsi="Arial" w:cs="Arial"/>
          <w:sz w:val="24"/>
          <w:szCs w:val="24"/>
        </w:rPr>
        <w:t>5</w:t>
      </w:r>
      <w:r w:rsidRPr="008F4544">
        <w:rPr>
          <w:rFonts w:ascii="Arial" w:hAnsi="Arial" w:cs="Arial"/>
          <w:sz w:val="24"/>
          <w:szCs w:val="24"/>
        </w:rPr>
        <w:t xml:space="preserve"> рабочих дней со дня подписания протокола вскрытия заявок, а Получателя Субсидии - в течение 1</w:t>
      </w:r>
      <w:r w:rsidR="009A2E81" w:rsidRPr="008F4544">
        <w:rPr>
          <w:rFonts w:ascii="Arial" w:hAnsi="Arial" w:cs="Arial"/>
          <w:sz w:val="24"/>
          <w:szCs w:val="24"/>
        </w:rPr>
        <w:t>5</w:t>
      </w:r>
      <w:r w:rsidRPr="008F4544">
        <w:rPr>
          <w:rFonts w:ascii="Arial" w:hAnsi="Arial" w:cs="Arial"/>
          <w:sz w:val="24"/>
          <w:szCs w:val="24"/>
        </w:rPr>
        <w:t xml:space="preserve"> рабочих дней со дня подписания протокола подведения итогов отбора.</w:t>
      </w:r>
    </w:p>
    <w:p w14:paraId="149A3369" w14:textId="77777777" w:rsidR="00E31861" w:rsidRPr="008F4544" w:rsidRDefault="00E31861"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Основания для отказа </w:t>
      </w:r>
      <w:r w:rsidR="008237AB" w:rsidRPr="008F4544">
        <w:rPr>
          <w:rFonts w:ascii="Arial" w:hAnsi="Arial" w:cs="Arial"/>
          <w:sz w:val="24"/>
          <w:szCs w:val="24"/>
        </w:rPr>
        <w:t>П</w:t>
      </w:r>
      <w:r w:rsidRPr="008F4544">
        <w:rPr>
          <w:rFonts w:ascii="Arial" w:hAnsi="Arial" w:cs="Arial"/>
          <w:sz w:val="24"/>
          <w:szCs w:val="24"/>
        </w:rPr>
        <w:t xml:space="preserve">олучателю </w:t>
      </w:r>
      <w:r w:rsidR="008237AB" w:rsidRPr="008F4544">
        <w:rPr>
          <w:rFonts w:ascii="Arial" w:hAnsi="Arial" w:cs="Arial"/>
          <w:sz w:val="24"/>
          <w:szCs w:val="24"/>
        </w:rPr>
        <w:t>Субсидии</w:t>
      </w:r>
      <w:r w:rsidRPr="008F4544">
        <w:rPr>
          <w:rFonts w:ascii="Arial" w:hAnsi="Arial" w:cs="Arial"/>
          <w:sz w:val="24"/>
          <w:szCs w:val="24"/>
        </w:rPr>
        <w:t xml:space="preserve"> в предоставлении </w:t>
      </w:r>
      <w:r w:rsidR="008237AB" w:rsidRPr="008F4544">
        <w:rPr>
          <w:rFonts w:ascii="Arial" w:hAnsi="Arial" w:cs="Arial"/>
          <w:sz w:val="24"/>
          <w:szCs w:val="24"/>
        </w:rPr>
        <w:t>Субсидии</w:t>
      </w:r>
      <w:r w:rsidRPr="008F4544">
        <w:rPr>
          <w:rFonts w:ascii="Arial" w:hAnsi="Arial" w:cs="Arial"/>
          <w:sz w:val="24"/>
          <w:szCs w:val="24"/>
        </w:rPr>
        <w:t>:</w:t>
      </w:r>
    </w:p>
    <w:p w14:paraId="7AB30A40" w14:textId="77777777" w:rsidR="003852A9" w:rsidRPr="008F4544" w:rsidRDefault="00C70EB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lastRenderedPageBreak/>
        <w:t>н</w:t>
      </w:r>
      <w:r w:rsidR="008237AB" w:rsidRPr="008F4544">
        <w:rPr>
          <w:rFonts w:ascii="Arial" w:hAnsi="Arial" w:cs="Arial"/>
          <w:sz w:val="24"/>
          <w:szCs w:val="24"/>
        </w:rPr>
        <w:t>есоответствие Заявителя</w:t>
      </w:r>
      <w:r w:rsidR="003852A9" w:rsidRPr="008F4544">
        <w:rPr>
          <w:rFonts w:ascii="Arial" w:hAnsi="Arial" w:cs="Arial"/>
          <w:sz w:val="24"/>
          <w:szCs w:val="24"/>
        </w:rPr>
        <w:t xml:space="preserve"> требованиям п</w:t>
      </w:r>
      <w:r w:rsidR="00036F1A" w:rsidRPr="008F4544">
        <w:rPr>
          <w:rFonts w:ascii="Arial" w:hAnsi="Arial" w:cs="Arial"/>
          <w:sz w:val="24"/>
          <w:szCs w:val="24"/>
        </w:rPr>
        <w:t>.</w:t>
      </w:r>
      <w:r w:rsidR="003852A9" w:rsidRPr="008F4544">
        <w:rPr>
          <w:rFonts w:ascii="Arial" w:hAnsi="Arial" w:cs="Arial"/>
          <w:sz w:val="24"/>
          <w:szCs w:val="24"/>
        </w:rPr>
        <w:t xml:space="preserve"> 2.</w:t>
      </w:r>
      <w:r w:rsidR="003F0E9D" w:rsidRPr="008F4544">
        <w:rPr>
          <w:rFonts w:ascii="Arial" w:hAnsi="Arial" w:cs="Arial"/>
          <w:sz w:val="24"/>
          <w:szCs w:val="24"/>
        </w:rPr>
        <w:t>3</w:t>
      </w:r>
      <w:r w:rsidR="003852A9" w:rsidRPr="008F4544">
        <w:rPr>
          <w:rFonts w:ascii="Arial" w:hAnsi="Arial" w:cs="Arial"/>
          <w:sz w:val="24"/>
          <w:szCs w:val="24"/>
        </w:rPr>
        <w:t xml:space="preserve"> </w:t>
      </w:r>
      <w:r w:rsidR="00036F1A" w:rsidRPr="008F4544">
        <w:rPr>
          <w:rFonts w:ascii="Arial" w:hAnsi="Arial" w:cs="Arial"/>
          <w:sz w:val="24"/>
          <w:szCs w:val="24"/>
        </w:rPr>
        <w:t xml:space="preserve">настоящего </w:t>
      </w:r>
      <w:r w:rsidR="003852A9" w:rsidRPr="008F4544">
        <w:rPr>
          <w:rFonts w:ascii="Arial" w:hAnsi="Arial" w:cs="Arial"/>
          <w:sz w:val="24"/>
          <w:szCs w:val="24"/>
        </w:rPr>
        <w:t>Порядка;</w:t>
      </w:r>
    </w:p>
    <w:p w14:paraId="419D218D" w14:textId="77777777" w:rsidR="00E31861" w:rsidRPr="008F4544" w:rsidRDefault="00C70EB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н</w:t>
      </w:r>
      <w:r w:rsidR="00E31861" w:rsidRPr="008F4544">
        <w:rPr>
          <w:rFonts w:ascii="Arial" w:hAnsi="Arial" w:cs="Arial"/>
          <w:sz w:val="24"/>
          <w:szCs w:val="24"/>
        </w:rPr>
        <w:t xml:space="preserve">есоответствие представленных </w:t>
      </w:r>
      <w:r w:rsidR="008237AB" w:rsidRPr="008F4544">
        <w:rPr>
          <w:rFonts w:ascii="Arial" w:hAnsi="Arial" w:cs="Arial"/>
          <w:sz w:val="24"/>
          <w:szCs w:val="24"/>
        </w:rPr>
        <w:t>Получателем</w:t>
      </w:r>
      <w:r w:rsidR="00E31861" w:rsidRPr="008F4544">
        <w:rPr>
          <w:rFonts w:ascii="Arial" w:hAnsi="Arial" w:cs="Arial"/>
          <w:sz w:val="24"/>
          <w:szCs w:val="24"/>
        </w:rPr>
        <w:t xml:space="preserve"> </w:t>
      </w:r>
      <w:r w:rsidR="008237AB" w:rsidRPr="008F4544">
        <w:rPr>
          <w:rFonts w:ascii="Arial" w:hAnsi="Arial" w:cs="Arial"/>
          <w:sz w:val="24"/>
          <w:szCs w:val="24"/>
        </w:rPr>
        <w:t>Субсидии</w:t>
      </w:r>
      <w:r w:rsidR="00E31861" w:rsidRPr="008F4544">
        <w:rPr>
          <w:rFonts w:ascii="Arial" w:hAnsi="Arial" w:cs="Arial"/>
          <w:sz w:val="24"/>
          <w:szCs w:val="24"/>
        </w:rPr>
        <w:t xml:space="preserve"> документов требованиям, определенным </w:t>
      </w:r>
      <w:r w:rsidR="00301B0D" w:rsidRPr="008F4544">
        <w:rPr>
          <w:rFonts w:ascii="Arial" w:hAnsi="Arial" w:cs="Arial"/>
          <w:sz w:val="24"/>
          <w:szCs w:val="24"/>
        </w:rPr>
        <w:t xml:space="preserve">настоящим </w:t>
      </w:r>
      <w:r w:rsidR="00E31861" w:rsidRPr="008F4544">
        <w:rPr>
          <w:rFonts w:ascii="Arial" w:hAnsi="Arial" w:cs="Arial"/>
          <w:sz w:val="24"/>
          <w:szCs w:val="24"/>
        </w:rPr>
        <w:t>Порядком, или непредставление (представление не в полном объеме) указанных документов;</w:t>
      </w:r>
    </w:p>
    <w:p w14:paraId="441CF211" w14:textId="77777777" w:rsidR="00E31861" w:rsidRPr="008F4544" w:rsidRDefault="00C70EB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у</w:t>
      </w:r>
      <w:r w:rsidR="00E31861" w:rsidRPr="008F4544">
        <w:rPr>
          <w:rFonts w:ascii="Arial" w:hAnsi="Arial" w:cs="Arial"/>
          <w:sz w:val="24"/>
          <w:szCs w:val="24"/>
        </w:rPr>
        <w:t xml:space="preserve">становление факта недостоверности представленной </w:t>
      </w:r>
      <w:r w:rsidR="008237AB" w:rsidRPr="008F4544">
        <w:rPr>
          <w:rFonts w:ascii="Arial" w:hAnsi="Arial" w:cs="Arial"/>
          <w:sz w:val="24"/>
          <w:szCs w:val="24"/>
        </w:rPr>
        <w:t>Получателем</w:t>
      </w:r>
      <w:r w:rsidR="00E31861" w:rsidRPr="008F4544">
        <w:rPr>
          <w:rFonts w:ascii="Arial" w:hAnsi="Arial" w:cs="Arial"/>
          <w:sz w:val="24"/>
          <w:szCs w:val="24"/>
        </w:rPr>
        <w:t xml:space="preserve"> </w:t>
      </w:r>
      <w:r w:rsidR="008237AB" w:rsidRPr="008F4544">
        <w:rPr>
          <w:rFonts w:ascii="Arial" w:hAnsi="Arial" w:cs="Arial"/>
          <w:sz w:val="24"/>
          <w:szCs w:val="24"/>
        </w:rPr>
        <w:t>Субсидии</w:t>
      </w:r>
      <w:r w:rsidR="00E31861" w:rsidRPr="008F4544">
        <w:rPr>
          <w:rFonts w:ascii="Arial" w:hAnsi="Arial" w:cs="Arial"/>
          <w:sz w:val="24"/>
          <w:szCs w:val="24"/>
        </w:rPr>
        <w:t xml:space="preserve"> информации;</w:t>
      </w:r>
    </w:p>
    <w:p w14:paraId="257F59D5" w14:textId="77777777" w:rsidR="00E31861" w:rsidRPr="008F4544" w:rsidRDefault="00C70EB2"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н</w:t>
      </w:r>
      <w:r w:rsidR="00E31861" w:rsidRPr="008F4544">
        <w:rPr>
          <w:rFonts w:ascii="Arial" w:hAnsi="Arial" w:cs="Arial"/>
          <w:sz w:val="24"/>
          <w:szCs w:val="24"/>
        </w:rPr>
        <w:t xml:space="preserve">едостаточность бюджетных ассигнований для предоставления </w:t>
      </w:r>
      <w:r w:rsidR="008237AB" w:rsidRPr="008F4544">
        <w:rPr>
          <w:rFonts w:ascii="Arial" w:hAnsi="Arial" w:cs="Arial"/>
          <w:sz w:val="24"/>
          <w:szCs w:val="24"/>
        </w:rPr>
        <w:t>Субсидии</w:t>
      </w:r>
      <w:r w:rsidR="009A2E81" w:rsidRPr="008F4544">
        <w:rPr>
          <w:rFonts w:ascii="Arial" w:hAnsi="Arial" w:cs="Arial"/>
          <w:sz w:val="24"/>
          <w:szCs w:val="24"/>
        </w:rPr>
        <w:t xml:space="preserve"> в текущем финансовом году.</w:t>
      </w:r>
    </w:p>
    <w:p w14:paraId="21A60A2F" w14:textId="77777777" w:rsidR="007613BF" w:rsidRPr="008F4544" w:rsidRDefault="00F84A17"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Субсидия предоставляется в размере 70% </w:t>
      </w:r>
      <w:r w:rsidR="009A2E81" w:rsidRPr="008F4544">
        <w:rPr>
          <w:rFonts w:ascii="Arial" w:hAnsi="Arial" w:cs="Arial"/>
          <w:sz w:val="24"/>
          <w:szCs w:val="24"/>
        </w:rPr>
        <w:t>от документально</w:t>
      </w:r>
      <w:r w:rsidRPr="008F4544">
        <w:rPr>
          <w:rFonts w:ascii="Arial" w:hAnsi="Arial" w:cs="Arial"/>
          <w:sz w:val="24"/>
          <w:szCs w:val="24"/>
        </w:rPr>
        <w:t xml:space="preserve"> подтвержденных затрат, произведенных в текущем финансовом году и (или) в предшествующем текущему финансовому периоду, на приобретение объектов мобильной торговли с учетом доставки до региона, без учета НДС. </w:t>
      </w:r>
    </w:p>
    <w:p w14:paraId="79E183B0" w14:textId="77777777" w:rsidR="00C954C6" w:rsidRPr="008F4544" w:rsidRDefault="00C954C6" w:rsidP="008F4544">
      <w:pPr>
        <w:pStyle w:val="af2"/>
        <w:ind w:left="709"/>
        <w:jc w:val="both"/>
        <w:rPr>
          <w:rFonts w:ascii="Arial" w:hAnsi="Arial" w:cs="Arial"/>
          <w:sz w:val="24"/>
          <w:szCs w:val="24"/>
        </w:rPr>
      </w:pPr>
      <w:r w:rsidRPr="008F4544">
        <w:rPr>
          <w:rFonts w:ascii="Arial" w:hAnsi="Arial" w:cs="Arial"/>
          <w:sz w:val="24"/>
          <w:szCs w:val="24"/>
        </w:rPr>
        <w:t>Расчет размера Субсидии осуществляется по формуле:</w:t>
      </w:r>
    </w:p>
    <w:p w14:paraId="5B85F63D" w14:textId="77777777" w:rsidR="00C954C6" w:rsidRPr="008F4544" w:rsidRDefault="00C954C6" w:rsidP="008F4544">
      <w:pPr>
        <w:pStyle w:val="af2"/>
        <w:ind w:left="0"/>
        <w:jc w:val="center"/>
        <w:rPr>
          <w:rFonts w:ascii="Arial" w:hAnsi="Arial" w:cs="Arial"/>
          <w:sz w:val="24"/>
          <w:szCs w:val="24"/>
        </w:rPr>
      </w:pPr>
      <w:r w:rsidRPr="008F4544">
        <w:rPr>
          <w:rFonts w:ascii="Arial" w:hAnsi="Arial" w:cs="Arial"/>
          <w:sz w:val="24"/>
          <w:szCs w:val="24"/>
        </w:rPr>
        <w:t>С(в) = ∑з * 70 / 100,</w:t>
      </w:r>
      <w:r w:rsidR="00513A1E" w:rsidRPr="008F4544">
        <w:rPr>
          <w:rFonts w:ascii="Arial" w:hAnsi="Arial" w:cs="Arial"/>
          <w:sz w:val="24"/>
          <w:szCs w:val="24"/>
        </w:rPr>
        <w:t xml:space="preserve"> где:</w:t>
      </w:r>
    </w:p>
    <w:p w14:paraId="3D447361" w14:textId="77777777" w:rsidR="00C954C6" w:rsidRPr="008F4544" w:rsidRDefault="00C954C6" w:rsidP="008F4544">
      <w:pPr>
        <w:pStyle w:val="af2"/>
        <w:ind w:left="0" w:firstLine="709"/>
        <w:jc w:val="both"/>
        <w:rPr>
          <w:rFonts w:ascii="Arial" w:hAnsi="Arial" w:cs="Arial"/>
          <w:sz w:val="24"/>
          <w:szCs w:val="24"/>
        </w:rPr>
      </w:pPr>
      <w:r w:rsidRPr="008F4544">
        <w:rPr>
          <w:rFonts w:ascii="Arial" w:hAnsi="Arial" w:cs="Arial"/>
          <w:sz w:val="24"/>
          <w:szCs w:val="24"/>
        </w:rPr>
        <w:t>С(в) - размер Субсидии (в рублях);</w:t>
      </w:r>
    </w:p>
    <w:p w14:paraId="060B1553" w14:textId="77777777" w:rsidR="00C954C6" w:rsidRPr="008F4544" w:rsidRDefault="00C954C6" w:rsidP="008F4544">
      <w:pPr>
        <w:pStyle w:val="af2"/>
        <w:ind w:left="0" w:firstLine="709"/>
        <w:jc w:val="both"/>
        <w:rPr>
          <w:rFonts w:ascii="Arial" w:hAnsi="Arial" w:cs="Arial"/>
          <w:sz w:val="24"/>
          <w:szCs w:val="24"/>
        </w:rPr>
      </w:pPr>
      <w:r w:rsidRPr="008F4544">
        <w:rPr>
          <w:rFonts w:ascii="Arial" w:hAnsi="Arial" w:cs="Arial"/>
          <w:sz w:val="24"/>
          <w:szCs w:val="24"/>
        </w:rPr>
        <w:t>∑з - сумма произведенных и документально подтвержденных затрат Хозяйствующего субъекта (в рублях) без учета НДС.</w:t>
      </w:r>
    </w:p>
    <w:p w14:paraId="723DD6C2" w14:textId="77777777" w:rsidR="00FB540C" w:rsidRPr="008F4544" w:rsidRDefault="008237AB"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Субсидия</w:t>
      </w:r>
      <w:r w:rsidR="00270CF0" w:rsidRPr="008F4544">
        <w:rPr>
          <w:rFonts w:ascii="Arial" w:hAnsi="Arial" w:cs="Arial"/>
          <w:sz w:val="24"/>
          <w:szCs w:val="24"/>
        </w:rPr>
        <w:t xml:space="preserve"> предоставляется при условии согласия </w:t>
      </w:r>
      <w:r w:rsidRPr="008F4544">
        <w:rPr>
          <w:rFonts w:ascii="Arial" w:hAnsi="Arial" w:cs="Arial"/>
          <w:sz w:val="24"/>
          <w:szCs w:val="24"/>
        </w:rPr>
        <w:t>Заявителя</w:t>
      </w:r>
      <w:r w:rsidR="00270CF0" w:rsidRPr="008F4544">
        <w:rPr>
          <w:rFonts w:ascii="Arial" w:hAnsi="Arial" w:cs="Arial"/>
          <w:sz w:val="24"/>
          <w:szCs w:val="24"/>
        </w:rPr>
        <w:t xml:space="preserve"> на осуществление Главным распорядителем и органом муниципального финансового контроля проверок соблюдения </w:t>
      </w:r>
      <w:r w:rsidRPr="008F4544">
        <w:rPr>
          <w:rFonts w:ascii="Arial" w:hAnsi="Arial" w:cs="Arial"/>
          <w:sz w:val="24"/>
          <w:szCs w:val="24"/>
        </w:rPr>
        <w:t>Получателем</w:t>
      </w:r>
      <w:r w:rsidR="00270CF0" w:rsidRPr="008F4544">
        <w:rPr>
          <w:rFonts w:ascii="Arial" w:hAnsi="Arial" w:cs="Arial"/>
          <w:sz w:val="24"/>
          <w:szCs w:val="24"/>
        </w:rPr>
        <w:t xml:space="preserve"> </w:t>
      </w:r>
      <w:r w:rsidRPr="008F4544">
        <w:rPr>
          <w:rFonts w:ascii="Arial" w:hAnsi="Arial" w:cs="Arial"/>
          <w:sz w:val="24"/>
          <w:szCs w:val="24"/>
        </w:rPr>
        <w:t>Субсидии</w:t>
      </w:r>
      <w:r w:rsidR="00270CF0" w:rsidRPr="008F4544">
        <w:rPr>
          <w:rFonts w:ascii="Arial" w:hAnsi="Arial" w:cs="Arial"/>
          <w:sz w:val="24"/>
          <w:szCs w:val="24"/>
        </w:rPr>
        <w:t xml:space="preserve"> усло</w:t>
      </w:r>
      <w:r w:rsidR="00F84A17" w:rsidRPr="008F4544">
        <w:rPr>
          <w:rFonts w:ascii="Arial" w:hAnsi="Arial" w:cs="Arial"/>
          <w:sz w:val="24"/>
          <w:szCs w:val="24"/>
        </w:rPr>
        <w:t>вий и порядка ее предоставления</w:t>
      </w:r>
      <w:r w:rsidR="007613BF" w:rsidRPr="008F4544">
        <w:rPr>
          <w:rFonts w:ascii="Arial" w:hAnsi="Arial" w:cs="Arial"/>
          <w:sz w:val="24"/>
          <w:szCs w:val="24"/>
        </w:rPr>
        <w:t>.</w:t>
      </w:r>
    </w:p>
    <w:p w14:paraId="4964C6DD" w14:textId="77777777" w:rsidR="0020323B" w:rsidRPr="008F4544" w:rsidRDefault="00FB540C" w:rsidP="008F4544">
      <w:pPr>
        <w:pStyle w:val="af2"/>
        <w:numPr>
          <w:ilvl w:val="1"/>
          <w:numId w:val="15"/>
        </w:numPr>
        <w:tabs>
          <w:tab w:val="left" w:pos="142"/>
        </w:tabs>
        <w:ind w:left="0" w:firstLine="709"/>
        <w:jc w:val="both"/>
        <w:rPr>
          <w:rFonts w:ascii="Arial" w:hAnsi="Arial" w:cs="Arial"/>
          <w:sz w:val="24"/>
          <w:szCs w:val="24"/>
        </w:rPr>
      </w:pPr>
      <w:r w:rsidRPr="008F4544">
        <w:rPr>
          <w:rFonts w:ascii="Arial" w:hAnsi="Arial" w:cs="Arial"/>
          <w:sz w:val="24"/>
          <w:szCs w:val="24"/>
        </w:rPr>
        <w:t>Администрация</w:t>
      </w:r>
      <w:r w:rsidR="005778F1" w:rsidRPr="008F4544">
        <w:rPr>
          <w:rFonts w:ascii="Arial" w:hAnsi="Arial" w:cs="Arial"/>
          <w:sz w:val="24"/>
          <w:szCs w:val="24"/>
        </w:rPr>
        <w:t xml:space="preserve"> </w:t>
      </w:r>
      <w:r w:rsidR="0020323B" w:rsidRPr="008F4544">
        <w:rPr>
          <w:rFonts w:ascii="Arial" w:hAnsi="Arial" w:cs="Arial"/>
          <w:sz w:val="24"/>
          <w:szCs w:val="24"/>
        </w:rPr>
        <w:t xml:space="preserve">в течение 3 рабочих дней со дня </w:t>
      </w:r>
      <w:r w:rsidR="00BB1447" w:rsidRPr="008F4544">
        <w:rPr>
          <w:rFonts w:ascii="Arial" w:hAnsi="Arial" w:cs="Arial"/>
          <w:sz w:val="24"/>
          <w:szCs w:val="24"/>
        </w:rPr>
        <w:t>подписания протокола подведения итогов</w:t>
      </w:r>
      <w:r w:rsidR="0020323B" w:rsidRPr="008F4544">
        <w:rPr>
          <w:rFonts w:ascii="Arial" w:hAnsi="Arial" w:cs="Arial"/>
          <w:sz w:val="24"/>
          <w:szCs w:val="24"/>
        </w:rPr>
        <w:t xml:space="preserve"> утверждает Распоряжение о предоставлении (отказе</w:t>
      </w:r>
      <w:r w:rsidR="009E01DD" w:rsidRPr="008F4544">
        <w:rPr>
          <w:rFonts w:ascii="Arial" w:hAnsi="Arial" w:cs="Arial"/>
          <w:sz w:val="24"/>
          <w:szCs w:val="24"/>
        </w:rPr>
        <w:t>)</w:t>
      </w:r>
      <w:r w:rsidR="0020323B" w:rsidRPr="008F4544">
        <w:rPr>
          <w:rFonts w:ascii="Arial" w:hAnsi="Arial" w:cs="Arial"/>
          <w:sz w:val="24"/>
          <w:szCs w:val="24"/>
        </w:rPr>
        <w:t xml:space="preserve"> </w:t>
      </w:r>
      <w:r w:rsidR="008237AB" w:rsidRPr="008F4544">
        <w:rPr>
          <w:rFonts w:ascii="Arial" w:hAnsi="Arial" w:cs="Arial"/>
          <w:sz w:val="24"/>
          <w:szCs w:val="24"/>
        </w:rPr>
        <w:t>Субсидии</w:t>
      </w:r>
      <w:r w:rsidR="005A2C3A" w:rsidRPr="008F4544">
        <w:rPr>
          <w:rFonts w:ascii="Arial" w:hAnsi="Arial" w:cs="Arial"/>
          <w:sz w:val="24"/>
          <w:szCs w:val="24"/>
        </w:rPr>
        <w:t xml:space="preserve"> субъектам</w:t>
      </w:r>
      <w:r w:rsidR="00887AF3" w:rsidRPr="008F4544">
        <w:rPr>
          <w:rFonts w:ascii="Arial" w:hAnsi="Arial" w:cs="Arial"/>
          <w:sz w:val="24"/>
          <w:szCs w:val="24"/>
        </w:rPr>
        <w:t xml:space="preserve"> малого и среднего предпринимательства </w:t>
      </w:r>
      <w:r w:rsidR="00A03C60" w:rsidRPr="008F4544">
        <w:rPr>
          <w:rFonts w:ascii="Arial" w:hAnsi="Arial" w:cs="Arial"/>
          <w:sz w:val="24"/>
          <w:szCs w:val="24"/>
        </w:rPr>
        <w:t xml:space="preserve">на возмещение, связанных с приобретением объектов мобильной торговли </w:t>
      </w:r>
      <w:r w:rsidR="002B020B" w:rsidRPr="008F4544">
        <w:rPr>
          <w:rFonts w:ascii="Arial" w:hAnsi="Arial" w:cs="Arial"/>
          <w:sz w:val="24"/>
          <w:szCs w:val="24"/>
        </w:rPr>
        <w:t xml:space="preserve">(далее – Распоряжение о предоставлении </w:t>
      </w:r>
      <w:r w:rsidR="008237AB" w:rsidRPr="008F4544">
        <w:rPr>
          <w:rFonts w:ascii="Arial" w:hAnsi="Arial" w:cs="Arial"/>
          <w:sz w:val="24"/>
          <w:szCs w:val="24"/>
        </w:rPr>
        <w:t>Субсидии</w:t>
      </w:r>
      <w:r w:rsidR="002B020B" w:rsidRPr="008F4544">
        <w:rPr>
          <w:rFonts w:ascii="Arial" w:hAnsi="Arial" w:cs="Arial"/>
          <w:sz w:val="24"/>
          <w:szCs w:val="24"/>
        </w:rPr>
        <w:t>)</w:t>
      </w:r>
      <w:r w:rsidR="0020323B" w:rsidRPr="008F4544">
        <w:rPr>
          <w:rFonts w:ascii="Arial" w:hAnsi="Arial" w:cs="Arial"/>
          <w:sz w:val="24"/>
          <w:szCs w:val="24"/>
        </w:rPr>
        <w:t>.</w:t>
      </w:r>
      <w:r w:rsidR="005778F1" w:rsidRPr="008F4544">
        <w:rPr>
          <w:rFonts w:ascii="Arial" w:hAnsi="Arial" w:cs="Arial"/>
          <w:sz w:val="24"/>
          <w:szCs w:val="24"/>
        </w:rPr>
        <w:t xml:space="preserve"> </w:t>
      </w:r>
    </w:p>
    <w:p w14:paraId="3A2DE5D3" w14:textId="77777777" w:rsidR="0020323B" w:rsidRPr="008F4544" w:rsidRDefault="0003628B" w:rsidP="008F4544">
      <w:pPr>
        <w:pStyle w:val="af2"/>
        <w:numPr>
          <w:ilvl w:val="1"/>
          <w:numId w:val="15"/>
        </w:numPr>
        <w:tabs>
          <w:tab w:val="left" w:pos="142"/>
        </w:tabs>
        <w:ind w:left="0" w:firstLine="709"/>
        <w:jc w:val="both"/>
        <w:rPr>
          <w:rFonts w:ascii="Arial" w:hAnsi="Arial" w:cs="Arial"/>
          <w:sz w:val="24"/>
          <w:szCs w:val="24"/>
        </w:rPr>
      </w:pPr>
      <w:r w:rsidRPr="008F4544">
        <w:rPr>
          <w:rFonts w:ascii="Arial" w:hAnsi="Arial" w:cs="Arial"/>
          <w:sz w:val="24"/>
          <w:szCs w:val="24"/>
        </w:rPr>
        <w:t>Уполномоченный орган обеспечивает заключение Соглашения между главным распорядителем</w:t>
      </w:r>
      <w:r w:rsidR="000031E7" w:rsidRPr="008F4544">
        <w:rPr>
          <w:rFonts w:ascii="Arial" w:hAnsi="Arial" w:cs="Arial"/>
          <w:sz w:val="24"/>
          <w:szCs w:val="24"/>
        </w:rPr>
        <w:t xml:space="preserve"> бюджетных средств</w:t>
      </w:r>
      <w:r w:rsidRPr="008F4544">
        <w:rPr>
          <w:rFonts w:ascii="Arial" w:hAnsi="Arial" w:cs="Arial"/>
          <w:sz w:val="24"/>
          <w:szCs w:val="24"/>
        </w:rPr>
        <w:t xml:space="preserve"> и </w:t>
      </w:r>
      <w:r w:rsidR="008237AB" w:rsidRPr="008F4544">
        <w:rPr>
          <w:rFonts w:ascii="Arial" w:hAnsi="Arial" w:cs="Arial"/>
          <w:sz w:val="24"/>
          <w:szCs w:val="24"/>
        </w:rPr>
        <w:t>Получателем</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w:t>
      </w:r>
    </w:p>
    <w:p w14:paraId="0DD6ABD1" w14:textId="77777777" w:rsidR="00BB1447" w:rsidRPr="008F4544" w:rsidRDefault="00BB1447" w:rsidP="008F4544">
      <w:pPr>
        <w:pStyle w:val="af2"/>
        <w:ind w:left="0" w:firstLine="709"/>
        <w:jc w:val="both"/>
        <w:rPr>
          <w:rFonts w:ascii="Arial" w:hAnsi="Arial" w:cs="Arial"/>
          <w:sz w:val="24"/>
          <w:szCs w:val="24"/>
        </w:rPr>
      </w:pPr>
      <w:r w:rsidRPr="008F4544">
        <w:rPr>
          <w:rFonts w:ascii="Arial" w:hAnsi="Arial" w:cs="Arial"/>
          <w:sz w:val="24"/>
          <w:szCs w:val="24"/>
        </w:rPr>
        <w:t>В течение 5 рабочих дней со дня издания Распоряжения о предоставлении субсидии Победителям отбора Уполномоченный орган направляет на адрес электронной почты, указанный в заявке, уведомление о принятом решении, включающее информацию о дате размещения проекта Соглашения в системе «Электронный бюджет».</w:t>
      </w:r>
    </w:p>
    <w:p w14:paraId="7F8A346F" w14:textId="77777777" w:rsidR="00BB1447" w:rsidRPr="008F4544" w:rsidRDefault="00BB1447" w:rsidP="008F4544">
      <w:pPr>
        <w:pStyle w:val="af2"/>
        <w:ind w:left="0" w:firstLine="709"/>
        <w:jc w:val="both"/>
        <w:rPr>
          <w:rFonts w:ascii="Arial" w:hAnsi="Arial" w:cs="Arial"/>
          <w:sz w:val="24"/>
          <w:szCs w:val="24"/>
        </w:rPr>
      </w:pPr>
      <w:r w:rsidRPr="008F4544">
        <w:rPr>
          <w:rFonts w:ascii="Arial" w:hAnsi="Arial" w:cs="Arial"/>
          <w:sz w:val="24"/>
          <w:szCs w:val="24"/>
        </w:rPr>
        <w:t>Заявителям, включенным в список субъектов, прошедших отбор, заявки которых отклонены из-за недостаточности утвержденных лимитов средств областного и местного бюджетов проект, направляется уведомление на адрес электронной почты, указанный в заявке, о принятом решении, включающее информацию о дате размещения проекта Соглашения в системе «Электронный бюджет» в течение 5 рабочих дней с даты увеличения бюджетных ассигнований областного и (или) местного бюджетов и (или) высвобождения средств.</w:t>
      </w:r>
    </w:p>
    <w:p w14:paraId="740A7969" w14:textId="77777777" w:rsidR="00BB1447" w:rsidRPr="008F4544" w:rsidRDefault="00BB1447" w:rsidP="008F4544">
      <w:pPr>
        <w:pStyle w:val="af2"/>
        <w:ind w:left="0" w:firstLine="709"/>
        <w:jc w:val="both"/>
        <w:rPr>
          <w:rFonts w:ascii="Arial" w:hAnsi="Arial" w:cs="Arial"/>
          <w:sz w:val="24"/>
          <w:szCs w:val="24"/>
        </w:rPr>
      </w:pPr>
      <w:r w:rsidRPr="008F4544">
        <w:rPr>
          <w:rFonts w:ascii="Arial" w:hAnsi="Arial" w:cs="Arial"/>
          <w:sz w:val="24"/>
          <w:szCs w:val="24"/>
        </w:rPr>
        <w:t>Уполномоченный орган в течение 5 рабочих дней со дня издания Распо</w:t>
      </w:r>
      <w:r w:rsidR="001809D8" w:rsidRPr="008F4544">
        <w:rPr>
          <w:rFonts w:ascii="Arial" w:hAnsi="Arial" w:cs="Arial"/>
          <w:sz w:val="24"/>
          <w:szCs w:val="24"/>
        </w:rPr>
        <w:t>ряжения, указанного в п</w:t>
      </w:r>
      <w:r w:rsidR="00992818" w:rsidRPr="008F4544">
        <w:rPr>
          <w:rFonts w:ascii="Arial" w:hAnsi="Arial" w:cs="Arial"/>
          <w:sz w:val="24"/>
          <w:szCs w:val="24"/>
        </w:rPr>
        <w:t>.</w:t>
      </w:r>
      <w:r w:rsidR="00A03C60" w:rsidRPr="008F4544">
        <w:rPr>
          <w:rFonts w:ascii="Arial" w:hAnsi="Arial" w:cs="Arial"/>
          <w:sz w:val="24"/>
          <w:szCs w:val="24"/>
        </w:rPr>
        <w:t xml:space="preserve"> </w:t>
      </w:r>
      <w:r w:rsidR="001809D8" w:rsidRPr="008F4544">
        <w:rPr>
          <w:rFonts w:ascii="Arial" w:hAnsi="Arial" w:cs="Arial"/>
          <w:sz w:val="24"/>
          <w:szCs w:val="24"/>
        </w:rPr>
        <w:t>2.</w:t>
      </w:r>
      <w:r w:rsidR="009421C6" w:rsidRPr="008F4544">
        <w:rPr>
          <w:rFonts w:ascii="Arial" w:hAnsi="Arial" w:cs="Arial"/>
          <w:sz w:val="24"/>
          <w:szCs w:val="24"/>
        </w:rPr>
        <w:t>8</w:t>
      </w:r>
      <w:r w:rsidRPr="008F4544">
        <w:rPr>
          <w:rFonts w:ascii="Arial" w:hAnsi="Arial" w:cs="Arial"/>
          <w:sz w:val="24"/>
          <w:szCs w:val="24"/>
        </w:rPr>
        <w:t xml:space="preserve"> настоящего Порядка, формирует проект Соглашения в электронной форме в системе «Электронный бюджет». </w:t>
      </w:r>
    </w:p>
    <w:p w14:paraId="50E0B159" w14:textId="77777777" w:rsidR="00BB1447" w:rsidRPr="008F4544" w:rsidRDefault="00BB1447" w:rsidP="008F4544">
      <w:pPr>
        <w:pStyle w:val="af2"/>
        <w:ind w:left="0" w:firstLine="709"/>
        <w:jc w:val="both"/>
        <w:rPr>
          <w:rFonts w:ascii="Arial" w:hAnsi="Arial" w:cs="Arial"/>
          <w:sz w:val="24"/>
          <w:szCs w:val="24"/>
        </w:rPr>
      </w:pPr>
      <w:r w:rsidRPr="008F4544">
        <w:rPr>
          <w:rFonts w:ascii="Arial" w:hAnsi="Arial" w:cs="Arial"/>
          <w:sz w:val="24"/>
          <w:szCs w:val="24"/>
        </w:rPr>
        <w:t xml:space="preserve">Победители отбора в срок, указанный в уведомлении о принятом решении, подписывают Соглашение в системе «Электронный бюджет» </w:t>
      </w:r>
      <w:r w:rsidR="001809D8" w:rsidRPr="008F4544">
        <w:rPr>
          <w:rFonts w:ascii="Arial" w:hAnsi="Arial" w:cs="Arial"/>
          <w:sz w:val="24"/>
          <w:szCs w:val="24"/>
        </w:rPr>
        <w:t>усиленной квалифицированной электронной подписью руководителя участника отбора или уполномоченного им лица.</w:t>
      </w:r>
    </w:p>
    <w:p w14:paraId="57007514" w14:textId="77777777" w:rsidR="00BB1447" w:rsidRPr="008F4544" w:rsidRDefault="00BB1447"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В случае отказа от подписания Соглашения, нарушения срока его подписания Заявитель признается уклонившимся от заключения Соглашения.</w:t>
      </w:r>
    </w:p>
    <w:p w14:paraId="479860A0" w14:textId="77777777" w:rsidR="00BB1447" w:rsidRPr="008F4544" w:rsidRDefault="00BB1447" w:rsidP="008F4544">
      <w:pPr>
        <w:pStyle w:val="af2"/>
        <w:ind w:left="0" w:firstLine="709"/>
        <w:jc w:val="both"/>
        <w:rPr>
          <w:rFonts w:ascii="Arial" w:hAnsi="Arial" w:cs="Arial"/>
          <w:sz w:val="24"/>
          <w:szCs w:val="24"/>
        </w:rPr>
      </w:pPr>
      <w:r w:rsidRPr="008F4544">
        <w:rPr>
          <w:rFonts w:ascii="Arial" w:hAnsi="Arial" w:cs="Arial"/>
          <w:sz w:val="24"/>
          <w:szCs w:val="24"/>
        </w:rPr>
        <w:t>В случае если на дату заключения Соглашения Получатель Субсидии не соответствует требованиям, указанным в п</w:t>
      </w:r>
      <w:r w:rsidR="00252FDE" w:rsidRPr="008F4544">
        <w:rPr>
          <w:rFonts w:ascii="Arial" w:hAnsi="Arial" w:cs="Arial"/>
          <w:sz w:val="24"/>
          <w:szCs w:val="24"/>
        </w:rPr>
        <w:t>.</w:t>
      </w:r>
      <w:r w:rsidRPr="008F4544">
        <w:rPr>
          <w:rFonts w:ascii="Arial" w:hAnsi="Arial" w:cs="Arial"/>
          <w:sz w:val="24"/>
          <w:szCs w:val="24"/>
        </w:rPr>
        <w:t xml:space="preserve"> 2.</w:t>
      </w:r>
      <w:r w:rsidR="00252FDE" w:rsidRPr="008F4544">
        <w:rPr>
          <w:rFonts w:ascii="Arial" w:hAnsi="Arial" w:cs="Arial"/>
          <w:sz w:val="24"/>
          <w:szCs w:val="24"/>
        </w:rPr>
        <w:t>3</w:t>
      </w:r>
      <w:r w:rsidRPr="008F4544">
        <w:rPr>
          <w:rFonts w:ascii="Arial" w:hAnsi="Arial" w:cs="Arial"/>
          <w:sz w:val="24"/>
          <w:szCs w:val="24"/>
        </w:rPr>
        <w:t xml:space="preserve"> настоящего Порядка, заключение Соглашения не допускается.</w:t>
      </w:r>
    </w:p>
    <w:p w14:paraId="3BBFA43B" w14:textId="77777777" w:rsidR="00BB1447" w:rsidRPr="008F4544" w:rsidRDefault="00BB1447" w:rsidP="008F4544">
      <w:pPr>
        <w:pStyle w:val="af2"/>
        <w:ind w:left="0" w:firstLine="709"/>
        <w:jc w:val="both"/>
        <w:rPr>
          <w:rFonts w:ascii="Arial" w:hAnsi="Arial" w:cs="Arial"/>
          <w:sz w:val="24"/>
          <w:szCs w:val="24"/>
        </w:rPr>
      </w:pPr>
      <w:r w:rsidRPr="008F4544">
        <w:rPr>
          <w:rFonts w:ascii="Arial" w:hAnsi="Arial" w:cs="Arial"/>
          <w:sz w:val="24"/>
          <w:szCs w:val="24"/>
        </w:rPr>
        <w:lastRenderedPageBreak/>
        <w:t>В указанных случаях Уполномоченный орган аннулирует решение о предоставлении Субсидии, о чем направляет Заявителю письменное уведомление, а право на получение Субсидии предоставляется следующему Заявителю в соответствии с распределением заявок по итогам оценки исходя из суммы набранных баллов</w:t>
      </w:r>
      <w:r w:rsidR="00DB4E5E" w:rsidRPr="008F4544">
        <w:rPr>
          <w:rFonts w:ascii="Arial" w:hAnsi="Arial" w:cs="Arial"/>
          <w:sz w:val="24"/>
          <w:szCs w:val="24"/>
        </w:rPr>
        <w:t>.</w:t>
      </w:r>
    </w:p>
    <w:p w14:paraId="420C3790" w14:textId="77777777" w:rsidR="00316CF1" w:rsidRPr="008F4544" w:rsidRDefault="00316CF1"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системе «Электронный бюджет» в соответствии с типовыми формами, установленными Министерством финансов Российской Федерации, в течение 10 рабочих дней со дня направления победителю отбора уведомления о возможности заключения Соглашения.</w:t>
      </w:r>
    </w:p>
    <w:p w14:paraId="69BC57C4" w14:textId="77777777" w:rsidR="009A2E81" w:rsidRPr="008F4544" w:rsidRDefault="009A2E81" w:rsidP="008F4544">
      <w:pPr>
        <w:pStyle w:val="af2"/>
        <w:ind w:left="0" w:firstLine="709"/>
        <w:jc w:val="both"/>
        <w:rPr>
          <w:rFonts w:ascii="Arial" w:hAnsi="Arial" w:cs="Arial"/>
          <w:sz w:val="24"/>
          <w:szCs w:val="24"/>
        </w:rPr>
      </w:pPr>
      <w:r w:rsidRPr="008F4544">
        <w:rPr>
          <w:rFonts w:ascii="Arial" w:hAnsi="Arial" w:cs="Arial"/>
          <w:sz w:val="24"/>
          <w:szCs w:val="24"/>
        </w:rPr>
        <w:t>При отсутствии технической возможности Соглашение формиру</w:t>
      </w:r>
      <w:r w:rsidR="00493FF9" w:rsidRPr="008F4544">
        <w:rPr>
          <w:rFonts w:ascii="Arial" w:hAnsi="Arial" w:cs="Arial"/>
          <w:sz w:val="24"/>
          <w:szCs w:val="24"/>
        </w:rPr>
        <w:t>е</w:t>
      </w:r>
      <w:r w:rsidRPr="008F4544">
        <w:rPr>
          <w:rFonts w:ascii="Arial" w:hAnsi="Arial" w:cs="Arial"/>
          <w:sz w:val="24"/>
          <w:szCs w:val="24"/>
        </w:rPr>
        <w:t>тся в форме бумажного документа и подписыва</w:t>
      </w:r>
      <w:r w:rsidR="00493FF9" w:rsidRPr="008F4544">
        <w:rPr>
          <w:rFonts w:ascii="Arial" w:hAnsi="Arial" w:cs="Arial"/>
          <w:sz w:val="24"/>
          <w:szCs w:val="24"/>
        </w:rPr>
        <w:t>е</w:t>
      </w:r>
      <w:r w:rsidRPr="008F4544">
        <w:rPr>
          <w:rFonts w:ascii="Arial" w:hAnsi="Arial" w:cs="Arial"/>
          <w:sz w:val="24"/>
          <w:szCs w:val="24"/>
        </w:rPr>
        <w:t>тся сторонами.</w:t>
      </w:r>
    </w:p>
    <w:p w14:paraId="797FECD7" w14:textId="77777777" w:rsidR="00251762" w:rsidRPr="008F4544" w:rsidRDefault="00251762" w:rsidP="008F4544">
      <w:pPr>
        <w:pStyle w:val="af2"/>
        <w:ind w:left="0" w:firstLine="709"/>
        <w:jc w:val="both"/>
        <w:rPr>
          <w:rFonts w:ascii="Arial" w:hAnsi="Arial" w:cs="Arial"/>
          <w:sz w:val="24"/>
          <w:szCs w:val="24"/>
        </w:rPr>
      </w:pPr>
      <w:r w:rsidRPr="008F4544">
        <w:rPr>
          <w:rFonts w:ascii="Arial" w:hAnsi="Arial" w:cs="Arial"/>
          <w:sz w:val="24"/>
          <w:szCs w:val="24"/>
        </w:rPr>
        <w:t>В Соглашении предусматриваются:</w:t>
      </w:r>
    </w:p>
    <w:p w14:paraId="3BADF0DD" w14:textId="77777777" w:rsidR="00251762" w:rsidRPr="008F4544" w:rsidRDefault="00251762" w:rsidP="008F4544">
      <w:pPr>
        <w:pStyle w:val="af2"/>
        <w:ind w:left="0" w:firstLine="709"/>
        <w:jc w:val="both"/>
        <w:rPr>
          <w:rFonts w:ascii="Arial" w:hAnsi="Arial" w:cs="Arial"/>
          <w:sz w:val="24"/>
          <w:szCs w:val="24"/>
        </w:rPr>
      </w:pPr>
      <w:r w:rsidRPr="008F4544">
        <w:rPr>
          <w:rFonts w:ascii="Arial" w:hAnsi="Arial" w:cs="Arial"/>
          <w:sz w:val="24"/>
          <w:szCs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w:t>
      </w:r>
      <w:r w:rsidR="008237AB" w:rsidRPr="008F4544">
        <w:rPr>
          <w:rFonts w:ascii="Arial" w:hAnsi="Arial" w:cs="Arial"/>
          <w:sz w:val="24"/>
          <w:szCs w:val="24"/>
        </w:rPr>
        <w:t>Субсидии</w:t>
      </w:r>
      <w:r w:rsidRPr="008F4544">
        <w:rPr>
          <w:rFonts w:ascii="Arial" w:hAnsi="Arial" w:cs="Arial"/>
          <w:sz w:val="24"/>
          <w:szCs w:val="24"/>
        </w:rPr>
        <w:t xml:space="preserve">, приводящего к невозможности его предоставления в размере, определенном в Соглашении. В случае согласования новых условий заключается дополнительное соглашение о предоставлении </w:t>
      </w:r>
      <w:r w:rsidR="008237AB" w:rsidRPr="008F4544">
        <w:rPr>
          <w:rFonts w:ascii="Arial" w:hAnsi="Arial" w:cs="Arial"/>
          <w:sz w:val="24"/>
          <w:szCs w:val="24"/>
        </w:rPr>
        <w:t>Субсидии</w:t>
      </w:r>
      <w:r w:rsidRPr="008F4544">
        <w:rPr>
          <w:rFonts w:ascii="Arial" w:hAnsi="Arial" w:cs="Arial"/>
          <w:sz w:val="24"/>
          <w:szCs w:val="24"/>
        </w:rPr>
        <w:t>. В случае недостижения согласия по новым условиям заключается дополнительное согл</w:t>
      </w:r>
      <w:r w:rsidR="00004882" w:rsidRPr="008F4544">
        <w:rPr>
          <w:rFonts w:ascii="Arial" w:hAnsi="Arial" w:cs="Arial"/>
          <w:sz w:val="24"/>
          <w:szCs w:val="24"/>
        </w:rPr>
        <w:t>ашение о расторжении Соглашения;</w:t>
      </w:r>
    </w:p>
    <w:p w14:paraId="1AFE1266" w14:textId="77777777" w:rsidR="00004882" w:rsidRPr="008F4544" w:rsidRDefault="00004882" w:rsidP="008F4544">
      <w:pPr>
        <w:pStyle w:val="af2"/>
        <w:ind w:left="0" w:firstLine="709"/>
        <w:jc w:val="both"/>
        <w:rPr>
          <w:rFonts w:ascii="Arial" w:hAnsi="Arial" w:cs="Arial"/>
          <w:sz w:val="24"/>
          <w:szCs w:val="24"/>
        </w:rPr>
      </w:pPr>
      <w:r w:rsidRPr="008F4544">
        <w:rPr>
          <w:rFonts w:ascii="Arial" w:hAnsi="Arial" w:cs="Arial"/>
          <w:sz w:val="24"/>
          <w:szCs w:val="24"/>
        </w:rPr>
        <w:t>- требование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w:t>
      </w:r>
      <w:r w:rsidR="006B0854" w:rsidRPr="008F4544">
        <w:rPr>
          <w:rFonts w:ascii="Arial" w:hAnsi="Arial" w:cs="Arial"/>
          <w:sz w:val="24"/>
          <w:szCs w:val="24"/>
        </w:rPr>
        <w:t xml:space="preserve">ысокотехнологичного импортного </w:t>
      </w:r>
      <w:r w:rsidR="00BE2C5B" w:rsidRPr="008F4544">
        <w:rPr>
          <w:rFonts w:ascii="Arial" w:hAnsi="Arial" w:cs="Arial"/>
          <w:sz w:val="24"/>
          <w:szCs w:val="24"/>
        </w:rPr>
        <w:t>о</w:t>
      </w:r>
      <w:r w:rsidRPr="008F4544">
        <w:rPr>
          <w:rFonts w:ascii="Arial" w:hAnsi="Arial" w:cs="Arial"/>
          <w:sz w:val="24"/>
          <w:szCs w:val="24"/>
        </w:rPr>
        <w:t>борудования, сырья и комплектующих изделий;</w:t>
      </w:r>
    </w:p>
    <w:p w14:paraId="20148ACE" w14:textId="77777777" w:rsidR="00004882" w:rsidRPr="008F4544" w:rsidRDefault="00004882" w:rsidP="008F4544">
      <w:pPr>
        <w:pStyle w:val="af2"/>
        <w:ind w:left="0" w:firstLine="709"/>
        <w:jc w:val="both"/>
        <w:rPr>
          <w:rFonts w:ascii="Arial" w:hAnsi="Arial" w:cs="Arial"/>
          <w:sz w:val="24"/>
          <w:szCs w:val="24"/>
        </w:rPr>
      </w:pPr>
      <w:r w:rsidRPr="008F4544">
        <w:rPr>
          <w:rFonts w:ascii="Arial" w:hAnsi="Arial" w:cs="Arial"/>
          <w:sz w:val="24"/>
          <w:szCs w:val="24"/>
        </w:rPr>
        <w:t xml:space="preserve">- согласие </w:t>
      </w:r>
      <w:r w:rsidR="008237AB" w:rsidRPr="008F4544">
        <w:rPr>
          <w:rFonts w:ascii="Arial" w:hAnsi="Arial" w:cs="Arial"/>
          <w:sz w:val="24"/>
          <w:szCs w:val="24"/>
        </w:rPr>
        <w:t>Получателя</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на осуществление в отношении их проверки соблюдения порядка и условий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в том числе в части достижения результатов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а также проверки </w:t>
      </w:r>
      <w:r w:rsidR="005B4AB9" w:rsidRPr="008F4544">
        <w:rPr>
          <w:rFonts w:ascii="Arial" w:hAnsi="Arial" w:cs="Arial"/>
          <w:sz w:val="24"/>
          <w:szCs w:val="24"/>
        </w:rPr>
        <w:t>уполномоченным органом муниципального финансового контроля</w:t>
      </w:r>
      <w:r w:rsidRPr="008F4544">
        <w:rPr>
          <w:rFonts w:ascii="Arial" w:hAnsi="Arial" w:cs="Arial"/>
          <w:sz w:val="24"/>
          <w:szCs w:val="24"/>
        </w:rPr>
        <w:t xml:space="preserve"> в соответствии со статьями 268.1 и 269.2 Бюджетно</w:t>
      </w:r>
      <w:r w:rsidR="005B4AB9" w:rsidRPr="008F4544">
        <w:rPr>
          <w:rFonts w:ascii="Arial" w:hAnsi="Arial" w:cs="Arial"/>
          <w:sz w:val="24"/>
          <w:szCs w:val="24"/>
        </w:rPr>
        <w:t>го кодекса Российской Федерации.</w:t>
      </w:r>
    </w:p>
    <w:p w14:paraId="4F1DB9B5" w14:textId="77777777" w:rsidR="00BB1447" w:rsidRPr="008F4544" w:rsidRDefault="00BB1447"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Администрация в течение 2 рабочих дней со дня подписания проекта Соглашения Победителем отбора подписывает его в системе «Электронный бюджет» усиленной квалифицированной электронной подписью, после чего Соглашение является заключенным</w:t>
      </w:r>
      <w:r w:rsidR="00DB4E5E" w:rsidRPr="008F4544">
        <w:rPr>
          <w:rFonts w:ascii="Arial" w:hAnsi="Arial" w:cs="Arial"/>
          <w:sz w:val="24"/>
          <w:szCs w:val="24"/>
        </w:rPr>
        <w:t>.</w:t>
      </w:r>
    </w:p>
    <w:p w14:paraId="426A296C" w14:textId="77777777" w:rsidR="0003628B" w:rsidRPr="008F4544" w:rsidRDefault="00DC4F40"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Администраци</w:t>
      </w:r>
      <w:r w:rsidR="00153385" w:rsidRPr="008F4544">
        <w:rPr>
          <w:rFonts w:ascii="Arial" w:hAnsi="Arial" w:cs="Arial"/>
          <w:sz w:val="24"/>
          <w:szCs w:val="24"/>
        </w:rPr>
        <w:t>я</w:t>
      </w:r>
      <w:r w:rsidRPr="008F4544">
        <w:rPr>
          <w:rFonts w:ascii="Arial" w:hAnsi="Arial" w:cs="Arial"/>
          <w:sz w:val="24"/>
          <w:szCs w:val="24"/>
        </w:rPr>
        <w:t xml:space="preserve"> </w:t>
      </w:r>
      <w:r w:rsidR="00BB1447" w:rsidRPr="008F4544">
        <w:rPr>
          <w:rFonts w:ascii="Arial" w:hAnsi="Arial" w:cs="Arial"/>
          <w:sz w:val="24"/>
          <w:szCs w:val="24"/>
        </w:rPr>
        <w:t>в течение 5 рабочих дней после заключения Соглашения издает</w:t>
      </w:r>
      <w:r w:rsidRPr="008F4544">
        <w:rPr>
          <w:rFonts w:ascii="Arial" w:hAnsi="Arial" w:cs="Arial"/>
          <w:sz w:val="24"/>
          <w:szCs w:val="24"/>
        </w:rPr>
        <w:t xml:space="preserve"> </w:t>
      </w:r>
      <w:r w:rsidR="00ED7603" w:rsidRPr="008F4544">
        <w:rPr>
          <w:rFonts w:ascii="Arial" w:hAnsi="Arial" w:cs="Arial"/>
          <w:sz w:val="24"/>
          <w:szCs w:val="24"/>
        </w:rPr>
        <w:t>Р</w:t>
      </w:r>
      <w:r w:rsidRPr="008F4544">
        <w:rPr>
          <w:rFonts w:ascii="Arial" w:hAnsi="Arial" w:cs="Arial"/>
          <w:sz w:val="24"/>
          <w:szCs w:val="24"/>
        </w:rPr>
        <w:t xml:space="preserve">аспоряжение о перечислении </w:t>
      </w:r>
      <w:r w:rsidR="00DB4E5E" w:rsidRPr="008F4544">
        <w:rPr>
          <w:rFonts w:ascii="Arial" w:hAnsi="Arial" w:cs="Arial"/>
          <w:sz w:val="24"/>
          <w:szCs w:val="24"/>
        </w:rPr>
        <w:t>с</w:t>
      </w:r>
      <w:r w:rsidR="008237AB" w:rsidRPr="008F4544">
        <w:rPr>
          <w:rFonts w:ascii="Arial" w:hAnsi="Arial" w:cs="Arial"/>
          <w:sz w:val="24"/>
          <w:szCs w:val="24"/>
        </w:rPr>
        <w:t>убсидии</w:t>
      </w:r>
      <w:r w:rsidR="00ED7603" w:rsidRPr="008F4544">
        <w:rPr>
          <w:rFonts w:ascii="Arial" w:hAnsi="Arial" w:cs="Arial"/>
          <w:sz w:val="24"/>
          <w:szCs w:val="24"/>
        </w:rPr>
        <w:t xml:space="preserve"> субъектам малого и среднего предпринимательства </w:t>
      </w:r>
      <w:r w:rsidR="00153385" w:rsidRPr="008F4544">
        <w:rPr>
          <w:rFonts w:ascii="Arial" w:hAnsi="Arial" w:cs="Arial"/>
          <w:sz w:val="24"/>
          <w:szCs w:val="24"/>
        </w:rPr>
        <w:t>на возмещение затрат, связанных с приобретение объектов мобильной торговли</w:t>
      </w:r>
      <w:r w:rsidR="00DB4E5E" w:rsidRPr="008F4544">
        <w:rPr>
          <w:rFonts w:ascii="Arial" w:hAnsi="Arial" w:cs="Arial"/>
          <w:sz w:val="24"/>
          <w:szCs w:val="24"/>
        </w:rPr>
        <w:t>.</w:t>
      </w:r>
    </w:p>
    <w:p w14:paraId="7DC3F7D0" w14:textId="77777777" w:rsidR="001D690E" w:rsidRPr="008F4544" w:rsidRDefault="001D690E"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Перечисление Субсидии осуществляется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решения о предоставлении субсидии, на расчетный или корреспондентский счета, открытый Получателю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 указанный в Соглашении.</w:t>
      </w:r>
    </w:p>
    <w:p w14:paraId="6206CFC3" w14:textId="77777777" w:rsidR="00205669" w:rsidRPr="008F4544" w:rsidRDefault="00205669"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Изменение</w:t>
      </w:r>
      <w:r w:rsidR="006C0331" w:rsidRPr="008F4544">
        <w:rPr>
          <w:rFonts w:ascii="Arial" w:hAnsi="Arial" w:cs="Arial"/>
          <w:sz w:val="24"/>
          <w:szCs w:val="24"/>
        </w:rPr>
        <w:t>, расторжение</w:t>
      </w:r>
      <w:r w:rsidRPr="008F4544">
        <w:rPr>
          <w:rFonts w:ascii="Arial" w:hAnsi="Arial" w:cs="Arial"/>
          <w:sz w:val="24"/>
          <w:szCs w:val="24"/>
        </w:rPr>
        <w:t xml:space="preserve"> заключенного Соглашения осуществляется по соглашению сторон и оформляется в виде дополнительного соглашения, являющегося неотъемлемой частью Соглашения и вступающего в действие после его подписания.</w:t>
      </w:r>
    </w:p>
    <w:p w14:paraId="3A5D4694" w14:textId="77777777" w:rsidR="00205669" w:rsidRPr="008F4544" w:rsidRDefault="00205669" w:rsidP="008F4544">
      <w:pPr>
        <w:pStyle w:val="af2"/>
        <w:ind w:left="0" w:firstLine="709"/>
        <w:jc w:val="both"/>
        <w:rPr>
          <w:rFonts w:ascii="Arial" w:hAnsi="Arial" w:cs="Arial"/>
          <w:sz w:val="24"/>
          <w:szCs w:val="24"/>
        </w:rPr>
      </w:pPr>
      <w:r w:rsidRPr="008F4544">
        <w:rPr>
          <w:rFonts w:ascii="Arial" w:hAnsi="Arial" w:cs="Arial"/>
          <w:sz w:val="24"/>
          <w:szCs w:val="24"/>
        </w:rPr>
        <w:t>Расторжение Соглашения в одностороннем порядке возможно по инициативе Главного распорядителя в следующих случаях:</w:t>
      </w:r>
    </w:p>
    <w:p w14:paraId="27697455" w14:textId="77777777" w:rsidR="00205669" w:rsidRPr="008F4544" w:rsidRDefault="00205669" w:rsidP="008F4544">
      <w:pPr>
        <w:pStyle w:val="af2"/>
        <w:ind w:left="0" w:firstLine="709"/>
        <w:jc w:val="both"/>
        <w:rPr>
          <w:rFonts w:ascii="Arial" w:hAnsi="Arial" w:cs="Arial"/>
          <w:sz w:val="24"/>
          <w:szCs w:val="24"/>
        </w:rPr>
      </w:pPr>
      <w:r w:rsidRPr="008F4544">
        <w:rPr>
          <w:rFonts w:ascii="Arial" w:hAnsi="Arial" w:cs="Arial"/>
          <w:sz w:val="24"/>
          <w:szCs w:val="24"/>
        </w:rPr>
        <w:lastRenderedPageBreak/>
        <w:t xml:space="preserve">- реорганизации (за исключением реорганизации в форме присоединения к юридическому лицу, являющемуся </w:t>
      </w:r>
      <w:r w:rsidR="008237AB" w:rsidRPr="008F4544">
        <w:rPr>
          <w:rFonts w:ascii="Arial" w:hAnsi="Arial" w:cs="Arial"/>
          <w:sz w:val="24"/>
          <w:szCs w:val="24"/>
        </w:rPr>
        <w:t>Заявителем</w:t>
      </w:r>
      <w:r w:rsidRPr="008F4544">
        <w:rPr>
          <w:rFonts w:ascii="Arial" w:hAnsi="Arial" w:cs="Arial"/>
          <w:sz w:val="24"/>
          <w:szCs w:val="24"/>
        </w:rPr>
        <w:t xml:space="preserve">, другого юридического лица), ликвидации, банкротства или прекращения деятельности </w:t>
      </w:r>
      <w:r w:rsidR="008237AB" w:rsidRPr="008F4544">
        <w:rPr>
          <w:rFonts w:ascii="Arial" w:hAnsi="Arial" w:cs="Arial"/>
          <w:sz w:val="24"/>
          <w:szCs w:val="24"/>
        </w:rPr>
        <w:t>Получателя</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w:t>
      </w:r>
    </w:p>
    <w:p w14:paraId="13A0AF2F" w14:textId="77777777" w:rsidR="00E70923" w:rsidRPr="008F4544" w:rsidRDefault="00E70923" w:rsidP="008F4544">
      <w:pPr>
        <w:pStyle w:val="af2"/>
        <w:ind w:left="0" w:firstLine="709"/>
        <w:jc w:val="both"/>
        <w:rPr>
          <w:rFonts w:ascii="Arial" w:hAnsi="Arial" w:cs="Arial"/>
          <w:sz w:val="24"/>
          <w:szCs w:val="24"/>
        </w:rPr>
      </w:pPr>
      <w:r w:rsidRPr="008F4544">
        <w:rPr>
          <w:rFonts w:ascii="Arial" w:hAnsi="Arial" w:cs="Arial"/>
          <w:sz w:val="24"/>
          <w:szCs w:val="24"/>
        </w:rPr>
        <w:t xml:space="preserve">- недостижения количественного значения результата предоставления </w:t>
      </w:r>
      <w:r w:rsidR="008237AB" w:rsidRPr="008F4544">
        <w:rPr>
          <w:rFonts w:ascii="Arial" w:hAnsi="Arial" w:cs="Arial"/>
          <w:sz w:val="24"/>
          <w:szCs w:val="24"/>
        </w:rPr>
        <w:t>Субсидии</w:t>
      </w:r>
      <w:r w:rsidRPr="008F4544">
        <w:rPr>
          <w:rFonts w:ascii="Arial" w:hAnsi="Arial" w:cs="Arial"/>
          <w:sz w:val="24"/>
          <w:szCs w:val="24"/>
        </w:rPr>
        <w:t>, установленного в Соглашении;</w:t>
      </w:r>
    </w:p>
    <w:p w14:paraId="166D4A6F" w14:textId="77777777" w:rsidR="00205669" w:rsidRPr="008F4544" w:rsidRDefault="00205669" w:rsidP="008F4544">
      <w:pPr>
        <w:pStyle w:val="af2"/>
        <w:ind w:left="0" w:firstLine="709"/>
        <w:jc w:val="both"/>
        <w:rPr>
          <w:rFonts w:ascii="Arial" w:hAnsi="Arial" w:cs="Arial"/>
          <w:sz w:val="24"/>
          <w:szCs w:val="24"/>
        </w:rPr>
      </w:pPr>
      <w:r w:rsidRPr="008F4544">
        <w:rPr>
          <w:rFonts w:ascii="Arial" w:hAnsi="Arial" w:cs="Arial"/>
          <w:sz w:val="24"/>
          <w:szCs w:val="24"/>
        </w:rPr>
        <w:t xml:space="preserve">- нарушения </w:t>
      </w:r>
      <w:r w:rsidR="008237AB" w:rsidRPr="008F4544">
        <w:rPr>
          <w:rFonts w:ascii="Arial" w:hAnsi="Arial" w:cs="Arial"/>
          <w:sz w:val="24"/>
          <w:szCs w:val="24"/>
        </w:rPr>
        <w:t>Получателем</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условий и порядка предоставления </w:t>
      </w:r>
      <w:r w:rsidR="008237AB" w:rsidRPr="008F4544">
        <w:rPr>
          <w:rFonts w:ascii="Arial" w:hAnsi="Arial" w:cs="Arial"/>
          <w:sz w:val="24"/>
          <w:szCs w:val="24"/>
        </w:rPr>
        <w:t>Субсидии</w:t>
      </w:r>
      <w:r w:rsidRPr="008F4544">
        <w:rPr>
          <w:rFonts w:ascii="Arial" w:hAnsi="Arial" w:cs="Arial"/>
          <w:sz w:val="24"/>
          <w:szCs w:val="24"/>
        </w:rPr>
        <w:t>, установленных Соглашением и настоящим Порядком.</w:t>
      </w:r>
    </w:p>
    <w:p w14:paraId="79CD4C2D" w14:textId="77777777" w:rsidR="008F198C" w:rsidRPr="008F4544" w:rsidRDefault="008F198C" w:rsidP="008F4544">
      <w:pPr>
        <w:pStyle w:val="af2"/>
        <w:ind w:left="0" w:firstLine="709"/>
        <w:jc w:val="both"/>
        <w:rPr>
          <w:rFonts w:ascii="Arial" w:hAnsi="Arial" w:cs="Arial"/>
          <w:sz w:val="24"/>
          <w:szCs w:val="24"/>
        </w:rPr>
      </w:pPr>
      <w:r w:rsidRPr="008F4544">
        <w:rPr>
          <w:rFonts w:ascii="Arial" w:hAnsi="Arial" w:cs="Arial"/>
          <w:sz w:val="24"/>
          <w:szCs w:val="24"/>
        </w:rPr>
        <w:t xml:space="preserve">Расторжение Соглашения </w:t>
      </w:r>
      <w:r w:rsidR="008237AB" w:rsidRPr="008F4544">
        <w:rPr>
          <w:rFonts w:ascii="Arial" w:hAnsi="Arial" w:cs="Arial"/>
          <w:sz w:val="24"/>
          <w:szCs w:val="24"/>
        </w:rPr>
        <w:t>Получателем</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в одностороннем порядке не допускается.</w:t>
      </w:r>
    </w:p>
    <w:p w14:paraId="53F061F8" w14:textId="77777777" w:rsidR="00745D5B" w:rsidRPr="008F4544" w:rsidRDefault="00745D5B"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При реорганизации </w:t>
      </w:r>
      <w:r w:rsidR="008237AB" w:rsidRPr="008F4544">
        <w:rPr>
          <w:rFonts w:ascii="Arial" w:hAnsi="Arial" w:cs="Arial"/>
          <w:sz w:val="24"/>
          <w:szCs w:val="24"/>
        </w:rPr>
        <w:t>Получателя</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47EB383E" w14:textId="77777777" w:rsidR="00B27C30" w:rsidRPr="008F4544" w:rsidRDefault="00B27C30" w:rsidP="008F4544">
      <w:pPr>
        <w:pStyle w:val="af2"/>
        <w:ind w:left="0" w:firstLine="709"/>
        <w:jc w:val="both"/>
        <w:rPr>
          <w:rFonts w:ascii="Arial" w:hAnsi="Arial" w:cs="Arial"/>
          <w:sz w:val="24"/>
          <w:szCs w:val="24"/>
        </w:rPr>
      </w:pPr>
      <w:r w:rsidRPr="008F4544">
        <w:rPr>
          <w:rFonts w:ascii="Arial" w:hAnsi="Arial" w:cs="Arial"/>
          <w:sz w:val="24"/>
          <w:szCs w:val="24"/>
        </w:rPr>
        <w:t xml:space="preserve">При реорганизации </w:t>
      </w:r>
      <w:r w:rsidR="008237AB" w:rsidRPr="008F4544">
        <w:rPr>
          <w:rFonts w:ascii="Arial" w:hAnsi="Arial" w:cs="Arial"/>
          <w:sz w:val="24"/>
          <w:szCs w:val="24"/>
        </w:rPr>
        <w:t>Получателя</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являющегося юридическим лицом, в форме разделения, выделения, а также при ликвидации </w:t>
      </w:r>
      <w:r w:rsidR="008237AB" w:rsidRPr="008F4544">
        <w:rPr>
          <w:rFonts w:ascii="Arial" w:hAnsi="Arial" w:cs="Arial"/>
          <w:sz w:val="24"/>
          <w:szCs w:val="24"/>
        </w:rPr>
        <w:t>Получателя</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являющегося юридическим лицом, или прекращении деятельности </w:t>
      </w:r>
      <w:r w:rsidR="008237AB" w:rsidRPr="008F4544">
        <w:rPr>
          <w:rFonts w:ascii="Arial" w:hAnsi="Arial" w:cs="Arial"/>
          <w:sz w:val="24"/>
          <w:szCs w:val="24"/>
        </w:rPr>
        <w:t>Получателя</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w:t>
      </w:r>
      <w:r w:rsidR="005213EC" w:rsidRPr="008F4544">
        <w:rPr>
          <w:rFonts w:ascii="Arial" w:hAnsi="Arial" w:cs="Arial"/>
          <w:sz w:val="24"/>
          <w:szCs w:val="24"/>
        </w:rPr>
        <w:t>.</w:t>
      </w:r>
      <w:r w:rsidRPr="008F4544">
        <w:rPr>
          <w:rFonts w:ascii="Arial" w:hAnsi="Arial" w:cs="Arial"/>
          <w:sz w:val="24"/>
          <w:szCs w:val="24"/>
        </w:rPr>
        <w:t xml:space="preserve"> 5 ст</w:t>
      </w:r>
      <w:r w:rsidR="005213EC" w:rsidRPr="008F4544">
        <w:rPr>
          <w:rFonts w:ascii="Arial" w:hAnsi="Arial" w:cs="Arial"/>
          <w:sz w:val="24"/>
          <w:szCs w:val="24"/>
        </w:rPr>
        <w:t>.</w:t>
      </w:r>
      <w:r w:rsidRPr="008F4544">
        <w:rPr>
          <w:rFonts w:ascii="Arial" w:hAnsi="Arial" w:cs="Arial"/>
          <w:sz w:val="24"/>
          <w:szCs w:val="24"/>
        </w:rPr>
        <w:t xml:space="preserve">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sidR="008237AB" w:rsidRPr="008F4544">
        <w:rPr>
          <w:rFonts w:ascii="Arial" w:hAnsi="Arial" w:cs="Arial"/>
          <w:sz w:val="24"/>
          <w:szCs w:val="24"/>
        </w:rPr>
        <w:t>Получателем</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обязательствах, источником финансового обеспечения которых является </w:t>
      </w:r>
      <w:r w:rsidR="008237AB" w:rsidRPr="008F4544">
        <w:rPr>
          <w:rFonts w:ascii="Arial" w:hAnsi="Arial" w:cs="Arial"/>
          <w:sz w:val="24"/>
          <w:szCs w:val="24"/>
        </w:rPr>
        <w:t>Субсидия</w:t>
      </w:r>
      <w:r w:rsidRPr="008F4544">
        <w:rPr>
          <w:rFonts w:ascii="Arial" w:hAnsi="Arial" w:cs="Arial"/>
          <w:sz w:val="24"/>
          <w:szCs w:val="24"/>
        </w:rPr>
        <w:t xml:space="preserve">, и возврате неиспользованного остатка </w:t>
      </w:r>
      <w:r w:rsidR="008237AB" w:rsidRPr="008F4544">
        <w:rPr>
          <w:rFonts w:ascii="Arial" w:hAnsi="Arial" w:cs="Arial"/>
          <w:sz w:val="24"/>
          <w:szCs w:val="24"/>
        </w:rPr>
        <w:t>Субсидии</w:t>
      </w:r>
      <w:r w:rsidRPr="008F4544">
        <w:rPr>
          <w:rFonts w:ascii="Arial" w:hAnsi="Arial" w:cs="Arial"/>
          <w:sz w:val="24"/>
          <w:szCs w:val="24"/>
        </w:rPr>
        <w:t xml:space="preserve"> в соответствующий бюджет бюджетной системы Российской Федерации.</w:t>
      </w:r>
    </w:p>
    <w:p w14:paraId="25D97180" w14:textId="77777777" w:rsidR="00B357DD" w:rsidRPr="008F4544" w:rsidRDefault="00B27C30" w:rsidP="008F4544">
      <w:pPr>
        <w:pStyle w:val="af2"/>
        <w:ind w:left="0" w:firstLine="709"/>
        <w:jc w:val="both"/>
        <w:rPr>
          <w:rFonts w:ascii="Arial" w:hAnsi="Arial" w:cs="Arial"/>
          <w:sz w:val="24"/>
          <w:szCs w:val="24"/>
        </w:rPr>
      </w:pPr>
      <w:r w:rsidRPr="008F4544">
        <w:rPr>
          <w:rFonts w:ascii="Arial" w:hAnsi="Arial" w:cs="Arial"/>
          <w:sz w:val="24"/>
          <w:szCs w:val="24"/>
        </w:rPr>
        <w:t xml:space="preserve">При прекращении деятельности </w:t>
      </w:r>
      <w:r w:rsidR="008237AB" w:rsidRPr="008F4544">
        <w:rPr>
          <w:rFonts w:ascii="Arial" w:hAnsi="Arial" w:cs="Arial"/>
          <w:sz w:val="24"/>
          <w:szCs w:val="24"/>
        </w:rPr>
        <w:t>Получателя</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являющегося индивидуальным предпринимателем, осуществляющим деятельность в качестве главы крестьянского (фермерского) хозяйства в соответствии с абз</w:t>
      </w:r>
      <w:r w:rsidR="005213EC" w:rsidRPr="008F4544">
        <w:rPr>
          <w:rFonts w:ascii="Arial" w:hAnsi="Arial" w:cs="Arial"/>
          <w:sz w:val="24"/>
          <w:szCs w:val="24"/>
        </w:rPr>
        <w:t xml:space="preserve">. 2 </w:t>
      </w:r>
      <w:r w:rsidRPr="008F4544">
        <w:rPr>
          <w:rFonts w:ascii="Arial" w:hAnsi="Arial" w:cs="Arial"/>
          <w:sz w:val="24"/>
          <w:szCs w:val="24"/>
        </w:rPr>
        <w:t>п</w:t>
      </w:r>
      <w:r w:rsidR="005213EC" w:rsidRPr="008F4544">
        <w:rPr>
          <w:rFonts w:ascii="Arial" w:hAnsi="Arial" w:cs="Arial"/>
          <w:sz w:val="24"/>
          <w:szCs w:val="24"/>
        </w:rPr>
        <w:t>.</w:t>
      </w:r>
      <w:r w:rsidRPr="008F4544">
        <w:rPr>
          <w:rFonts w:ascii="Arial" w:hAnsi="Arial" w:cs="Arial"/>
          <w:sz w:val="24"/>
          <w:szCs w:val="24"/>
        </w:rPr>
        <w:t xml:space="preserve"> 5 ст</w:t>
      </w:r>
      <w:r w:rsidR="005213EC" w:rsidRPr="008F4544">
        <w:rPr>
          <w:rFonts w:ascii="Arial" w:hAnsi="Arial" w:cs="Arial"/>
          <w:sz w:val="24"/>
          <w:szCs w:val="24"/>
        </w:rPr>
        <w:t xml:space="preserve">. </w:t>
      </w:r>
      <w:r w:rsidRPr="008F4544">
        <w:rPr>
          <w:rFonts w:ascii="Arial" w:hAnsi="Arial" w:cs="Arial"/>
          <w:sz w:val="24"/>
          <w:szCs w:val="24"/>
        </w:rPr>
        <w:t>23 Гражданского кодекса Российской Федерации, передающего свои права другому гражданину в соответствии со ст</w:t>
      </w:r>
      <w:r w:rsidR="005213EC" w:rsidRPr="008F4544">
        <w:rPr>
          <w:rFonts w:ascii="Arial" w:hAnsi="Arial" w:cs="Arial"/>
          <w:sz w:val="24"/>
          <w:szCs w:val="24"/>
        </w:rPr>
        <w:t>.</w:t>
      </w:r>
      <w:r w:rsidRPr="008F4544">
        <w:rPr>
          <w:rFonts w:ascii="Arial" w:hAnsi="Arial" w:cs="Arial"/>
          <w:sz w:val="24"/>
          <w:szCs w:val="24"/>
        </w:rPr>
        <w:t xml:space="preserve">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1E40036" w14:textId="77777777" w:rsidR="001865D0" w:rsidRPr="008F4544" w:rsidRDefault="001865D0"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Результат</w:t>
      </w:r>
      <w:r w:rsidR="008F198C" w:rsidRPr="008F4544">
        <w:rPr>
          <w:rFonts w:ascii="Arial" w:hAnsi="Arial" w:cs="Arial"/>
          <w:sz w:val="24"/>
          <w:szCs w:val="24"/>
        </w:rPr>
        <w:t xml:space="preserve">ом </w:t>
      </w:r>
      <w:r w:rsidR="00D61EE8" w:rsidRPr="008F4544">
        <w:rPr>
          <w:rFonts w:ascii="Arial" w:hAnsi="Arial" w:cs="Arial"/>
          <w:sz w:val="24"/>
          <w:szCs w:val="24"/>
        </w:rPr>
        <w:t>предоставления Субсидии является оказани</w:t>
      </w:r>
      <w:r w:rsidR="00623D3E" w:rsidRPr="008F4544">
        <w:rPr>
          <w:rFonts w:ascii="Arial" w:hAnsi="Arial" w:cs="Arial"/>
          <w:sz w:val="24"/>
          <w:szCs w:val="24"/>
        </w:rPr>
        <w:t>е</w:t>
      </w:r>
      <w:r w:rsidR="00D61EE8" w:rsidRPr="008F4544">
        <w:rPr>
          <w:rFonts w:ascii="Arial" w:hAnsi="Arial" w:cs="Arial"/>
          <w:sz w:val="24"/>
          <w:szCs w:val="24"/>
        </w:rPr>
        <w:t xml:space="preserve"> услуг (выполнени</w:t>
      </w:r>
      <w:r w:rsidR="00623D3E" w:rsidRPr="008F4544">
        <w:rPr>
          <w:rFonts w:ascii="Arial" w:hAnsi="Arial" w:cs="Arial"/>
          <w:sz w:val="24"/>
          <w:szCs w:val="24"/>
        </w:rPr>
        <w:t>е</w:t>
      </w:r>
      <w:r w:rsidR="00D61EE8" w:rsidRPr="008F4544">
        <w:rPr>
          <w:rFonts w:ascii="Arial" w:hAnsi="Arial" w:cs="Arial"/>
          <w:sz w:val="24"/>
          <w:szCs w:val="24"/>
        </w:rPr>
        <w:t xml:space="preserve"> работ) и (или) производств</w:t>
      </w:r>
      <w:r w:rsidR="00623D3E" w:rsidRPr="008F4544">
        <w:rPr>
          <w:rFonts w:ascii="Arial" w:hAnsi="Arial" w:cs="Arial"/>
          <w:sz w:val="24"/>
          <w:szCs w:val="24"/>
        </w:rPr>
        <w:t>о</w:t>
      </w:r>
      <w:r w:rsidR="00D61EE8" w:rsidRPr="008F4544">
        <w:rPr>
          <w:rFonts w:ascii="Arial" w:hAnsi="Arial" w:cs="Arial"/>
          <w:sz w:val="24"/>
          <w:szCs w:val="24"/>
        </w:rPr>
        <w:t xml:space="preserve"> (реализаци</w:t>
      </w:r>
      <w:r w:rsidR="00623D3E" w:rsidRPr="008F4544">
        <w:rPr>
          <w:rFonts w:ascii="Arial" w:hAnsi="Arial" w:cs="Arial"/>
          <w:sz w:val="24"/>
          <w:szCs w:val="24"/>
        </w:rPr>
        <w:t>я</w:t>
      </w:r>
      <w:r w:rsidR="00D61EE8" w:rsidRPr="008F4544">
        <w:rPr>
          <w:rFonts w:ascii="Arial" w:hAnsi="Arial" w:cs="Arial"/>
          <w:sz w:val="24"/>
          <w:szCs w:val="24"/>
        </w:rPr>
        <w:t>) продукции</w:t>
      </w:r>
      <w:r w:rsidR="00623D3E" w:rsidRPr="008F4544">
        <w:rPr>
          <w:rFonts w:ascii="Arial" w:hAnsi="Arial" w:cs="Arial"/>
          <w:sz w:val="24"/>
          <w:szCs w:val="24"/>
        </w:rPr>
        <w:t>, и (или) приобретение товаров, работ, услуг</w:t>
      </w:r>
      <w:r w:rsidR="00D61EE8" w:rsidRPr="008F4544">
        <w:rPr>
          <w:rFonts w:ascii="Arial" w:hAnsi="Arial" w:cs="Arial"/>
          <w:sz w:val="24"/>
          <w:szCs w:val="24"/>
        </w:rPr>
        <w:t xml:space="preserve"> Получателем субсидии на территории Холмского муниципального округа Сахалинской области</w:t>
      </w:r>
      <w:r w:rsidR="00A60FC8" w:rsidRPr="008F4544">
        <w:rPr>
          <w:rFonts w:ascii="Arial" w:hAnsi="Arial" w:cs="Arial"/>
          <w:sz w:val="24"/>
          <w:szCs w:val="24"/>
        </w:rPr>
        <w:t>.</w:t>
      </w:r>
    </w:p>
    <w:p w14:paraId="42E8E0BF" w14:textId="77777777" w:rsidR="00745D5B" w:rsidRPr="008F4544" w:rsidRDefault="00DE5FBF"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Характеристикой </w:t>
      </w:r>
      <w:r w:rsidR="00D61EE8" w:rsidRPr="008F4544">
        <w:rPr>
          <w:rFonts w:ascii="Arial" w:hAnsi="Arial" w:cs="Arial"/>
          <w:sz w:val="24"/>
          <w:szCs w:val="24"/>
        </w:rPr>
        <w:t xml:space="preserve">(показателем, необходимым для достижения результата предоставления Субсидии), значение которой устанавливается в Соглашении, является </w:t>
      </w:r>
      <w:r w:rsidR="00D61EE8" w:rsidRPr="008F4544">
        <w:rPr>
          <w:rFonts w:ascii="Arial" w:hAnsi="Arial" w:cs="Arial"/>
          <w:iCs/>
          <w:sz w:val="24"/>
          <w:szCs w:val="24"/>
        </w:rPr>
        <w:t>количество сохранённых</w:t>
      </w:r>
      <w:r w:rsidR="00623D3E" w:rsidRPr="008F4544">
        <w:rPr>
          <w:rFonts w:ascii="Arial" w:hAnsi="Arial" w:cs="Arial"/>
          <w:iCs/>
          <w:sz w:val="24"/>
          <w:szCs w:val="24"/>
        </w:rPr>
        <w:t xml:space="preserve"> рабочих мест у Хозяйствующего субъекта</w:t>
      </w:r>
      <w:r w:rsidR="00D61EE8" w:rsidRPr="008F4544">
        <w:rPr>
          <w:rFonts w:ascii="Arial" w:hAnsi="Arial" w:cs="Arial"/>
          <w:sz w:val="24"/>
          <w:szCs w:val="24"/>
        </w:rPr>
        <w:t xml:space="preserve"> </w:t>
      </w:r>
      <w:r w:rsidR="00623D3E" w:rsidRPr="008F4544">
        <w:rPr>
          <w:rFonts w:ascii="Arial" w:hAnsi="Arial" w:cs="Arial"/>
          <w:sz w:val="24"/>
          <w:szCs w:val="24"/>
        </w:rPr>
        <w:t xml:space="preserve">за год оказания поддержки в сравнении с предшествующим годом </w:t>
      </w:r>
      <w:r w:rsidR="00D61EE8" w:rsidRPr="008F4544">
        <w:rPr>
          <w:rFonts w:ascii="Arial" w:hAnsi="Arial" w:cs="Arial"/>
          <w:sz w:val="24"/>
          <w:szCs w:val="24"/>
        </w:rPr>
        <w:t xml:space="preserve">и (или) созданных </w:t>
      </w:r>
      <w:r w:rsidR="00D61EE8" w:rsidRPr="008F4544">
        <w:rPr>
          <w:rFonts w:ascii="Arial" w:hAnsi="Arial" w:cs="Arial"/>
          <w:iCs/>
          <w:sz w:val="24"/>
          <w:szCs w:val="24"/>
        </w:rPr>
        <w:t xml:space="preserve">рабочих мест у Хозяйствующего субъекта </w:t>
      </w:r>
      <w:r w:rsidR="00D61EE8" w:rsidRPr="008F4544">
        <w:rPr>
          <w:rFonts w:ascii="Arial" w:hAnsi="Arial" w:cs="Arial"/>
          <w:sz w:val="24"/>
          <w:szCs w:val="24"/>
        </w:rPr>
        <w:t>за год оказания поддержки в сравнении с предшествующим годом</w:t>
      </w:r>
      <w:r w:rsidRPr="008F4544">
        <w:rPr>
          <w:rFonts w:ascii="Arial" w:hAnsi="Arial" w:cs="Arial"/>
          <w:sz w:val="24"/>
          <w:szCs w:val="24"/>
        </w:rPr>
        <w:t>.</w:t>
      </w:r>
    </w:p>
    <w:p w14:paraId="7B02E403" w14:textId="77777777" w:rsidR="00820FAD" w:rsidRPr="008F4544" w:rsidRDefault="00820FAD" w:rsidP="008F4544">
      <w:pPr>
        <w:pStyle w:val="af2"/>
        <w:ind w:left="0" w:firstLine="709"/>
        <w:jc w:val="both"/>
        <w:rPr>
          <w:rFonts w:ascii="Arial" w:hAnsi="Arial" w:cs="Arial"/>
          <w:sz w:val="24"/>
          <w:szCs w:val="24"/>
        </w:rPr>
      </w:pPr>
      <w:r w:rsidRPr="008F4544">
        <w:rPr>
          <w:rFonts w:ascii="Arial" w:hAnsi="Arial" w:cs="Arial"/>
          <w:sz w:val="24"/>
          <w:szCs w:val="24"/>
        </w:rPr>
        <w:t xml:space="preserve">Минимально допустимым значением показателя, необходимого для достижения результата предоставления Субсидии </w:t>
      </w:r>
      <w:r w:rsidR="005D308B" w:rsidRPr="008F4544">
        <w:rPr>
          <w:rFonts w:ascii="Arial" w:hAnsi="Arial" w:cs="Arial"/>
          <w:sz w:val="24"/>
          <w:szCs w:val="24"/>
        </w:rPr>
        <w:t>–</w:t>
      </w:r>
      <w:r w:rsidRPr="008F4544">
        <w:rPr>
          <w:rFonts w:ascii="Arial" w:hAnsi="Arial" w:cs="Arial"/>
          <w:sz w:val="24"/>
          <w:szCs w:val="24"/>
        </w:rPr>
        <w:t xml:space="preserve"> </w:t>
      </w:r>
      <w:r w:rsidR="005D308B" w:rsidRPr="008F4544">
        <w:rPr>
          <w:rFonts w:ascii="Arial" w:hAnsi="Arial" w:cs="Arial"/>
          <w:sz w:val="24"/>
          <w:szCs w:val="24"/>
        </w:rPr>
        <w:t xml:space="preserve">количество </w:t>
      </w:r>
      <w:r w:rsidRPr="008F4544">
        <w:rPr>
          <w:rFonts w:ascii="Arial" w:hAnsi="Arial" w:cs="Arial"/>
          <w:iCs/>
          <w:sz w:val="24"/>
          <w:szCs w:val="24"/>
        </w:rPr>
        <w:t>сохранённы</w:t>
      </w:r>
      <w:r w:rsidR="005D308B" w:rsidRPr="008F4544">
        <w:rPr>
          <w:rFonts w:ascii="Arial" w:hAnsi="Arial" w:cs="Arial"/>
          <w:iCs/>
          <w:sz w:val="24"/>
          <w:szCs w:val="24"/>
        </w:rPr>
        <w:t>х</w:t>
      </w:r>
      <w:r w:rsidRPr="008F4544">
        <w:rPr>
          <w:rFonts w:ascii="Arial" w:hAnsi="Arial" w:cs="Arial"/>
          <w:iCs/>
          <w:sz w:val="24"/>
          <w:szCs w:val="24"/>
        </w:rPr>
        <w:t xml:space="preserve"> рабочи</w:t>
      </w:r>
      <w:r w:rsidR="005D308B" w:rsidRPr="008F4544">
        <w:rPr>
          <w:rFonts w:ascii="Arial" w:hAnsi="Arial" w:cs="Arial"/>
          <w:iCs/>
          <w:sz w:val="24"/>
          <w:szCs w:val="24"/>
        </w:rPr>
        <w:t>х мест</w:t>
      </w:r>
      <w:r w:rsidRPr="008F4544">
        <w:rPr>
          <w:rFonts w:ascii="Arial" w:hAnsi="Arial" w:cs="Arial"/>
          <w:iCs/>
          <w:sz w:val="24"/>
          <w:szCs w:val="24"/>
        </w:rPr>
        <w:t xml:space="preserve"> у Хозяйствующего субъекта</w:t>
      </w:r>
      <w:r w:rsidRPr="008F4544">
        <w:rPr>
          <w:rFonts w:ascii="Arial" w:hAnsi="Arial" w:cs="Arial"/>
          <w:sz w:val="24"/>
          <w:szCs w:val="24"/>
        </w:rPr>
        <w:t xml:space="preserve">, является 2 </w:t>
      </w:r>
      <w:r w:rsidR="00274E56" w:rsidRPr="008F4544">
        <w:rPr>
          <w:rFonts w:ascii="Arial" w:hAnsi="Arial" w:cs="Arial"/>
          <w:iCs/>
          <w:sz w:val="24"/>
          <w:szCs w:val="24"/>
        </w:rPr>
        <w:t>рабочих места</w:t>
      </w:r>
      <w:r w:rsidRPr="008F4544">
        <w:rPr>
          <w:rFonts w:ascii="Arial" w:hAnsi="Arial" w:cs="Arial"/>
          <w:sz w:val="24"/>
          <w:szCs w:val="24"/>
        </w:rPr>
        <w:t>.</w:t>
      </w:r>
    </w:p>
    <w:p w14:paraId="38F2451F" w14:textId="77777777" w:rsidR="00D61EE8" w:rsidRPr="008F4544" w:rsidRDefault="00D61EE8" w:rsidP="008F4544">
      <w:pPr>
        <w:pStyle w:val="af2"/>
        <w:ind w:left="0" w:firstLine="709"/>
        <w:jc w:val="both"/>
        <w:rPr>
          <w:rFonts w:ascii="Arial" w:hAnsi="Arial" w:cs="Arial"/>
          <w:sz w:val="24"/>
          <w:szCs w:val="24"/>
        </w:rPr>
      </w:pPr>
      <w:r w:rsidRPr="008F4544">
        <w:rPr>
          <w:rFonts w:ascii="Arial" w:hAnsi="Arial" w:cs="Arial"/>
          <w:sz w:val="24"/>
          <w:szCs w:val="24"/>
        </w:rPr>
        <w:t>Получатель Субсидии обязан обеспечить достижение количественного значения показателя, необходимого для достижения результата предоставления Субсидии, установленного в Соглашении.</w:t>
      </w:r>
    </w:p>
    <w:p w14:paraId="41527DD2" w14:textId="77777777" w:rsidR="00D61EE8" w:rsidRPr="008F4544" w:rsidRDefault="00D61EE8" w:rsidP="008F4544">
      <w:pPr>
        <w:pStyle w:val="af2"/>
        <w:ind w:left="0" w:firstLine="709"/>
        <w:jc w:val="both"/>
        <w:rPr>
          <w:rFonts w:ascii="Arial" w:hAnsi="Arial" w:cs="Arial"/>
          <w:sz w:val="24"/>
          <w:szCs w:val="24"/>
        </w:rPr>
      </w:pPr>
      <w:r w:rsidRPr="008F4544">
        <w:rPr>
          <w:rFonts w:ascii="Arial" w:hAnsi="Arial" w:cs="Arial"/>
          <w:sz w:val="24"/>
          <w:szCs w:val="24"/>
        </w:rPr>
        <w:t xml:space="preserve">Недостижение Получателем Субсидии количественного значения показателя, необходимого для достижения результата предоставления Субсидии, </w:t>
      </w:r>
      <w:r w:rsidRPr="008F4544">
        <w:rPr>
          <w:rFonts w:ascii="Arial" w:hAnsi="Arial" w:cs="Arial"/>
          <w:sz w:val="24"/>
          <w:szCs w:val="24"/>
        </w:rPr>
        <w:lastRenderedPageBreak/>
        <w:t>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п. 4.9 настоящего Порядка.</w:t>
      </w:r>
    </w:p>
    <w:p w14:paraId="14B1A6AD" w14:textId="77777777" w:rsidR="00F76A1A" w:rsidRPr="008F4544" w:rsidRDefault="00F76A1A" w:rsidP="008F4544">
      <w:pPr>
        <w:pStyle w:val="af2"/>
        <w:ind w:left="0" w:firstLine="709"/>
        <w:jc w:val="both"/>
        <w:rPr>
          <w:rFonts w:ascii="Arial" w:hAnsi="Arial" w:cs="Arial"/>
          <w:sz w:val="24"/>
          <w:szCs w:val="24"/>
          <w:highlight w:val="yellow"/>
        </w:rPr>
      </w:pPr>
    </w:p>
    <w:p w14:paraId="7E53F5F6" w14:textId="77777777" w:rsidR="004018AD" w:rsidRPr="008F4544" w:rsidRDefault="004018AD" w:rsidP="008F4544">
      <w:pPr>
        <w:pStyle w:val="af2"/>
        <w:numPr>
          <w:ilvl w:val="0"/>
          <w:numId w:val="15"/>
        </w:numPr>
        <w:ind w:left="0" w:firstLine="426"/>
        <w:jc w:val="center"/>
        <w:rPr>
          <w:rFonts w:ascii="Arial" w:hAnsi="Arial" w:cs="Arial"/>
          <w:b/>
          <w:sz w:val="24"/>
          <w:szCs w:val="24"/>
        </w:rPr>
      </w:pPr>
      <w:r w:rsidRPr="008F4544">
        <w:rPr>
          <w:rFonts w:ascii="Arial" w:hAnsi="Arial" w:cs="Arial"/>
          <w:b/>
          <w:sz w:val="24"/>
          <w:szCs w:val="24"/>
        </w:rPr>
        <w:t>Порядок проведения отбора</w:t>
      </w:r>
    </w:p>
    <w:p w14:paraId="760FEAA1" w14:textId="77777777" w:rsidR="004D45AF" w:rsidRPr="008F4544" w:rsidRDefault="004D45AF" w:rsidP="008F4544">
      <w:pPr>
        <w:pStyle w:val="af2"/>
        <w:ind w:left="0" w:firstLine="709"/>
        <w:rPr>
          <w:rFonts w:ascii="Arial" w:hAnsi="Arial" w:cs="Arial"/>
          <w:b/>
          <w:sz w:val="24"/>
          <w:szCs w:val="24"/>
          <w:highlight w:val="yellow"/>
        </w:rPr>
      </w:pPr>
    </w:p>
    <w:p w14:paraId="5BA923E3" w14:textId="77777777" w:rsidR="00A17529" w:rsidRPr="008F4544" w:rsidRDefault="00A17529"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Отбор осуществляется в системе «Электронный бюджет».</w:t>
      </w:r>
    </w:p>
    <w:p w14:paraId="02D2AFFB" w14:textId="78AD0D5A" w:rsidR="006426CF" w:rsidRPr="008F4544" w:rsidRDefault="004018AD"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Отбор </w:t>
      </w:r>
      <w:r w:rsidR="008237AB" w:rsidRPr="008F4544">
        <w:rPr>
          <w:rFonts w:ascii="Arial" w:hAnsi="Arial" w:cs="Arial"/>
          <w:sz w:val="24"/>
          <w:szCs w:val="24"/>
        </w:rPr>
        <w:t>Получателей</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проводится </w:t>
      </w:r>
      <w:r w:rsidR="00D2446D" w:rsidRPr="008F4544">
        <w:rPr>
          <w:rFonts w:ascii="Arial" w:hAnsi="Arial" w:cs="Arial"/>
          <w:sz w:val="24"/>
          <w:szCs w:val="24"/>
        </w:rPr>
        <w:t>А</w:t>
      </w:r>
      <w:r w:rsidRPr="008F4544">
        <w:rPr>
          <w:rFonts w:ascii="Arial" w:hAnsi="Arial" w:cs="Arial"/>
          <w:sz w:val="24"/>
          <w:szCs w:val="24"/>
        </w:rPr>
        <w:t xml:space="preserve">дминистрацией </w:t>
      </w:r>
      <w:r w:rsidR="00D2446D" w:rsidRPr="008F4544">
        <w:rPr>
          <w:rFonts w:ascii="Arial" w:hAnsi="Arial" w:cs="Arial"/>
          <w:sz w:val="24"/>
          <w:szCs w:val="24"/>
        </w:rPr>
        <w:t xml:space="preserve">в лице Уполномоченного органа в </w:t>
      </w:r>
      <w:r w:rsidRPr="008F4544">
        <w:rPr>
          <w:rFonts w:ascii="Arial" w:hAnsi="Arial" w:cs="Arial"/>
          <w:sz w:val="24"/>
          <w:szCs w:val="24"/>
        </w:rPr>
        <w:t xml:space="preserve">текущем финансовом году </w:t>
      </w:r>
      <w:r w:rsidR="00A14E91" w:rsidRPr="008F4544">
        <w:rPr>
          <w:rFonts w:ascii="Arial" w:hAnsi="Arial" w:cs="Arial"/>
          <w:sz w:val="24"/>
          <w:szCs w:val="24"/>
        </w:rPr>
        <w:t xml:space="preserve">на конкурентной основе способом проведения которого является конкурс, который проводится при определении </w:t>
      </w:r>
      <w:r w:rsidR="008237AB" w:rsidRPr="008F4544">
        <w:rPr>
          <w:rFonts w:ascii="Arial" w:hAnsi="Arial" w:cs="Arial"/>
          <w:sz w:val="24"/>
          <w:szCs w:val="24"/>
        </w:rPr>
        <w:t>Получателя</w:t>
      </w:r>
      <w:r w:rsidR="00A14E91" w:rsidRPr="008F4544">
        <w:rPr>
          <w:rFonts w:ascii="Arial" w:hAnsi="Arial" w:cs="Arial"/>
          <w:sz w:val="24"/>
          <w:szCs w:val="24"/>
        </w:rPr>
        <w:t xml:space="preserve"> </w:t>
      </w:r>
      <w:r w:rsidR="008237AB" w:rsidRPr="008F4544">
        <w:rPr>
          <w:rFonts w:ascii="Arial" w:hAnsi="Arial" w:cs="Arial"/>
          <w:sz w:val="24"/>
          <w:szCs w:val="24"/>
        </w:rPr>
        <w:t>Субсидии</w:t>
      </w:r>
      <w:r w:rsidR="00A14E91" w:rsidRPr="008F4544">
        <w:rPr>
          <w:rFonts w:ascii="Arial" w:hAnsi="Arial" w:cs="Arial"/>
          <w:sz w:val="24"/>
          <w:szCs w:val="24"/>
        </w:rPr>
        <w:t xml:space="preserve"> исходя из наилучших условий достижения результатов предоставления </w:t>
      </w:r>
      <w:r w:rsidR="008237AB" w:rsidRPr="008F4544">
        <w:rPr>
          <w:rFonts w:ascii="Arial" w:hAnsi="Arial" w:cs="Arial"/>
          <w:sz w:val="24"/>
          <w:szCs w:val="24"/>
        </w:rPr>
        <w:t>Субсидии</w:t>
      </w:r>
      <w:r w:rsidR="00A14E91" w:rsidRPr="008F4544">
        <w:rPr>
          <w:rFonts w:ascii="Arial" w:hAnsi="Arial" w:cs="Arial"/>
          <w:sz w:val="24"/>
          <w:szCs w:val="24"/>
        </w:rPr>
        <w:t>.</w:t>
      </w:r>
    </w:p>
    <w:p w14:paraId="67B5F4F7" w14:textId="77777777" w:rsidR="006426CF" w:rsidRPr="008F4544" w:rsidRDefault="006426CF"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При проведении отбора в системе «Электронный бюджет» взаимодействие Участников отбора и Уполномоченного органа осуществляется с использованием документов в электронной форме в системе «Электронный бюджет».</w:t>
      </w:r>
    </w:p>
    <w:p w14:paraId="4A839E32" w14:textId="77777777" w:rsidR="006426CF" w:rsidRPr="008F4544" w:rsidRDefault="006426CF" w:rsidP="008F4544">
      <w:pPr>
        <w:pStyle w:val="af2"/>
        <w:ind w:left="0" w:firstLine="709"/>
        <w:jc w:val="both"/>
        <w:rPr>
          <w:rFonts w:ascii="Arial" w:hAnsi="Arial" w:cs="Arial"/>
          <w:sz w:val="24"/>
          <w:szCs w:val="24"/>
        </w:rPr>
      </w:pPr>
      <w:r w:rsidRPr="008F4544">
        <w:rPr>
          <w:rFonts w:ascii="Arial" w:hAnsi="Arial" w:cs="Arial"/>
          <w:sz w:val="24"/>
          <w:szCs w:val="24"/>
        </w:rPr>
        <w:t xml:space="preserve">Обеспечение доступа к системе «Электронный бюджет» осуществляется с использованием </w:t>
      </w:r>
      <w:r w:rsidR="001809D8" w:rsidRPr="008F4544">
        <w:rPr>
          <w:rFonts w:ascii="Arial" w:hAnsi="Arial" w:cs="Arial"/>
          <w:sz w:val="24"/>
          <w:szCs w:val="24"/>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8F4544">
        <w:rPr>
          <w:rFonts w:ascii="Arial" w:hAnsi="Arial" w:cs="Arial"/>
          <w:sz w:val="24"/>
          <w:szCs w:val="24"/>
        </w:rPr>
        <w:t>.</w:t>
      </w:r>
    </w:p>
    <w:p w14:paraId="3658B550" w14:textId="77777777" w:rsidR="004018AD" w:rsidRPr="008F4544" w:rsidRDefault="004018AD"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Объявления о проведении отбора размещается на едином портале (в случае проведения отбора в </w:t>
      </w:r>
      <w:r w:rsidR="00772655" w:rsidRPr="008F4544">
        <w:rPr>
          <w:rFonts w:ascii="Arial" w:hAnsi="Arial" w:cs="Arial"/>
          <w:sz w:val="24"/>
          <w:szCs w:val="24"/>
        </w:rPr>
        <w:t>системе «</w:t>
      </w:r>
      <w:r w:rsidRPr="008F4544">
        <w:rPr>
          <w:rFonts w:ascii="Arial" w:hAnsi="Arial" w:cs="Arial"/>
          <w:sz w:val="24"/>
          <w:szCs w:val="24"/>
        </w:rPr>
        <w:t xml:space="preserve">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w:t>
      </w:r>
      <w:r w:rsidR="00513A1E" w:rsidRPr="008F4544">
        <w:rPr>
          <w:rFonts w:ascii="Arial" w:hAnsi="Arial" w:cs="Arial"/>
          <w:sz w:val="24"/>
          <w:szCs w:val="24"/>
        </w:rPr>
        <w:t>Администрации</w:t>
      </w:r>
      <w:r w:rsidR="0092144A" w:rsidRPr="008F4544">
        <w:rPr>
          <w:rFonts w:ascii="Arial" w:hAnsi="Arial" w:cs="Arial"/>
          <w:sz w:val="24"/>
          <w:szCs w:val="24"/>
        </w:rPr>
        <w:t xml:space="preserve"> </w:t>
      </w:r>
      <w:r w:rsidR="00513A1E" w:rsidRPr="008F4544">
        <w:rPr>
          <w:rFonts w:ascii="Arial" w:hAnsi="Arial" w:cs="Arial"/>
          <w:sz w:val="24"/>
          <w:szCs w:val="24"/>
        </w:rPr>
        <w:t>(</w:t>
      </w:r>
      <w:r w:rsidRPr="008F4544">
        <w:rPr>
          <w:rFonts w:ascii="Arial" w:hAnsi="Arial" w:cs="Arial"/>
          <w:sz w:val="24"/>
          <w:szCs w:val="24"/>
        </w:rPr>
        <w:t>kholmsk.sakhalin.gov.ru</w:t>
      </w:r>
      <w:r w:rsidR="00513A1E" w:rsidRPr="008F4544">
        <w:rPr>
          <w:rFonts w:ascii="Arial" w:hAnsi="Arial" w:cs="Arial"/>
          <w:sz w:val="24"/>
          <w:szCs w:val="24"/>
        </w:rPr>
        <w:t xml:space="preserve">) </w:t>
      </w:r>
      <w:r w:rsidRPr="008F4544">
        <w:rPr>
          <w:rFonts w:ascii="Arial" w:hAnsi="Arial" w:cs="Arial"/>
          <w:sz w:val="24"/>
          <w:szCs w:val="24"/>
        </w:rPr>
        <w:t>в сети «Интернет» не позднее чем за</w:t>
      </w:r>
      <w:r w:rsidR="005213EC" w:rsidRPr="008F4544">
        <w:rPr>
          <w:rFonts w:ascii="Arial" w:hAnsi="Arial" w:cs="Arial"/>
          <w:sz w:val="24"/>
          <w:szCs w:val="24"/>
        </w:rPr>
        <w:t xml:space="preserve"> </w:t>
      </w:r>
      <w:r w:rsidR="00D42455" w:rsidRPr="008F4544">
        <w:rPr>
          <w:rFonts w:ascii="Arial" w:hAnsi="Arial" w:cs="Arial"/>
          <w:sz w:val="24"/>
          <w:szCs w:val="24"/>
        </w:rPr>
        <w:t>3</w:t>
      </w:r>
      <w:r w:rsidRPr="008F4544">
        <w:rPr>
          <w:rFonts w:ascii="Arial" w:hAnsi="Arial" w:cs="Arial"/>
          <w:sz w:val="24"/>
          <w:szCs w:val="24"/>
        </w:rPr>
        <w:t xml:space="preserve"> календарных дн</w:t>
      </w:r>
      <w:r w:rsidR="00D42455" w:rsidRPr="008F4544">
        <w:rPr>
          <w:rFonts w:ascii="Arial" w:hAnsi="Arial" w:cs="Arial"/>
          <w:sz w:val="24"/>
          <w:szCs w:val="24"/>
        </w:rPr>
        <w:t>я</w:t>
      </w:r>
      <w:r w:rsidRPr="008F4544">
        <w:rPr>
          <w:rFonts w:ascii="Arial" w:hAnsi="Arial" w:cs="Arial"/>
          <w:sz w:val="24"/>
          <w:szCs w:val="24"/>
        </w:rPr>
        <w:t xml:space="preserve"> до даты начала приема заявок Участников отбора с указанием:</w:t>
      </w:r>
    </w:p>
    <w:p w14:paraId="04308D0A"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с</w:t>
      </w:r>
      <w:r w:rsidR="004018AD" w:rsidRPr="008F4544">
        <w:rPr>
          <w:rFonts w:ascii="Arial" w:hAnsi="Arial" w:cs="Arial"/>
          <w:sz w:val="24"/>
          <w:szCs w:val="24"/>
        </w:rPr>
        <w:t>роков проведения отбора;</w:t>
      </w:r>
    </w:p>
    <w:p w14:paraId="559F7D57"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д</w:t>
      </w:r>
      <w:r w:rsidR="004018AD" w:rsidRPr="008F4544">
        <w:rPr>
          <w:rFonts w:ascii="Arial" w:hAnsi="Arial" w:cs="Arial"/>
          <w:sz w:val="24"/>
          <w:szCs w:val="24"/>
        </w:rPr>
        <w:t xml:space="preserve">аты начала подачи и окончания приема заявок Участников отбора, при этом дата окончания приема заявок не может быть ранее </w:t>
      </w:r>
      <w:r w:rsidR="00D55EE3" w:rsidRPr="008F4544">
        <w:rPr>
          <w:rFonts w:ascii="Arial" w:hAnsi="Arial" w:cs="Arial"/>
          <w:sz w:val="24"/>
          <w:szCs w:val="24"/>
        </w:rPr>
        <w:t>30</w:t>
      </w:r>
      <w:r w:rsidR="004018AD" w:rsidRPr="008F4544">
        <w:rPr>
          <w:rFonts w:ascii="Arial" w:hAnsi="Arial" w:cs="Arial"/>
          <w:sz w:val="24"/>
          <w:szCs w:val="24"/>
        </w:rPr>
        <w:t>-го календарного дня, следующего за днем размещения объявления о проведении отбора;</w:t>
      </w:r>
    </w:p>
    <w:p w14:paraId="62986219"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н</w:t>
      </w:r>
      <w:r w:rsidR="004018AD" w:rsidRPr="008F4544">
        <w:rPr>
          <w:rFonts w:ascii="Arial" w:hAnsi="Arial" w:cs="Arial"/>
          <w:sz w:val="24"/>
          <w:szCs w:val="24"/>
        </w:rPr>
        <w:t>аименования, места нахождения, почтового адреса, адреса электронной почты Главного распорядителя бюджетных средств;</w:t>
      </w:r>
    </w:p>
    <w:p w14:paraId="0AF83DB7"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р</w:t>
      </w:r>
      <w:r w:rsidR="004018AD" w:rsidRPr="008F4544">
        <w:rPr>
          <w:rFonts w:ascii="Arial" w:hAnsi="Arial" w:cs="Arial"/>
          <w:sz w:val="24"/>
          <w:szCs w:val="24"/>
        </w:rPr>
        <w:t xml:space="preserve">езультата предоставления </w:t>
      </w:r>
      <w:r w:rsidR="008237AB" w:rsidRPr="008F4544">
        <w:rPr>
          <w:rFonts w:ascii="Arial" w:hAnsi="Arial" w:cs="Arial"/>
          <w:sz w:val="24"/>
          <w:szCs w:val="24"/>
        </w:rPr>
        <w:t>Субсидии</w:t>
      </w:r>
      <w:r w:rsidR="004018AD" w:rsidRPr="008F4544">
        <w:rPr>
          <w:rFonts w:ascii="Arial" w:hAnsi="Arial" w:cs="Arial"/>
          <w:sz w:val="24"/>
          <w:szCs w:val="24"/>
        </w:rPr>
        <w:t xml:space="preserve"> в соответствии с п</w:t>
      </w:r>
      <w:r w:rsidR="008056AC" w:rsidRPr="008F4544">
        <w:rPr>
          <w:rFonts w:ascii="Arial" w:hAnsi="Arial" w:cs="Arial"/>
          <w:sz w:val="24"/>
          <w:szCs w:val="24"/>
        </w:rPr>
        <w:t>.</w:t>
      </w:r>
      <w:r w:rsidR="004018AD" w:rsidRPr="008F4544">
        <w:rPr>
          <w:rFonts w:ascii="Arial" w:hAnsi="Arial" w:cs="Arial"/>
          <w:sz w:val="24"/>
          <w:szCs w:val="24"/>
        </w:rPr>
        <w:t xml:space="preserve"> 2.</w:t>
      </w:r>
      <w:r w:rsidR="00C90C0E" w:rsidRPr="008F4544">
        <w:rPr>
          <w:rFonts w:ascii="Arial" w:hAnsi="Arial" w:cs="Arial"/>
          <w:sz w:val="24"/>
          <w:szCs w:val="24"/>
        </w:rPr>
        <w:t>1</w:t>
      </w:r>
      <w:r w:rsidR="009421C6" w:rsidRPr="008F4544">
        <w:rPr>
          <w:rFonts w:ascii="Arial" w:hAnsi="Arial" w:cs="Arial"/>
          <w:sz w:val="24"/>
          <w:szCs w:val="24"/>
        </w:rPr>
        <w:t>7</w:t>
      </w:r>
      <w:r w:rsidR="00A17529" w:rsidRPr="008F4544">
        <w:rPr>
          <w:rFonts w:ascii="Arial" w:hAnsi="Arial" w:cs="Arial"/>
          <w:sz w:val="24"/>
          <w:szCs w:val="24"/>
        </w:rPr>
        <w:t xml:space="preserve"> </w:t>
      </w:r>
      <w:r w:rsidR="008056AC" w:rsidRPr="008F4544">
        <w:rPr>
          <w:rFonts w:ascii="Arial" w:hAnsi="Arial" w:cs="Arial"/>
          <w:sz w:val="24"/>
          <w:szCs w:val="24"/>
        </w:rPr>
        <w:t>настоящего</w:t>
      </w:r>
      <w:r w:rsidR="004018AD" w:rsidRPr="008F4544">
        <w:rPr>
          <w:rFonts w:ascii="Arial" w:hAnsi="Arial" w:cs="Arial"/>
          <w:sz w:val="24"/>
          <w:szCs w:val="24"/>
        </w:rPr>
        <w:t xml:space="preserve"> Порядка, а также характеристики результата в соответствии с п</w:t>
      </w:r>
      <w:r w:rsidR="008056AC" w:rsidRPr="008F4544">
        <w:rPr>
          <w:rFonts w:ascii="Arial" w:hAnsi="Arial" w:cs="Arial"/>
          <w:sz w:val="24"/>
          <w:szCs w:val="24"/>
        </w:rPr>
        <w:t>.</w:t>
      </w:r>
      <w:r w:rsidR="004018AD" w:rsidRPr="008F4544">
        <w:rPr>
          <w:rFonts w:ascii="Arial" w:hAnsi="Arial" w:cs="Arial"/>
          <w:sz w:val="24"/>
          <w:szCs w:val="24"/>
        </w:rPr>
        <w:t xml:space="preserve"> 2.</w:t>
      </w:r>
      <w:r w:rsidR="009421C6" w:rsidRPr="008F4544">
        <w:rPr>
          <w:rFonts w:ascii="Arial" w:hAnsi="Arial" w:cs="Arial"/>
          <w:sz w:val="24"/>
          <w:szCs w:val="24"/>
        </w:rPr>
        <w:t>18</w:t>
      </w:r>
      <w:r w:rsidR="008056AC" w:rsidRPr="008F4544">
        <w:rPr>
          <w:rFonts w:ascii="Arial" w:hAnsi="Arial" w:cs="Arial"/>
          <w:sz w:val="24"/>
          <w:szCs w:val="24"/>
        </w:rPr>
        <w:t xml:space="preserve">настоящего </w:t>
      </w:r>
      <w:r w:rsidR="004018AD" w:rsidRPr="008F4544">
        <w:rPr>
          <w:rFonts w:ascii="Arial" w:hAnsi="Arial" w:cs="Arial"/>
          <w:sz w:val="24"/>
          <w:szCs w:val="24"/>
        </w:rPr>
        <w:t>Порядка;</w:t>
      </w:r>
    </w:p>
    <w:p w14:paraId="706446C8"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д</w:t>
      </w:r>
      <w:r w:rsidR="004018AD" w:rsidRPr="008F4544">
        <w:rPr>
          <w:rFonts w:ascii="Arial" w:hAnsi="Arial" w:cs="Arial"/>
          <w:sz w:val="24"/>
          <w:szCs w:val="24"/>
        </w:rPr>
        <w:t>оменного имени и (или) указателей страниц системы «Электронный бюджет» или иного сайта в сети Интернет, на котором обеспечивается проведение отбора;</w:t>
      </w:r>
    </w:p>
    <w:p w14:paraId="51FC546D" w14:textId="77777777" w:rsidR="004018AD" w:rsidRPr="008F4544" w:rsidRDefault="005A2190" w:rsidP="008F4544">
      <w:pPr>
        <w:pStyle w:val="af2"/>
        <w:ind w:left="0" w:firstLine="709"/>
        <w:jc w:val="both"/>
        <w:rPr>
          <w:rFonts w:ascii="Arial" w:hAnsi="Arial" w:cs="Arial"/>
          <w:sz w:val="24"/>
          <w:szCs w:val="24"/>
        </w:rPr>
      </w:pPr>
      <w:r w:rsidRPr="008F4544">
        <w:rPr>
          <w:rFonts w:ascii="Arial" w:hAnsi="Arial" w:cs="Arial"/>
          <w:sz w:val="24"/>
          <w:szCs w:val="24"/>
        </w:rPr>
        <w:t>- к</w:t>
      </w:r>
      <w:r w:rsidR="002E57C1" w:rsidRPr="008F4544">
        <w:rPr>
          <w:rFonts w:ascii="Arial" w:hAnsi="Arial" w:cs="Arial"/>
          <w:sz w:val="24"/>
          <w:szCs w:val="24"/>
        </w:rPr>
        <w:t xml:space="preserve">атегории </w:t>
      </w:r>
      <w:r w:rsidR="008237AB" w:rsidRPr="008F4544">
        <w:rPr>
          <w:rFonts w:ascii="Arial" w:hAnsi="Arial" w:cs="Arial"/>
          <w:sz w:val="24"/>
          <w:szCs w:val="24"/>
        </w:rPr>
        <w:t>Получателей</w:t>
      </w:r>
      <w:r w:rsidR="002E57C1" w:rsidRPr="008F4544">
        <w:rPr>
          <w:rFonts w:ascii="Arial" w:hAnsi="Arial" w:cs="Arial"/>
          <w:sz w:val="24"/>
          <w:szCs w:val="24"/>
        </w:rPr>
        <w:t xml:space="preserve"> </w:t>
      </w:r>
      <w:r w:rsidR="00B932AB" w:rsidRPr="008F4544">
        <w:rPr>
          <w:rFonts w:ascii="Arial" w:hAnsi="Arial" w:cs="Arial"/>
          <w:sz w:val="24"/>
          <w:szCs w:val="24"/>
        </w:rPr>
        <w:t>С</w:t>
      </w:r>
      <w:r w:rsidR="002E57C1" w:rsidRPr="008F4544">
        <w:rPr>
          <w:rFonts w:ascii="Arial" w:hAnsi="Arial" w:cs="Arial"/>
          <w:sz w:val="24"/>
          <w:szCs w:val="24"/>
        </w:rPr>
        <w:t>убсидий и критерии оценки, показатели критериев оценки</w:t>
      </w:r>
      <w:r w:rsidR="004018AD" w:rsidRPr="008F4544">
        <w:rPr>
          <w:rFonts w:ascii="Arial" w:hAnsi="Arial" w:cs="Arial"/>
          <w:sz w:val="24"/>
          <w:szCs w:val="24"/>
        </w:rPr>
        <w:t xml:space="preserve">;  </w:t>
      </w:r>
    </w:p>
    <w:p w14:paraId="583FB77B"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т</w:t>
      </w:r>
      <w:r w:rsidR="004018AD" w:rsidRPr="008F4544">
        <w:rPr>
          <w:rFonts w:ascii="Arial" w:hAnsi="Arial" w:cs="Arial"/>
          <w:sz w:val="24"/>
          <w:szCs w:val="24"/>
        </w:rPr>
        <w:t xml:space="preserve">ребований к </w:t>
      </w:r>
      <w:r w:rsidR="00B932AB" w:rsidRPr="008F4544">
        <w:rPr>
          <w:rFonts w:ascii="Arial" w:hAnsi="Arial" w:cs="Arial"/>
          <w:sz w:val="24"/>
          <w:szCs w:val="24"/>
        </w:rPr>
        <w:t>Участника</w:t>
      </w:r>
      <w:r w:rsidR="004018AD" w:rsidRPr="008F4544">
        <w:rPr>
          <w:rFonts w:ascii="Arial" w:hAnsi="Arial" w:cs="Arial"/>
          <w:sz w:val="24"/>
          <w:szCs w:val="24"/>
        </w:rPr>
        <w:t xml:space="preserve">м отбора, а также перечня документов, предоставляемых </w:t>
      </w:r>
      <w:r w:rsidR="00B932AB" w:rsidRPr="008F4544">
        <w:rPr>
          <w:rFonts w:ascii="Arial" w:hAnsi="Arial" w:cs="Arial"/>
          <w:sz w:val="24"/>
          <w:szCs w:val="24"/>
        </w:rPr>
        <w:t>Участниками</w:t>
      </w:r>
      <w:r w:rsidR="004018AD" w:rsidRPr="008F4544">
        <w:rPr>
          <w:rFonts w:ascii="Arial" w:hAnsi="Arial" w:cs="Arial"/>
          <w:sz w:val="24"/>
          <w:szCs w:val="24"/>
        </w:rPr>
        <w:t xml:space="preserve"> отбора для подтверждения их соответствия указанным требованиям;</w:t>
      </w:r>
    </w:p>
    <w:p w14:paraId="1F6EDA61"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п</w:t>
      </w:r>
      <w:r w:rsidR="004018AD" w:rsidRPr="008F4544">
        <w:rPr>
          <w:rFonts w:ascii="Arial" w:hAnsi="Arial" w:cs="Arial"/>
          <w:sz w:val="24"/>
          <w:szCs w:val="24"/>
        </w:rPr>
        <w:t xml:space="preserve">орядка подачи заявок </w:t>
      </w:r>
      <w:r w:rsidR="00B932AB" w:rsidRPr="008F4544">
        <w:rPr>
          <w:rFonts w:ascii="Arial" w:hAnsi="Arial" w:cs="Arial"/>
          <w:sz w:val="24"/>
          <w:szCs w:val="24"/>
        </w:rPr>
        <w:t>Участниками</w:t>
      </w:r>
      <w:r w:rsidR="004018AD" w:rsidRPr="008F4544">
        <w:rPr>
          <w:rFonts w:ascii="Arial" w:hAnsi="Arial" w:cs="Arial"/>
          <w:sz w:val="24"/>
          <w:szCs w:val="24"/>
        </w:rPr>
        <w:t xml:space="preserve"> отбора и требований, предъявляемых к форме и содержанию заявок, подаваемых </w:t>
      </w:r>
      <w:r w:rsidR="00B932AB" w:rsidRPr="008F4544">
        <w:rPr>
          <w:rFonts w:ascii="Arial" w:hAnsi="Arial" w:cs="Arial"/>
          <w:sz w:val="24"/>
          <w:szCs w:val="24"/>
        </w:rPr>
        <w:t>Участниками</w:t>
      </w:r>
      <w:r w:rsidR="004018AD" w:rsidRPr="008F4544">
        <w:rPr>
          <w:rFonts w:ascii="Arial" w:hAnsi="Arial" w:cs="Arial"/>
          <w:sz w:val="24"/>
          <w:szCs w:val="24"/>
        </w:rPr>
        <w:t xml:space="preserve"> отбора</w:t>
      </w:r>
      <w:r w:rsidR="004B2DC0" w:rsidRPr="008F4544">
        <w:rPr>
          <w:rFonts w:ascii="Arial" w:hAnsi="Arial" w:cs="Arial"/>
          <w:sz w:val="24"/>
          <w:szCs w:val="24"/>
        </w:rPr>
        <w:t>;</w:t>
      </w:r>
    </w:p>
    <w:p w14:paraId="7ABC75E7"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п</w:t>
      </w:r>
      <w:r w:rsidR="004018AD" w:rsidRPr="008F4544">
        <w:rPr>
          <w:rFonts w:ascii="Arial" w:hAnsi="Arial" w:cs="Arial"/>
          <w:sz w:val="24"/>
          <w:szCs w:val="24"/>
        </w:rPr>
        <w:t xml:space="preserve">орядка предоставления </w:t>
      </w:r>
      <w:r w:rsidR="00B932AB" w:rsidRPr="008F4544">
        <w:rPr>
          <w:rFonts w:ascii="Arial" w:hAnsi="Arial" w:cs="Arial"/>
          <w:sz w:val="24"/>
          <w:szCs w:val="24"/>
        </w:rPr>
        <w:t>Участника</w:t>
      </w:r>
      <w:r w:rsidR="004018AD" w:rsidRPr="008F4544">
        <w:rPr>
          <w:rFonts w:ascii="Arial" w:hAnsi="Arial" w:cs="Arial"/>
          <w:sz w:val="24"/>
          <w:szCs w:val="24"/>
        </w:rPr>
        <w:t>м отбора разъяснений положений объявления о проведении отбора, даты начала и окончания срока такого предоставления;</w:t>
      </w:r>
    </w:p>
    <w:p w14:paraId="2B0427BD"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с</w:t>
      </w:r>
      <w:r w:rsidR="004018AD" w:rsidRPr="008F4544">
        <w:rPr>
          <w:rFonts w:ascii="Arial" w:hAnsi="Arial" w:cs="Arial"/>
          <w:sz w:val="24"/>
          <w:szCs w:val="24"/>
        </w:rPr>
        <w:t xml:space="preserve">рока, в течение которого победитель (победители) отбора должен подписать Соглашение (договор) о предоставлении </w:t>
      </w:r>
      <w:r w:rsidR="008237AB" w:rsidRPr="008F4544">
        <w:rPr>
          <w:rFonts w:ascii="Arial" w:hAnsi="Arial" w:cs="Arial"/>
          <w:sz w:val="24"/>
          <w:szCs w:val="24"/>
        </w:rPr>
        <w:t>Субсидии</w:t>
      </w:r>
      <w:r w:rsidR="004018AD" w:rsidRPr="008F4544">
        <w:rPr>
          <w:rFonts w:ascii="Arial" w:hAnsi="Arial" w:cs="Arial"/>
          <w:sz w:val="24"/>
          <w:szCs w:val="24"/>
        </w:rPr>
        <w:t>;</w:t>
      </w:r>
    </w:p>
    <w:p w14:paraId="59754B36"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lastRenderedPageBreak/>
        <w:t xml:space="preserve">- </w:t>
      </w:r>
      <w:r w:rsidR="005A2190" w:rsidRPr="008F4544">
        <w:rPr>
          <w:rFonts w:ascii="Arial" w:hAnsi="Arial" w:cs="Arial"/>
          <w:sz w:val="24"/>
          <w:szCs w:val="24"/>
        </w:rPr>
        <w:t>п</w:t>
      </w:r>
      <w:r w:rsidR="004018AD" w:rsidRPr="008F4544">
        <w:rPr>
          <w:rFonts w:ascii="Arial" w:hAnsi="Arial" w:cs="Arial"/>
          <w:sz w:val="24"/>
          <w:szCs w:val="24"/>
        </w:rPr>
        <w:t>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03D33063"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п</w:t>
      </w:r>
      <w:r w:rsidR="004018AD" w:rsidRPr="008F4544">
        <w:rPr>
          <w:rFonts w:ascii="Arial" w:hAnsi="Arial" w:cs="Arial"/>
          <w:sz w:val="24"/>
          <w:szCs w:val="24"/>
        </w:rPr>
        <w:t>равил рассмотрения и оценки заявок Участников отбора;</w:t>
      </w:r>
    </w:p>
    <w:p w14:paraId="57F3EA4E"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п</w:t>
      </w:r>
      <w:r w:rsidR="004018AD" w:rsidRPr="008F4544">
        <w:rPr>
          <w:rFonts w:ascii="Arial" w:hAnsi="Arial" w:cs="Arial"/>
          <w:sz w:val="24"/>
          <w:szCs w:val="24"/>
        </w:rPr>
        <w:t>орядка возврата заявок на доработку;</w:t>
      </w:r>
    </w:p>
    <w:p w14:paraId="43708FD9"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п</w:t>
      </w:r>
      <w:r w:rsidR="004018AD" w:rsidRPr="008F4544">
        <w:rPr>
          <w:rFonts w:ascii="Arial" w:hAnsi="Arial" w:cs="Arial"/>
          <w:sz w:val="24"/>
          <w:szCs w:val="24"/>
        </w:rPr>
        <w:t xml:space="preserve">орядка отклонения заявок, а также информации об основаниях их отклонения; </w:t>
      </w:r>
    </w:p>
    <w:p w14:paraId="504B45AF" w14:textId="77777777" w:rsidR="001D690E" w:rsidRPr="008F4544" w:rsidRDefault="001D690E" w:rsidP="008F4544">
      <w:pPr>
        <w:pStyle w:val="af2"/>
        <w:ind w:left="0" w:firstLine="709"/>
        <w:jc w:val="both"/>
        <w:rPr>
          <w:rFonts w:ascii="Arial" w:hAnsi="Arial" w:cs="Arial"/>
          <w:sz w:val="24"/>
          <w:szCs w:val="24"/>
        </w:rPr>
      </w:pPr>
      <w:r w:rsidRPr="008F4544">
        <w:rPr>
          <w:rFonts w:ascii="Arial" w:hAnsi="Arial" w:cs="Arial"/>
          <w:sz w:val="24"/>
          <w:szCs w:val="24"/>
        </w:rPr>
        <w:t>- порядок оценки заявок, включающий критерии оценки, показатели критериев оценки,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14:paraId="72BD19D8"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о</w:t>
      </w:r>
      <w:r w:rsidR="004018AD" w:rsidRPr="008F4544">
        <w:rPr>
          <w:rFonts w:ascii="Arial" w:hAnsi="Arial" w:cs="Arial"/>
          <w:sz w:val="24"/>
          <w:szCs w:val="24"/>
        </w:rPr>
        <w:t xml:space="preserve">бъема распределяемой </w:t>
      </w:r>
      <w:r w:rsidR="008237AB" w:rsidRPr="008F4544">
        <w:rPr>
          <w:rFonts w:ascii="Arial" w:hAnsi="Arial" w:cs="Arial"/>
          <w:sz w:val="24"/>
          <w:szCs w:val="24"/>
        </w:rPr>
        <w:t>Субсидии</w:t>
      </w:r>
      <w:r w:rsidR="004018AD" w:rsidRPr="008F4544">
        <w:rPr>
          <w:rFonts w:ascii="Arial" w:hAnsi="Arial" w:cs="Arial"/>
          <w:sz w:val="24"/>
          <w:szCs w:val="24"/>
        </w:rPr>
        <w:t xml:space="preserve"> в рамках отбора, порядка расчета размера </w:t>
      </w:r>
      <w:r w:rsidR="008237AB" w:rsidRPr="008F4544">
        <w:rPr>
          <w:rFonts w:ascii="Arial" w:hAnsi="Arial" w:cs="Arial"/>
          <w:sz w:val="24"/>
          <w:szCs w:val="24"/>
        </w:rPr>
        <w:t>Субсидии</w:t>
      </w:r>
      <w:r w:rsidR="004018AD" w:rsidRPr="008F4544">
        <w:rPr>
          <w:rFonts w:ascii="Arial" w:hAnsi="Arial" w:cs="Arial"/>
          <w:sz w:val="24"/>
          <w:szCs w:val="24"/>
        </w:rPr>
        <w:t xml:space="preserve">, правил распределения </w:t>
      </w:r>
      <w:r w:rsidR="008237AB" w:rsidRPr="008F4544">
        <w:rPr>
          <w:rFonts w:ascii="Arial" w:hAnsi="Arial" w:cs="Arial"/>
          <w:sz w:val="24"/>
          <w:szCs w:val="24"/>
        </w:rPr>
        <w:t>Субсидии</w:t>
      </w:r>
      <w:r w:rsidR="004018AD" w:rsidRPr="008F4544">
        <w:rPr>
          <w:rFonts w:ascii="Arial" w:hAnsi="Arial" w:cs="Arial"/>
          <w:sz w:val="24"/>
          <w:szCs w:val="24"/>
        </w:rPr>
        <w:t xml:space="preserve"> по результатам отбора, а также предельное количество победителей отбора;</w:t>
      </w:r>
    </w:p>
    <w:p w14:paraId="5B957A6A"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у</w:t>
      </w:r>
      <w:r w:rsidR="004018AD" w:rsidRPr="008F4544">
        <w:rPr>
          <w:rFonts w:ascii="Arial" w:hAnsi="Arial" w:cs="Arial"/>
          <w:sz w:val="24"/>
          <w:szCs w:val="24"/>
        </w:rPr>
        <w:t xml:space="preserve">словий признания победителей отбора уклонившимися от заключения Соглашения о предоставлении </w:t>
      </w:r>
      <w:r w:rsidR="008237AB" w:rsidRPr="008F4544">
        <w:rPr>
          <w:rFonts w:ascii="Arial" w:hAnsi="Arial" w:cs="Arial"/>
          <w:sz w:val="24"/>
          <w:szCs w:val="24"/>
        </w:rPr>
        <w:t>Субсидии</w:t>
      </w:r>
      <w:r w:rsidR="004018AD" w:rsidRPr="008F4544">
        <w:rPr>
          <w:rFonts w:ascii="Arial" w:hAnsi="Arial" w:cs="Arial"/>
          <w:sz w:val="24"/>
          <w:szCs w:val="24"/>
        </w:rPr>
        <w:t>;</w:t>
      </w:r>
    </w:p>
    <w:p w14:paraId="10861398" w14:textId="77777777" w:rsidR="004018AD" w:rsidRPr="008F4544" w:rsidRDefault="002E57C1" w:rsidP="008F4544">
      <w:pPr>
        <w:pStyle w:val="af2"/>
        <w:ind w:left="0" w:firstLine="709"/>
        <w:jc w:val="both"/>
        <w:rPr>
          <w:rFonts w:ascii="Arial" w:hAnsi="Arial" w:cs="Arial"/>
          <w:sz w:val="24"/>
          <w:szCs w:val="24"/>
        </w:rPr>
      </w:pPr>
      <w:r w:rsidRPr="008F4544">
        <w:rPr>
          <w:rFonts w:ascii="Arial" w:hAnsi="Arial" w:cs="Arial"/>
          <w:sz w:val="24"/>
          <w:szCs w:val="24"/>
        </w:rPr>
        <w:t xml:space="preserve">- </w:t>
      </w:r>
      <w:r w:rsidR="005A2190" w:rsidRPr="008F4544">
        <w:rPr>
          <w:rFonts w:ascii="Arial" w:hAnsi="Arial" w:cs="Arial"/>
          <w:sz w:val="24"/>
          <w:szCs w:val="24"/>
        </w:rPr>
        <w:t>д</w:t>
      </w:r>
      <w:r w:rsidR="004018AD" w:rsidRPr="008F4544">
        <w:rPr>
          <w:rFonts w:ascii="Arial" w:hAnsi="Arial" w:cs="Arial"/>
          <w:sz w:val="24"/>
          <w:szCs w:val="24"/>
        </w:rPr>
        <w:t xml:space="preserve">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w:t>
      </w:r>
      <w:r w:rsidR="00310768" w:rsidRPr="008F4544">
        <w:rPr>
          <w:rFonts w:ascii="Arial" w:hAnsi="Arial" w:cs="Arial"/>
          <w:sz w:val="24"/>
          <w:szCs w:val="24"/>
        </w:rPr>
        <w:t>А</w:t>
      </w:r>
      <w:r w:rsidR="004018AD" w:rsidRPr="008F4544">
        <w:rPr>
          <w:rFonts w:ascii="Arial" w:hAnsi="Arial" w:cs="Arial"/>
          <w:sz w:val="24"/>
          <w:szCs w:val="24"/>
        </w:rPr>
        <w:t>дминистрации в сети «Интернет», которая не может быть позднее 14-го календарного дня, следующего за днем определения победителя отбора.</w:t>
      </w:r>
    </w:p>
    <w:p w14:paraId="02AA74F5" w14:textId="77777777" w:rsidR="00A17529" w:rsidRPr="008F4544" w:rsidRDefault="00A17529" w:rsidP="008F4544">
      <w:pPr>
        <w:pStyle w:val="af2"/>
        <w:ind w:left="0" w:firstLine="709"/>
        <w:jc w:val="both"/>
        <w:rPr>
          <w:rFonts w:ascii="Arial" w:hAnsi="Arial" w:cs="Arial"/>
          <w:sz w:val="24"/>
          <w:szCs w:val="24"/>
        </w:rPr>
      </w:pPr>
      <w:r w:rsidRPr="008F4544">
        <w:rPr>
          <w:rFonts w:ascii="Arial" w:hAnsi="Arial" w:cs="Arial"/>
          <w:sz w:val="24"/>
          <w:szCs w:val="24"/>
        </w:rPr>
        <w:t>Любой Участник отбора Получателей Субсидий со дня размещения объявления о проведении отбора Получателей Субсидий в срок не позднее 3 рабочего дня до окончания срока подачи заявок на участие в отборе вправе направить запрос о разъяснении положений объявления о проведении отбора путем формирования в системе «Электронный бюджет» соответствующего запроса.</w:t>
      </w:r>
    </w:p>
    <w:p w14:paraId="60557A19" w14:textId="77777777" w:rsidR="00A17529" w:rsidRPr="008F4544" w:rsidRDefault="00A17529" w:rsidP="008F4544">
      <w:pPr>
        <w:pStyle w:val="af2"/>
        <w:ind w:left="0" w:firstLine="709"/>
        <w:jc w:val="both"/>
        <w:rPr>
          <w:rFonts w:ascii="Arial" w:hAnsi="Arial" w:cs="Arial"/>
          <w:sz w:val="24"/>
          <w:szCs w:val="24"/>
        </w:rPr>
      </w:pPr>
      <w:r w:rsidRPr="008F4544">
        <w:rPr>
          <w:rFonts w:ascii="Arial" w:hAnsi="Arial" w:cs="Arial"/>
          <w:sz w:val="24"/>
          <w:szCs w:val="24"/>
        </w:rPr>
        <w:t>Уполномоченный орган в ответ на запрос Участника отбора направляет разъяснение положений объявления о проведении отбора в срок, установленный указанным объявлением, но не позднее 1 рабочего дня до дня окончания срока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не должно изменять суть информации, содержащейся в указанном объявлении.</w:t>
      </w:r>
    </w:p>
    <w:p w14:paraId="4A39F989" w14:textId="77777777" w:rsidR="00E94331" w:rsidRPr="008F4544" w:rsidRDefault="00A17529" w:rsidP="008F4544">
      <w:pPr>
        <w:pStyle w:val="af2"/>
        <w:ind w:left="0" w:firstLine="709"/>
        <w:jc w:val="both"/>
        <w:rPr>
          <w:rFonts w:ascii="Arial" w:hAnsi="Arial" w:cs="Arial"/>
          <w:sz w:val="24"/>
          <w:szCs w:val="24"/>
        </w:rPr>
      </w:pPr>
      <w:r w:rsidRPr="008F4544">
        <w:rPr>
          <w:rFonts w:ascii="Arial" w:hAnsi="Arial" w:cs="Arial"/>
          <w:sz w:val="24"/>
          <w:szCs w:val="24"/>
        </w:rPr>
        <w:t>Доступ к разъяснению, формируемому в системе «Электронный бюджет» предоставляется всем участникам отбора</w:t>
      </w:r>
      <w:r w:rsidR="00E94331" w:rsidRPr="008F4544">
        <w:rPr>
          <w:rFonts w:ascii="Arial" w:hAnsi="Arial" w:cs="Arial"/>
          <w:sz w:val="24"/>
          <w:szCs w:val="24"/>
        </w:rPr>
        <w:t>.</w:t>
      </w:r>
    </w:p>
    <w:p w14:paraId="2D26CF31" w14:textId="77777777" w:rsidR="001D690E" w:rsidRPr="008F4544" w:rsidRDefault="001D690E"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Уполномоченный орган вправе внести изменения в объявление о проведении отбора, но не позднее наступления даты окончания приема заявок Участников отбора Получателей Субсидий с соблюдением следующих условий:</w:t>
      </w:r>
    </w:p>
    <w:p w14:paraId="44E75D26" w14:textId="77777777" w:rsidR="001D690E" w:rsidRPr="008F4544" w:rsidRDefault="001D690E"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AED462E" w14:textId="77777777" w:rsidR="001D690E" w:rsidRPr="008F4544" w:rsidRDefault="001D690E"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изменение способа отбора Получателей Субсидий не допускается;</w:t>
      </w:r>
    </w:p>
    <w:p w14:paraId="7BAA4892" w14:textId="77777777" w:rsidR="001D690E" w:rsidRPr="008F4544" w:rsidRDefault="001D690E"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4EAEFE9A"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Категорию Получателей Субсидии составляют Участники отбора, соответствующие одновременно следующим требованиям:</w:t>
      </w:r>
    </w:p>
    <w:p w14:paraId="2A6A33A3"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lastRenderedPageBreak/>
        <w:t>вставшие на учет в Управлении Федеральной налоговой службы по Сахалинской области по месту осуществления своей деятельности в Холмском муниципальном округе и (или) имеющие государственную регистрацию:</w:t>
      </w:r>
    </w:p>
    <w:p w14:paraId="474BB7F3"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муниципальном округе;</w:t>
      </w:r>
    </w:p>
    <w:p w14:paraId="3EDCC6E9"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для индивидуальных предпринимателей - по месту жительства в Холмском муниципальном округе;</w:t>
      </w:r>
    </w:p>
    <w:p w14:paraId="36C7A61F"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состоять в едином реестре субъектов малого и среднего предпринимательства, размещенном на официальном сайте Федеральной налоговой службы</w:t>
      </w:r>
      <w:r w:rsidR="00310768" w:rsidRPr="008F4544">
        <w:rPr>
          <w:rFonts w:ascii="Arial" w:hAnsi="Arial" w:cs="Arial"/>
          <w:sz w:val="24"/>
          <w:szCs w:val="24"/>
        </w:rPr>
        <w:t xml:space="preserve"> России</w:t>
      </w:r>
      <w:r w:rsidRPr="008F4544">
        <w:rPr>
          <w:rFonts w:ascii="Arial" w:hAnsi="Arial" w:cs="Arial"/>
          <w:sz w:val="24"/>
          <w:szCs w:val="24"/>
        </w:rPr>
        <w:t xml:space="preserve"> (</w:t>
      </w:r>
      <w:r w:rsidR="00310768" w:rsidRPr="008F4544">
        <w:rPr>
          <w:rFonts w:ascii="Arial" w:hAnsi="Arial" w:cs="Arial"/>
          <w:sz w:val="24"/>
          <w:szCs w:val="24"/>
        </w:rPr>
        <w:t>rmsp.nalog.ru</w:t>
      </w:r>
      <w:r w:rsidRPr="008F4544">
        <w:rPr>
          <w:rFonts w:ascii="Arial" w:hAnsi="Arial" w:cs="Arial"/>
          <w:sz w:val="24"/>
          <w:szCs w:val="24"/>
        </w:rPr>
        <w:t>) в сети «Интернет»;</w:t>
      </w:r>
    </w:p>
    <w:p w14:paraId="243CC60F"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среднесписочная численность работников (без внешних совместителей) за год, предшествующий году обращения за оказанием финансовой поддержки,</w:t>
      </w:r>
      <w:r w:rsidR="00277DEC" w:rsidRPr="008F4544">
        <w:rPr>
          <w:rFonts w:ascii="Arial" w:hAnsi="Arial" w:cs="Arial"/>
          <w:sz w:val="24"/>
          <w:szCs w:val="24"/>
        </w:rPr>
        <w:t xml:space="preserve"> составляет не менее </w:t>
      </w:r>
      <w:r w:rsidR="00B57F25" w:rsidRPr="008F4544">
        <w:rPr>
          <w:rFonts w:ascii="Arial" w:hAnsi="Arial" w:cs="Arial"/>
          <w:sz w:val="24"/>
          <w:szCs w:val="24"/>
        </w:rPr>
        <w:t>2</w:t>
      </w:r>
      <w:r w:rsidR="00277DEC" w:rsidRPr="008F4544">
        <w:rPr>
          <w:rFonts w:ascii="Arial" w:hAnsi="Arial" w:cs="Arial"/>
          <w:sz w:val="24"/>
          <w:szCs w:val="24"/>
        </w:rPr>
        <w:t xml:space="preserve"> человек.</w:t>
      </w:r>
    </w:p>
    <w:p w14:paraId="4A86FC46" w14:textId="77777777" w:rsidR="00AE66E6" w:rsidRPr="008F4544" w:rsidRDefault="00AE66E6" w:rsidP="008F4544">
      <w:pPr>
        <w:pStyle w:val="af2"/>
        <w:ind w:left="0" w:firstLine="709"/>
        <w:jc w:val="both"/>
        <w:rPr>
          <w:rFonts w:ascii="Arial" w:hAnsi="Arial" w:cs="Arial"/>
          <w:sz w:val="24"/>
          <w:szCs w:val="24"/>
        </w:rPr>
      </w:pPr>
      <w:r w:rsidRPr="008F4544">
        <w:rPr>
          <w:rFonts w:ascii="Arial" w:hAnsi="Arial" w:cs="Arial"/>
          <w:sz w:val="24"/>
          <w:szCs w:val="24"/>
        </w:rPr>
        <w:t>Среднесписочная численность работников (без внешних совместителей) вновь созданных организаций и вновь зарегистрированных индивидуальных предпринимателей, по которым отчетный период еще не наступил, должна составлять не менее</w:t>
      </w:r>
      <w:r w:rsidR="00B57F25" w:rsidRPr="008F4544">
        <w:rPr>
          <w:rFonts w:ascii="Arial" w:hAnsi="Arial" w:cs="Arial"/>
          <w:sz w:val="24"/>
          <w:szCs w:val="24"/>
        </w:rPr>
        <w:t xml:space="preserve"> 2</w:t>
      </w:r>
      <w:r w:rsidRPr="008F4544">
        <w:rPr>
          <w:rFonts w:ascii="Arial" w:hAnsi="Arial" w:cs="Arial"/>
          <w:sz w:val="24"/>
          <w:szCs w:val="24"/>
        </w:rPr>
        <w:t xml:space="preserve"> человек на дату подачи заявки.</w:t>
      </w:r>
    </w:p>
    <w:p w14:paraId="3788E691"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выплачивать заработную плату не ниже минимального размера оплаты труда в Российской Федерации, установленного Федеральным законом от 19.06.2000 № 82-ФЗ «О минимальном размере оплаты труда», с применением к нему районных коэффициентов и процентных надбавок за работу, применяемых в районах Крайнего Севера и приравненных к ним местностях, и не иметь задолженности по выплате заработной платы;</w:t>
      </w:r>
    </w:p>
    <w:p w14:paraId="1A021A0D"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Заявитель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5DAE223D"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Заявитель не является участником соглашений о разделе продукции;</w:t>
      </w:r>
    </w:p>
    <w:p w14:paraId="7C645CDE"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Заявитель не осуществляет предпринимательскую деятельность в сфере игорного бизнеса;</w:t>
      </w:r>
    </w:p>
    <w:p w14:paraId="314BA144" w14:textId="77777777" w:rsidR="009E66CD"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Заявитель не осуществляет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 и минеральных питьевых вод, если иное не предусмотрено Прав</w:t>
      </w:r>
      <w:r w:rsidR="00277DEC" w:rsidRPr="008F4544">
        <w:rPr>
          <w:rFonts w:ascii="Arial" w:hAnsi="Arial" w:cs="Arial"/>
          <w:sz w:val="24"/>
          <w:szCs w:val="24"/>
        </w:rPr>
        <w:t>ительством Российской Федерации</w:t>
      </w:r>
      <w:r w:rsidR="009E66CD" w:rsidRPr="008F4544">
        <w:rPr>
          <w:rFonts w:ascii="Arial" w:hAnsi="Arial" w:cs="Arial"/>
          <w:sz w:val="24"/>
          <w:szCs w:val="24"/>
        </w:rPr>
        <w:t>;</w:t>
      </w:r>
    </w:p>
    <w:p w14:paraId="3D7687D8" w14:textId="77777777" w:rsidR="00FC5FAC" w:rsidRPr="008F4544" w:rsidRDefault="009E66CD"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не иметь нарушений исполнения обязательств по заключенным договорам аренды муниципального имущества</w:t>
      </w:r>
      <w:r w:rsidR="00277DEC" w:rsidRPr="008F4544">
        <w:rPr>
          <w:rFonts w:ascii="Arial" w:hAnsi="Arial" w:cs="Arial"/>
          <w:sz w:val="24"/>
          <w:szCs w:val="24"/>
        </w:rPr>
        <w:t>.</w:t>
      </w:r>
    </w:p>
    <w:p w14:paraId="074630A8"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Для участия в отборе и подтверждения соответствия требованиям, указанным в п. 2.</w:t>
      </w:r>
      <w:r w:rsidR="00270A03" w:rsidRPr="008F4544">
        <w:rPr>
          <w:rFonts w:ascii="Arial" w:hAnsi="Arial" w:cs="Arial"/>
          <w:sz w:val="24"/>
          <w:szCs w:val="24"/>
        </w:rPr>
        <w:t>3</w:t>
      </w:r>
      <w:r w:rsidRPr="008F4544">
        <w:rPr>
          <w:rFonts w:ascii="Arial" w:hAnsi="Arial" w:cs="Arial"/>
          <w:sz w:val="24"/>
          <w:szCs w:val="24"/>
        </w:rPr>
        <w:t>, 3.6 настоящего Порядка, Участник отбора представляет следующие документы:</w:t>
      </w:r>
    </w:p>
    <w:p w14:paraId="2AC53F93"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заявка по форме согласно Приложению № 1 к настоящему Порядку;</w:t>
      </w:r>
    </w:p>
    <w:p w14:paraId="6C24BA20"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копия паспорта гражданина Российской Федерации (вторая и третья страницы, а также все заполненные страницы о месте жительства) (для Участников отбора - индивидуальных предпринимателей);</w:t>
      </w:r>
    </w:p>
    <w:p w14:paraId="580541A7"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копии документов, подтверждающих принадлежность Участника отбора к приоритетной целевой группе Получателей Субсидии, заверенные Участником отбора (предоставляются при наличии);</w:t>
      </w:r>
    </w:p>
    <w:p w14:paraId="5CB49063"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расчет размера Субсидии по форме согласно Приложению № 2 к настоящему Порядку;</w:t>
      </w:r>
    </w:p>
    <w:p w14:paraId="16141550"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lastRenderedPageBreak/>
        <w:t>копии документов, содержащих сведения об объеме выручки (для индивидуальных предпринимателей - дохода) за отчетные периоды, с отметкой налогового органа:</w:t>
      </w:r>
    </w:p>
    <w:p w14:paraId="1B824E65" w14:textId="77777777" w:rsidR="00FC5FAC" w:rsidRPr="008F4544" w:rsidRDefault="00FC5FAC" w:rsidP="008F4544">
      <w:pPr>
        <w:pStyle w:val="af2"/>
        <w:ind w:left="0" w:firstLine="720"/>
        <w:jc w:val="both"/>
        <w:rPr>
          <w:rFonts w:ascii="Arial" w:hAnsi="Arial" w:cs="Arial"/>
          <w:sz w:val="24"/>
          <w:szCs w:val="24"/>
        </w:rPr>
      </w:pPr>
      <w:r w:rsidRPr="008F4544">
        <w:rPr>
          <w:rFonts w:ascii="Arial" w:hAnsi="Arial" w:cs="Arial"/>
          <w:sz w:val="24"/>
          <w:szCs w:val="24"/>
        </w:rPr>
        <w:t>- копии бухгалтерских балансов;</w:t>
      </w:r>
    </w:p>
    <w:p w14:paraId="7106323C" w14:textId="77777777" w:rsidR="00FC5FAC" w:rsidRPr="008F4544" w:rsidRDefault="00FC5FAC" w:rsidP="008F4544">
      <w:pPr>
        <w:pStyle w:val="af2"/>
        <w:ind w:left="0" w:firstLine="720"/>
        <w:jc w:val="both"/>
        <w:rPr>
          <w:rFonts w:ascii="Arial" w:hAnsi="Arial" w:cs="Arial"/>
          <w:sz w:val="24"/>
          <w:szCs w:val="24"/>
        </w:rPr>
      </w:pPr>
      <w:r w:rsidRPr="008F4544">
        <w:rPr>
          <w:rFonts w:ascii="Arial" w:hAnsi="Arial" w:cs="Arial"/>
          <w:sz w:val="24"/>
          <w:szCs w:val="24"/>
        </w:rPr>
        <w:t>- копии налоговых деклараций по всем применяемым системам налогообложения.</w:t>
      </w:r>
    </w:p>
    <w:p w14:paraId="15C214D2" w14:textId="77777777" w:rsidR="00FC5FAC" w:rsidRPr="008F4544" w:rsidRDefault="00FC5FAC" w:rsidP="008F4544">
      <w:pPr>
        <w:pStyle w:val="af2"/>
        <w:ind w:left="0" w:firstLine="720"/>
        <w:jc w:val="both"/>
        <w:rPr>
          <w:rFonts w:ascii="Arial" w:hAnsi="Arial" w:cs="Arial"/>
          <w:sz w:val="24"/>
          <w:szCs w:val="24"/>
        </w:rPr>
      </w:pPr>
      <w:r w:rsidRPr="008F4544">
        <w:rPr>
          <w:rFonts w:ascii="Arial" w:hAnsi="Arial" w:cs="Arial"/>
          <w:sz w:val="24"/>
          <w:szCs w:val="24"/>
        </w:rPr>
        <w:t>Для индивидуальных предпринимателей, применяющих патентную систему налогообложения, - копии патента и справка Субъекта о размере выручки.</w:t>
      </w:r>
    </w:p>
    <w:p w14:paraId="51A57ADA" w14:textId="77777777" w:rsidR="00270A03" w:rsidRPr="008F4544" w:rsidRDefault="00270A03" w:rsidP="008F4544">
      <w:pPr>
        <w:pStyle w:val="af2"/>
        <w:ind w:left="0" w:firstLine="720"/>
        <w:jc w:val="both"/>
        <w:rPr>
          <w:rFonts w:ascii="Arial" w:hAnsi="Arial" w:cs="Arial"/>
          <w:sz w:val="24"/>
          <w:szCs w:val="24"/>
        </w:rPr>
      </w:pPr>
      <w:r w:rsidRPr="008F4544">
        <w:rPr>
          <w:rFonts w:ascii="Arial" w:hAnsi="Arial" w:cs="Arial"/>
          <w:sz w:val="24"/>
          <w:szCs w:val="24"/>
        </w:rPr>
        <w:t>Вновь созданные организации и вновь зарегистрированные индивидуальные предприниматели, по которым отчетный период еще не наступил, представляют справку о размере выручки за период с момента регистрации на момент подачи заявки;</w:t>
      </w:r>
    </w:p>
    <w:p w14:paraId="5466F0BC" w14:textId="77777777" w:rsidR="00270A03" w:rsidRPr="008F4544" w:rsidRDefault="00270A03"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среднесписочной численности работников за период с момента регистрации на момент подачи заявки;</w:t>
      </w:r>
    </w:p>
    <w:p w14:paraId="0C2E3996"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 xml:space="preserve">копии: </w:t>
      </w:r>
    </w:p>
    <w:p w14:paraId="6463E870" w14:textId="77777777" w:rsidR="00FC5FAC" w:rsidRPr="008F4544" w:rsidRDefault="00FC5FAC" w:rsidP="008F4544">
      <w:pPr>
        <w:pStyle w:val="af2"/>
        <w:ind w:left="0" w:firstLine="720"/>
        <w:jc w:val="both"/>
        <w:rPr>
          <w:rFonts w:ascii="Arial" w:hAnsi="Arial" w:cs="Arial"/>
          <w:sz w:val="24"/>
          <w:szCs w:val="24"/>
        </w:rPr>
      </w:pPr>
      <w:r w:rsidRPr="008F4544">
        <w:rPr>
          <w:rFonts w:ascii="Arial" w:hAnsi="Arial" w:cs="Arial"/>
          <w:sz w:val="24"/>
          <w:szCs w:val="24"/>
        </w:rPr>
        <w:t xml:space="preserve">- грузовой таможенной декларации на приобретенный объект мобильной торговли (в случае приобретения </w:t>
      </w:r>
      <w:r w:rsidR="00270A03" w:rsidRPr="008F4544">
        <w:rPr>
          <w:rFonts w:ascii="Arial" w:hAnsi="Arial" w:cs="Arial"/>
          <w:sz w:val="24"/>
          <w:szCs w:val="24"/>
        </w:rPr>
        <w:t xml:space="preserve">объектов мобильной торговли </w:t>
      </w:r>
      <w:r w:rsidRPr="008F4544">
        <w:rPr>
          <w:rFonts w:ascii="Arial" w:hAnsi="Arial" w:cs="Arial"/>
          <w:sz w:val="24"/>
          <w:szCs w:val="24"/>
        </w:rPr>
        <w:t>за иностранную валюту у иностранного юридического лица, при этом стоимость оборудования переводится в рубли в соответствии с курсом иностранной валюты, установленным Центральным банком Российской Федерации на дату приобретения объекта мобильной торговли</w:t>
      </w:r>
      <w:r w:rsidR="00270A03" w:rsidRPr="008F4544">
        <w:rPr>
          <w:rFonts w:ascii="Arial" w:hAnsi="Arial" w:cs="Arial"/>
          <w:sz w:val="24"/>
          <w:szCs w:val="24"/>
        </w:rPr>
        <w:t>)</w:t>
      </w:r>
      <w:r w:rsidRPr="008F4544">
        <w:rPr>
          <w:rFonts w:ascii="Arial" w:hAnsi="Arial" w:cs="Arial"/>
          <w:sz w:val="24"/>
          <w:szCs w:val="24"/>
        </w:rPr>
        <w:t>;</w:t>
      </w:r>
    </w:p>
    <w:p w14:paraId="67D8EC53" w14:textId="77777777" w:rsidR="00FC5FAC" w:rsidRPr="008F4544" w:rsidRDefault="00FC5FAC" w:rsidP="008F4544">
      <w:pPr>
        <w:pStyle w:val="af2"/>
        <w:ind w:left="0" w:firstLine="720"/>
        <w:jc w:val="both"/>
        <w:rPr>
          <w:rFonts w:ascii="Arial" w:hAnsi="Arial" w:cs="Arial"/>
          <w:sz w:val="24"/>
          <w:szCs w:val="24"/>
        </w:rPr>
      </w:pPr>
      <w:r w:rsidRPr="008F4544">
        <w:rPr>
          <w:rFonts w:ascii="Arial" w:hAnsi="Arial" w:cs="Arial"/>
          <w:sz w:val="24"/>
          <w:szCs w:val="24"/>
        </w:rPr>
        <w:t>- копия договора (счет-договора) о приобретении объекта мобильной торговли (с приложениями и дополнениями - при наличии), а также, при наличии - копии документов на его доставку;</w:t>
      </w:r>
    </w:p>
    <w:p w14:paraId="07EF0B9D" w14:textId="77777777" w:rsidR="00FC5FAC" w:rsidRPr="008F4544" w:rsidRDefault="00FC5FAC" w:rsidP="008F4544">
      <w:pPr>
        <w:pStyle w:val="af2"/>
        <w:ind w:left="0" w:firstLine="720"/>
        <w:jc w:val="both"/>
        <w:rPr>
          <w:rFonts w:ascii="Arial" w:hAnsi="Arial" w:cs="Arial"/>
          <w:sz w:val="24"/>
          <w:szCs w:val="24"/>
        </w:rPr>
      </w:pPr>
      <w:r w:rsidRPr="008F4544">
        <w:rPr>
          <w:rFonts w:ascii="Arial" w:hAnsi="Arial" w:cs="Arial"/>
          <w:sz w:val="24"/>
          <w:szCs w:val="24"/>
        </w:rPr>
        <w:t>- документ (или его копия), подтверждающий дату выпуска (изготовления) объекта мобильной торговли: технический паспорт, а в случае его отсутствия - официальное письмо производителя (официальное письмо дилера или официальное письмо дистрибьютора);</w:t>
      </w:r>
    </w:p>
    <w:p w14:paraId="789D493E" w14:textId="77777777" w:rsidR="00FC5FAC" w:rsidRPr="008F4544" w:rsidRDefault="00FC5FAC" w:rsidP="008F4544">
      <w:pPr>
        <w:pStyle w:val="af2"/>
        <w:ind w:left="0" w:firstLine="720"/>
        <w:jc w:val="both"/>
        <w:rPr>
          <w:rFonts w:ascii="Arial" w:hAnsi="Arial" w:cs="Arial"/>
          <w:sz w:val="24"/>
          <w:szCs w:val="24"/>
        </w:rPr>
      </w:pPr>
      <w:r w:rsidRPr="008F4544">
        <w:rPr>
          <w:rFonts w:ascii="Arial" w:hAnsi="Arial" w:cs="Arial"/>
          <w:sz w:val="24"/>
          <w:szCs w:val="24"/>
        </w:rPr>
        <w:t xml:space="preserve">- копии платежных документов, подтверждающих фактическую оплату и приемку </w:t>
      </w:r>
      <w:r w:rsidR="00F66C4B" w:rsidRPr="008F4544">
        <w:rPr>
          <w:rFonts w:ascii="Arial" w:hAnsi="Arial" w:cs="Arial"/>
          <w:sz w:val="24"/>
          <w:szCs w:val="24"/>
        </w:rPr>
        <w:t xml:space="preserve">объекта мобильной торговли </w:t>
      </w:r>
      <w:r w:rsidRPr="008F4544">
        <w:rPr>
          <w:rFonts w:ascii="Arial" w:hAnsi="Arial" w:cs="Arial"/>
          <w:sz w:val="24"/>
          <w:szCs w:val="24"/>
        </w:rPr>
        <w:t>Заявителем, а также, при наличии - его доставку, в зависимости от вида и способа совершения затрат (наличный или безналичный расчет): счета, счета-фактуры, товарные накладные, акты, платежные поручения с отметкой кредитной организации, кассовые или иные платежные документы.</w:t>
      </w:r>
    </w:p>
    <w:p w14:paraId="450FCD1A"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w:t>
      </w:r>
    </w:p>
    <w:p w14:paraId="0A3C48C6"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документ российской кредитной организации, содержащий сведения о банковских реквизитах расчетного счета заявителя в валюте Российской Федерации;</w:t>
      </w:r>
    </w:p>
    <w:p w14:paraId="45C07DBD"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 xml:space="preserve">подтверждающая информация и документы по каждому Критерию оценки, показателю Критериев оценки, указанным в объявлении о проведении отбора, согласно Приложению № </w:t>
      </w:r>
      <w:r w:rsidR="00F66C4B" w:rsidRPr="008F4544">
        <w:rPr>
          <w:rFonts w:ascii="Arial" w:hAnsi="Arial" w:cs="Arial"/>
          <w:sz w:val="24"/>
          <w:szCs w:val="24"/>
        </w:rPr>
        <w:t>3</w:t>
      </w:r>
      <w:r w:rsidRPr="008F4544">
        <w:rPr>
          <w:rFonts w:ascii="Arial" w:hAnsi="Arial" w:cs="Arial"/>
          <w:sz w:val="24"/>
          <w:szCs w:val="24"/>
        </w:rPr>
        <w:t xml:space="preserve"> к настоящему Порядку</w:t>
      </w:r>
      <w:r w:rsidR="009E66CD" w:rsidRPr="008F4544">
        <w:rPr>
          <w:rFonts w:ascii="Arial" w:hAnsi="Arial" w:cs="Arial"/>
          <w:sz w:val="24"/>
          <w:szCs w:val="24"/>
        </w:rPr>
        <w:t xml:space="preserve"> (за исключением копии документа, содержащего сведения о среднесписочной численности работников за год, предшествующий году оказания поддержки (титульный лист расчета по страховым взносам по форме КНД 1151111))</w:t>
      </w:r>
      <w:r w:rsidRPr="008F4544">
        <w:rPr>
          <w:rFonts w:ascii="Arial" w:hAnsi="Arial" w:cs="Arial"/>
          <w:sz w:val="24"/>
          <w:szCs w:val="24"/>
        </w:rPr>
        <w:t>.</w:t>
      </w:r>
    </w:p>
    <w:p w14:paraId="04A4A324" w14:textId="77777777" w:rsidR="00270A03" w:rsidRPr="008F4544" w:rsidRDefault="00A96312"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по форме, утвержденной приказом Минэкономразвития России от 10.03.2016 № 113 (для Участников отбора - субъектов </w:t>
      </w:r>
      <w:r w:rsidRPr="008F4544">
        <w:rPr>
          <w:rFonts w:ascii="Arial" w:hAnsi="Arial" w:cs="Arial"/>
          <w:sz w:val="24"/>
          <w:szCs w:val="24"/>
        </w:rPr>
        <w:lastRenderedPageBreak/>
        <w:t xml:space="preserve">малого и среднего предпринимательства из числа вновь созданных юридических лиц и вновь зарегистрированных индивидуальных предпринимателей, сведения о которых отсутствуют в едином реестре субъектов малого и среднего предпринимательства, размещенном на официальном сайте Федеральной налоговой службы </w:t>
      </w:r>
      <w:r w:rsidR="00513A1E" w:rsidRPr="008F4544">
        <w:rPr>
          <w:rFonts w:ascii="Arial" w:hAnsi="Arial" w:cs="Arial"/>
          <w:sz w:val="24"/>
          <w:szCs w:val="24"/>
        </w:rPr>
        <w:t xml:space="preserve">России </w:t>
      </w:r>
      <w:r w:rsidRPr="008F4544">
        <w:rPr>
          <w:rFonts w:ascii="Arial" w:hAnsi="Arial" w:cs="Arial"/>
          <w:sz w:val="24"/>
          <w:szCs w:val="24"/>
        </w:rPr>
        <w:t>(</w:t>
      </w:r>
      <w:r w:rsidR="00310768" w:rsidRPr="008F4544">
        <w:rPr>
          <w:rFonts w:ascii="Arial" w:hAnsi="Arial" w:cs="Arial"/>
          <w:sz w:val="24"/>
          <w:szCs w:val="24"/>
        </w:rPr>
        <w:t>rmsp.nalog.ru</w:t>
      </w:r>
      <w:r w:rsidRPr="008F4544">
        <w:rPr>
          <w:rFonts w:ascii="Arial" w:hAnsi="Arial" w:cs="Arial"/>
          <w:sz w:val="24"/>
          <w:szCs w:val="24"/>
        </w:rPr>
        <w:t>) в сети «Интернет»)</w:t>
      </w:r>
      <w:r w:rsidR="00270A03" w:rsidRPr="008F4544">
        <w:rPr>
          <w:rFonts w:ascii="Arial" w:hAnsi="Arial" w:cs="Arial"/>
          <w:sz w:val="24"/>
          <w:szCs w:val="24"/>
        </w:rPr>
        <w:t>.</w:t>
      </w:r>
    </w:p>
    <w:p w14:paraId="3B1349A3"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Участник отбора в дополнение к документам, указанным в п. 3.7 настоящего Порядка, вправе по собственной инициативе предоставить в Уполномоченный орган следующие документы:</w:t>
      </w:r>
    </w:p>
    <w:p w14:paraId="6DFCB679"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копию документа, содержащего сведения о среднесписочной численности работников за год, предшествующий году оказания поддержки (титульный лист расчета по страховым взносам по форме КНД 1151111</w:t>
      </w:r>
      <w:r w:rsidR="00A96312" w:rsidRPr="008F4544">
        <w:rPr>
          <w:rFonts w:ascii="Arial" w:hAnsi="Arial" w:cs="Arial"/>
          <w:sz w:val="24"/>
          <w:szCs w:val="24"/>
        </w:rPr>
        <w:t>), с отметкой налогового органа</w:t>
      </w:r>
      <w:r w:rsidRPr="008F4544">
        <w:rPr>
          <w:rFonts w:ascii="Arial" w:hAnsi="Arial" w:cs="Arial"/>
          <w:sz w:val="24"/>
          <w:szCs w:val="24"/>
        </w:rPr>
        <w:t>;</w:t>
      </w:r>
    </w:p>
    <w:p w14:paraId="12F12C02"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справку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931F981" w14:textId="77777777" w:rsidR="00FC5FAC" w:rsidRPr="008F4544" w:rsidRDefault="00FC5FAC" w:rsidP="008F4544">
      <w:pPr>
        <w:pStyle w:val="af2"/>
        <w:numPr>
          <w:ilvl w:val="2"/>
          <w:numId w:val="15"/>
        </w:numPr>
        <w:ind w:left="0" w:firstLine="720"/>
        <w:jc w:val="both"/>
        <w:rPr>
          <w:rFonts w:ascii="Arial" w:hAnsi="Arial" w:cs="Arial"/>
          <w:sz w:val="24"/>
          <w:szCs w:val="24"/>
        </w:rPr>
      </w:pPr>
      <w:r w:rsidRPr="008F4544">
        <w:rPr>
          <w:rFonts w:ascii="Arial" w:hAnsi="Arial" w:cs="Arial"/>
          <w:sz w:val="24"/>
          <w:szCs w:val="24"/>
        </w:rPr>
        <w:t>выписку из Единого государственного реестра юридических лиц или индивидуальных предпринимателей.</w:t>
      </w:r>
    </w:p>
    <w:p w14:paraId="1D3DAD38"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Уполномоченный орган в рамках проверки документов Участника отбора в целях принятия решения о предоставлении Субсидии формирует и направляет запрос в отношении Участника о предоставлении: </w:t>
      </w:r>
    </w:p>
    <w:p w14:paraId="622B11A3"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документов, указанных в п</w:t>
      </w:r>
      <w:r w:rsidR="00A1684F" w:rsidRPr="008F4544">
        <w:rPr>
          <w:rFonts w:ascii="Arial" w:hAnsi="Arial" w:cs="Arial"/>
          <w:sz w:val="24"/>
          <w:szCs w:val="24"/>
        </w:rPr>
        <w:t>п</w:t>
      </w:r>
      <w:r w:rsidRPr="008F4544">
        <w:rPr>
          <w:rFonts w:ascii="Arial" w:hAnsi="Arial" w:cs="Arial"/>
          <w:sz w:val="24"/>
          <w:szCs w:val="24"/>
        </w:rPr>
        <w:t>. 3.8</w:t>
      </w:r>
      <w:r w:rsidR="009E66CD" w:rsidRPr="008F4544">
        <w:rPr>
          <w:rFonts w:ascii="Arial" w:hAnsi="Arial" w:cs="Arial"/>
          <w:sz w:val="24"/>
          <w:szCs w:val="24"/>
        </w:rPr>
        <w:t>.1, 3.8.2</w:t>
      </w:r>
      <w:r w:rsidRPr="008F4544">
        <w:rPr>
          <w:rFonts w:ascii="Arial" w:hAnsi="Arial" w:cs="Arial"/>
          <w:sz w:val="24"/>
          <w:szCs w:val="24"/>
        </w:rPr>
        <w:t xml:space="preserve"> </w:t>
      </w:r>
      <w:r w:rsidR="00A96312" w:rsidRPr="008F4544">
        <w:rPr>
          <w:rFonts w:ascii="Arial" w:hAnsi="Arial" w:cs="Arial"/>
          <w:sz w:val="24"/>
          <w:szCs w:val="24"/>
        </w:rPr>
        <w:t xml:space="preserve">п. 3.8 </w:t>
      </w:r>
      <w:r w:rsidRPr="008F4544">
        <w:rPr>
          <w:rFonts w:ascii="Arial" w:hAnsi="Arial" w:cs="Arial"/>
          <w:sz w:val="24"/>
          <w:szCs w:val="24"/>
        </w:rPr>
        <w:t>настоящего Порядка, в случае их непредоставления Участником отбора по собственной инициативе, в Федеральной налоговой службе России с использованием системы межведомственного взаимодействия в соответствии с п. 3.11 настоящего Порядка;</w:t>
      </w:r>
    </w:p>
    <w:p w14:paraId="29508151" w14:textId="77777777" w:rsidR="00FC5FAC" w:rsidRPr="008F4544" w:rsidRDefault="009E66CD"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сведения из Департамента по управлению муниципальным имуществом и землепользованию администрации Холмского муниципального округа Сахалинской области об отсутствии нарушений исполнения обязательств по заключенным договорам аренды муниципального имущества</w:t>
      </w:r>
      <w:r w:rsidR="00FC5FAC" w:rsidRPr="008F4544">
        <w:rPr>
          <w:rFonts w:ascii="Arial" w:hAnsi="Arial" w:cs="Arial"/>
          <w:sz w:val="24"/>
          <w:szCs w:val="24"/>
        </w:rPr>
        <w:t>;</w:t>
      </w:r>
    </w:p>
    <w:p w14:paraId="107DD7DF" w14:textId="77777777" w:rsidR="00FC5FAC" w:rsidRPr="008F4544" w:rsidRDefault="009E66CD"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сведения из органов исполнительной власти Сахалинской области и (или) Департамента финансов администрации Холмского муниципального округа Сахалинской области, об оказании Участнику отбора аналогичной поддержки (поддержки, условия оказания которой совпадают, включая форму, вид поддержки и цели ее оказания), сроки оказания которой не истекли</w:t>
      </w:r>
      <w:r w:rsidR="00FC5FAC" w:rsidRPr="008F4544">
        <w:rPr>
          <w:rFonts w:ascii="Arial" w:hAnsi="Arial" w:cs="Arial"/>
          <w:sz w:val="24"/>
          <w:szCs w:val="24"/>
        </w:rPr>
        <w:t>;</w:t>
      </w:r>
    </w:p>
    <w:p w14:paraId="46CF3883"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сведения из единого реестра субъектов малого и среднего предпринимательства, размещенного на официальном сай</w:t>
      </w:r>
      <w:r w:rsidR="00513A1E" w:rsidRPr="008F4544">
        <w:rPr>
          <w:rFonts w:ascii="Arial" w:hAnsi="Arial" w:cs="Arial"/>
          <w:sz w:val="24"/>
          <w:szCs w:val="24"/>
        </w:rPr>
        <w:t xml:space="preserve">те Федеральной налоговой службы России </w:t>
      </w:r>
      <w:r w:rsidRPr="008F4544">
        <w:rPr>
          <w:rFonts w:ascii="Arial" w:hAnsi="Arial" w:cs="Arial"/>
          <w:sz w:val="24"/>
          <w:szCs w:val="24"/>
        </w:rPr>
        <w:t xml:space="preserve">в сети «Интернет» (rmsp.nalog.ru); </w:t>
      </w:r>
    </w:p>
    <w:p w14:paraId="16B7E3C4"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 xml:space="preserve">сведений из реестров федеральных органов исполнительной власти в части требований к Участникам отбора, установленных в </w:t>
      </w:r>
      <w:r w:rsidR="00A96312" w:rsidRPr="008F4544">
        <w:rPr>
          <w:rFonts w:ascii="Arial" w:hAnsi="Arial" w:cs="Arial"/>
          <w:sz w:val="24"/>
          <w:szCs w:val="24"/>
        </w:rPr>
        <w:t>п</w:t>
      </w:r>
      <w:r w:rsidRPr="008F4544">
        <w:rPr>
          <w:rFonts w:ascii="Arial" w:hAnsi="Arial" w:cs="Arial"/>
          <w:sz w:val="24"/>
          <w:szCs w:val="24"/>
        </w:rPr>
        <w:t>п. 2.</w:t>
      </w:r>
      <w:r w:rsidR="00A96312" w:rsidRPr="008F4544">
        <w:rPr>
          <w:rFonts w:ascii="Arial" w:hAnsi="Arial" w:cs="Arial"/>
          <w:sz w:val="24"/>
          <w:szCs w:val="24"/>
        </w:rPr>
        <w:t>3</w:t>
      </w:r>
      <w:r w:rsidRPr="008F4544">
        <w:rPr>
          <w:rFonts w:ascii="Arial" w:hAnsi="Arial" w:cs="Arial"/>
          <w:sz w:val="24"/>
          <w:szCs w:val="24"/>
        </w:rPr>
        <w:t>.1-2.</w:t>
      </w:r>
      <w:r w:rsidR="00A96312" w:rsidRPr="008F4544">
        <w:rPr>
          <w:rFonts w:ascii="Arial" w:hAnsi="Arial" w:cs="Arial"/>
          <w:sz w:val="24"/>
          <w:szCs w:val="24"/>
        </w:rPr>
        <w:t>3</w:t>
      </w:r>
      <w:r w:rsidRPr="008F4544">
        <w:rPr>
          <w:rFonts w:ascii="Arial" w:hAnsi="Arial" w:cs="Arial"/>
          <w:sz w:val="24"/>
          <w:szCs w:val="24"/>
        </w:rPr>
        <w:t xml:space="preserve">.4 </w:t>
      </w:r>
      <w:r w:rsidR="00A96312" w:rsidRPr="008F4544">
        <w:rPr>
          <w:rFonts w:ascii="Arial" w:hAnsi="Arial" w:cs="Arial"/>
          <w:sz w:val="24"/>
          <w:szCs w:val="24"/>
        </w:rPr>
        <w:t xml:space="preserve">п. 2.3 </w:t>
      </w:r>
      <w:r w:rsidRPr="008F4544">
        <w:rPr>
          <w:rFonts w:ascii="Arial" w:hAnsi="Arial" w:cs="Arial"/>
          <w:sz w:val="24"/>
          <w:szCs w:val="24"/>
        </w:rPr>
        <w:t>настоящего Порядка, размещенных на официальных сайтах в сети «Интернет»;</w:t>
      </w:r>
    </w:p>
    <w:p w14:paraId="27A99871"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сведений из реестра дисквалифицированных лиц в части требований к Участникам отбора, установленных в п. 2.</w:t>
      </w:r>
      <w:r w:rsidR="00A96312" w:rsidRPr="008F4544">
        <w:rPr>
          <w:rFonts w:ascii="Arial" w:hAnsi="Arial" w:cs="Arial"/>
          <w:sz w:val="24"/>
          <w:szCs w:val="24"/>
        </w:rPr>
        <w:t>3</w:t>
      </w:r>
      <w:r w:rsidRPr="008F4544">
        <w:rPr>
          <w:rFonts w:ascii="Arial" w:hAnsi="Arial" w:cs="Arial"/>
          <w:sz w:val="24"/>
          <w:szCs w:val="24"/>
        </w:rPr>
        <w:t>.7</w:t>
      </w:r>
      <w:r w:rsidR="00A96312" w:rsidRPr="008F4544">
        <w:rPr>
          <w:rFonts w:ascii="Arial" w:hAnsi="Arial" w:cs="Arial"/>
          <w:sz w:val="24"/>
          <w:szCs w:val="24"/>
        </w:rPr>
        <w:t xml:space="preserve"> п. 2.3</w:t>
      </w:r>
      <w:r w:rsidRPr="008F4544">
        <w:rPr>
          <w:rFonts w:ascii="Arial" w:hAnsi="Arial" w:cs="Arial"/>
          <w:sz w:val="24"/>
          <w:szCs w:val="24"/>
        </w:rPr>
        <w:t xml:space="preserve"> настоящего Порядка, размещенных на официальном сайте Федеральной налоговой службы</w:t>
      </w:r>
      <w:r w:rsidR="00310768" w:rsidRPr="008F4544">
        <w:rPr>
          <w:rFonts w:ascii="Arial" w:hAnsi="Arial" w:cs="Arial"/>
          <w:sz w:val="24"/>
          <w:szCs w:val="24"/>
        </w:rPr>
        <w:t xml:space="preserve"> России </w:t>
      </w:r>
      <w:r w:rsidRPr="008F4544">
        <w:rPr>
          <w:rFonts w:ascii="Arial" w:hAnsi="Arial" w:cs="Arial"/>
          <w:sz w:val="24"/>
          <w:szCs w:val="24"/>
        </w:rPr>
        <w:t>в сети «Интернет» (service.nalog.ru/disqualified.html);</w:t>
      </w:r>
    </w:p>
    <w:p w14:paraId="3049F068"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Администрация не вправе требовать от Заявителя:</w:t>
      </w:r>
    </w:p>
    <w:p w14:paraId="1F9898F4"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Порядком;</w:t>
      </w:r>
    </w:p>
    <w:p w14:paraId="3C3093F2"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xml:space="preserve">-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за исключением случаев, если такие документы </w:t>
      </w:r>
      <w:r w:rsidRPr="008F4544">
        <w:rPr>
          <w:rFonts w:ascii="Arial" w:hAnsi="Arial" w:cs="Arial"/>
          <w:sz w:val="24"/>
          <w:szCs w:val="24"/>
        </w:rPr>
        <w:lastRenderedPageBreak/>
        <w:t>включены в определенный Федеральным законом от 27.07.2010 № 210-ФЗ «Об организации предоставления государственных и муниципальных услуг» перечень документов.</w:t>
      </w:r>
    </w:p>
    <w:p w14:paraId="2EA87372"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Уполномоченный орган, не позднее 3 рабочих дней, следующих за днем приема заявок, формирует и направляет межведомственные запросы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F61AFAA"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Межведомственный запрос должен отвечать требованиям, установленным статьей 7.2 Федерального закона № 210-ФЗ «Об организации предоставления государственных и муниципальных услуг».</w:t>
      </w:r>
    </w:p>
    <w:p w14:paraId="319CB8AB"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p>
    <w:p w14:paraId="64653C87"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Критериями оценки Заявителей согласно Приложению № </w:t>
      </w:r>
      <w:r w:rsidR="00226792" w:rsidRPr="008F4544">
        <w:rPr>
          <w:rFonts w:ascii="Arial" w:hAnsi="Arial" w:cs="Arial"/>
          <w:sz w:val="24"/>
          <w:szCs w:val="24"/>
        </w:rPr>
        <w:t>3</w:t>
      </w:r>
      <w:r w:rsidRPr="008F4544">
        <w:rPr>
          <w:rFonts w:ascii="Arial" w:hAnsi="Arial" w:cs="Arial"/>
          <w:sz w:val="24"/>
          <w:szCs w:val="24"/>
        </w:rPr>
        <w:t xml:space="preserve"> к настоящему Порядку являются:</w:t>
      </w:r>
    </w:p>
    <w:p w14:paraId="1AD00107" w14:textId="77777777" w:rsidR="00FC5FAC" w:rsidRPr="008F4544" w:rsidRDefault="00493FF9"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размер заработной платы, выплачиваемой работникам, выше размера, установленного Соглашением о минимальной заработной плате в Сахалинской области на текущий финансовый год</w:t>
      </w:r>
      <w:r w:rsidR="00FC5FAC" w:rsidRPr="008F4544">
        <w:rPr>
          <w:rFonts w:ascii="Arial" w:hAnsi="Arial" w:cs="Arial"/>
          <w:sz w:val="24"/>
          <w:szCs w:val="24"/>
        </w:rPr>
        <w:t>;</w:t>
      </w:r>
    </w:p>
    <w:p w14:paraId="38C4384B"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участие в социально значимых проектах на территории Холмского муниципального округа</w:t>
      </w:r>
      <w:r w:rsidR="00493FF9" w:rsidRPr="008F4544">
        <w:rPr>
          <w:rFonts w:ascii="Arial" w:hAnsi="Arial" w:cs="Arial"/>
          <w:sz w:val="24"/>
          <w:szCs w:val="24"/>
        </w:rPr>
        <w:t xml:space="preserve"> Сахалинской области</w:t>
      </w:r>
      <w:r w:rsidRPr="008F4544">
        <w:rPr>
          <w:rFonts w:ascii="Arial" w:hAnsi="Arial" w:cs="Arial"/>
          <w:sz w:val="24"/>
          <w:szCs w:val="24"/>
        </w:rPr>
        <w:t>;</w:t>
      </w:r>
    </w:p>
    <w:p w14:paraId="5AB06B6A" w14:textId="77777777" w:rsidR="00FC5FAC" w:rsidRPr="008F4544" w:rsidRDefault="00493FF9"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Участник проекта «О Дальневосточном гектаре», предусмотренного Федеральным законом от 01.05.2016 № 119-ФЗ</w:t>
      </w:r>
      <w:r w:rsidR="00FC5FAC" w:rsidRPr="008F4544">
        <w:rPr>
          <w:rFonts w:ascii="Arial" w:hAnsi="Arial" w:cs="Arial"/>
          <w:sz w:val="24"/>
          <w:szCs w:val="24"/>
        </w:rPr>
        <w:t>;</w:t>
      </w:r>
    </w:p>
    <w:p w14:paraId="3D159700" w14:textId="77777777" w:rsidR="00FC5FAC" w:rsidRPr="008F4544" w:rsidRDefault="00493FF9"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субъект социального предпринимательства</w:t>
      </w:r>
      <w:r w:rsidR="00FC5FAC" w:rsidRPr="008F4544">
        <w:rPr>
          <w:rFonts w:ascii="Arial" w:hAnsi="Arial" w:cs="Arial"/>
          <w:sz w:val="24"/>
          <w:szCs w:val="24"/>
        </w:rPr>
        <w:t>;</w:t>
      </w:r>
    </w:p>
    <w:p w14:paraId="004EBE82" w14:textId="77777777" w:rsidR="00FC5FAC" w:rsidRPr="008F4544" w:rsidRDefault="00493FF9"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включение субъекта МСП в перечень приоритетных инвестиционных проектов на территории Холмского муниципального округа Сахалинской области и Сахалинской области</w:t>
      </w:r>
      <w:r w:rsidR="00FC5FAC" w:rsidRPr="008F4544">
        <w:rPr>
          <w:rFonts w:ascii="Arial" w:hAnsi="Arial" w:cs="Arial"/>
          <w:sz w:val="24"/>
          <w:szCs w:val="24"/>
        </w:rPr>
        <w:t>;</w:t>
      </w:r>
    </w:p>
    <w:p w14:paraId="67EF3D18" w14:textId="77777777" w:rsidR="00FC5FAC" w:rsidRPr="008F4544" w:rsidRDefault="00493FF9" w:rsidP="008F4544">
      <w:pPr>
        <w:pStyle w:val="af2"/>
        <w:numPr>
          <w:ilvl w:val="2"/>
          <w:numId w:val="15"/>
        </w:numPr>
        <w:ind w:left="0" w:firstLine="709"/>
        <w:jc w:val="both"/>
        <w:rPr>
          <w:rFonts w:ascii="Arial" w:hAnsi="Arial" w:cs="Arial"/>
          <w:sz w:val="24"/>
          <w:szCs w:val="24"/>
        </w:rPr>
      </w:pPr>
      <w:r w:rsidRPr="008F4544">
        <w:rPr>
          <w:rFonts w:ascii="Arial" w:hAnsi="Arial" w:cs="Arial"/>
          <w:bCs/>
          <w:sz w:val="24"/>
          <w:szCs w:val="24"/>
        </w:rPr>
        <w:t>среднесписочная численности работников (без внешних совместителей).</w:t>
      </w:r>
    </w:p>
    <w:p w14:paraId="6007A094"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Порядок формирования и подачи Участниками отбора заявок:</w:t>
      </w:r>
    </w:p>
    <w:p w14:paraId="1FA83458"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к участию в отборе Получателей Субсидий допускаются Участники отбора, соответствующие требованиям, указанным в объявлении о проведении отбора Получателей Субсидий;</w:t>
      </w:r>
    </w:p>
    <w:p w14:paraId="12ECE100"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заявка подается в соответствии с требованиями и в сроки, указанные в объявлении о проведении отбора Получателей Субсидий.</w:t>
      </w:r>
    </w:p>
    <w:p w14:paraId="248065FD"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Участник отбора вправе направить не более одной заявки на участие в отборе и получить финансовую помощь один раз в текущем финансовом году.</w:t>
      </w:r>
    </w:p>
    <w:p w14:paraId="6CD55C18"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заявка формируются в электронной форме посредством заполнения соответствующих экранных форм веб-интерфейса в системе «Электронный бюджет» с приложением электронных копий документов (документов на бумажном носителе, преобразованных в электронную форму путем сканирования), предусмотренных п. 3.6 настоящего Порядка, и материалов, представление которых предусмотрено в объявлении о проведении отбора;</w:t>
      </w:r>
    </w:p>
    <w:p w14:paraId="503B05F8"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электронные копии документов и материалов, включаемых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360E1AD" w14:textId="77777777" w:rsidR="00FC5FAC" w:rsidRPr="008F4544" w:rsidRDefault="000114CF" w:rsidP="008F4544">
      <w:pPr>
        <w:pStyle w:val="af2"/>
        <w:ind w:left="0" w:firstLine="709"/>
        <w:jc w:val="both"/>
        <w:rPr>
          <w:rFonts w:ascii="Arial" w:hAnsi="Arial" w:cs="Arial"/>
          <w:sz w:val="24"/>
          <w:szCs w:val="24"/>
        </w:rPr>
      </w:pPr>
      <w:r w:rsidRPr="008F4544">
        <w:rPr>
          <w:rFonts w:ascii="Arial" w:hAnsi="Arial" w:cs="Arial"/>
          <w:sz w:val="24"/>
          <w:szCs w:val="24"/>
        </w:rPr>
        <w:lastRenderedPageBreak/>
        <w:t>Все листы заявки и прилагаемых документов должны быть содержать четкое и контрастное изображение высокого качества. Все прилагаемые копии документов должны быть заверены печатью и подписью Участника отбора. Подчистки и исправления не допускаются, за исключением исправлений, заверенных печатью и подписью Участника отбора. При подготовке документов не допускается применение факсимильных подписей</w:t>
      </w:r>
      <w:r w:rsidR="00FC5FAC" w:rsidRPr="008F4544">
        <w:rPr>
          <w:rFonts w:ascii="Arial" w:hAnsi="Arial" w:cs="Arial"/>
          <w:sz w:val="24"/>
          <w:szCs w:val="24"/>
        </w:rPr>
        <w:t>.</w:t>
      </w:r>
    </w:p>
    <w:p w14:paraId="36BE5083"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Ответственность за комплектность, полноту и достоверность представляемых документов несет Заявитель.</w:t>
      </w:r>
    </w:p>
    <w:p w14:paraId="3E2380F0"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заявка на участие в отборе подписывается в системе «Электронный бюджет» усиленной квалифицированной электронной подписью руководителя Участника отбора или уполномоченного им лица.</w:t>
      </w:r>
    </w:p>
    <w:p w14:paraId="73165EBC"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Внесение Участником отбора изменений в заявку (представленные документы) допускается путем подачи дополняющих (уточняющих) документов в срок не позднее чем за 3 рабочих дня до окончания срока приема документов.</w:t>
      </w:r>
    </w:p>
    <w:p w14:paraId="3C3D538C"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Отзыв заявки осуществляется Участником отбора посредством формирования в электронной форме уведомления об отзыве заявки, которое подписывается усиленной квалифицированной электронной подписью руководителя Участника отбора или уполномоченного им лица. </w:t>
      </w:r>
    </w:p>
    <w:p w14:paraId="17BB0870"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Отозванные заявки не учитываются при определении количества заявок, поданных на предоставление субсидии.</w:t>
      </w:r>
    </w:p>
    <w:p w14:paraId="7D3F7DB6"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07C6A4D5"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Заявка (документы) может быть возвращена на доработку Участнику отбора не позднее 10-х рабочих дней после даты окончания срока приема заявок.</w:t>
      </w:r>
    </w:p>
    <w:p w14:paraId="6AAE40A4"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Основаниями для возврата Участнику отбора заявки (документов) на доработку являются:</w:t>
      </w:r>
    </w:p>
    <w:p w14:paraId="39F2B56F"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несоответствие заявки установленной форме;</w:t>
      </w:r>
    </w:p>
    <w:p w14:paraId="2F2745B5"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представление неполного пакета документов.</w:t>
      </w:r>
    </w:p>
    <w:p w14:paraId="10A9F731"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Участник отбора вправе доработать заявку (документы) и направить повторно в течение 1 рабочего дня с даты возврата заявки (документов) на доработку.</w:t>
      </w:r>
    </w:p>
    <w:p w14:paraId="637CBC62"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В случае непоступления в указанный срок исправленной заявки (документов), такая заявка считается отозванной.</w:t>
      </w:r>
    </w:p>
    <w:p w14:paraId="4353F489"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Уполномоченному органу и Комиссии открывается доступ к поданным Участниками отбора заявкам для их рассмотрения и оценки.</w:t>
      </w:r>
    </w:p>
    <w:p w14:paraId="06D90C0E"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 рабочего дня, следующего за днем его подписания.</w:t>
      </w:r>
    </w:p>
    <w:p w14:paraId="4FB03839"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Проверка </w:t>
      </w:r>
      <w:r w:rsidR="009E66CD" w:rsidRPr="008F4544">
        <w:rPr>
          <w:rFonts w:ascii="Arial" w:hAnsi="Arial" w:cs="Arial"/>
          <w:sz w:val="24"/>
          <w:szCs w:val="24"/>
        </w:rPr>
        <w:t>У</w:t>
      </w:r>
      <w:r w:rsidRPr="008F4544">
        <w:rPr>
          <w:rFonts w:ascii="Arial" w:hAnsi="Arial" w:cs="Arial"/>
          <w:sz w:val="24"/>
          <w:szCs w:val="24"/>
        </w:rPr>
        <w:t>частника отбора на соответствие требованиям, установленным в п. 2.</w:t>
      </w:r>
      <w:r w:rsidR="000114CF" w:rsidRPr="008F4544">
        <w:rPr>
          <w:rFonts w:ascii="Arial" w:hAnsi="Arial" w:cs="Arial"/>
          <w:sz w:val="24"/>
          <w:szCs w:val="24"/>
        </w:rPr>
        <w:t>3</w:t>
      </w:r>
      <w:r w:rsidRPr="008F4544">
        <w:rPr>
          <w:rFonts w:ascii="Arial" w:hAnsi="Arial" w:cs="Arial"/>
          <w:sz w:val="24"/>
          <w:szCs w:val="24"/>
        </w:rPr>
        <w:t>, п. 3.6 настоящего Порядка, осуществляется в течение 15 рабочих дней со дня подписания протокола вскрытия заявок в соответствии с п. 2.5 настоящего Порядка. После проведения проверки Уполномоченный орган передает заявки Комиссии для рассмотрения.</w:t>
      </w:r>
    </w:p>
    <w:p w14:paraId="3669B2F5"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Рассмотрение и оценку критериев заявок на участие в отборе, включая размер финансовой помощи осуществляет Комиссия.</w:t>
      </w:r>
    </w:p>
    <w:p w14:paraId="10032917"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Состав Комиссии утверждается распоряжением администрации Холмского муниципального округа.</w:t>
      </w:r>
    </w:p>
    <w:p w14:paraId="644C00CA"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lastRenderedPageBreak/>
        <w:t>В состав Комиссии входят председатель, заместитель председателя, секретарь и члены Комиссии.</w:t>
      </w:r>
    </w:p>
    <w:p w14:paraId="52C73061"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Заседание Комиссии считается правомочным, если на нем присутствует более 80 процентов от утвержденного числа ее членов.</w:t>
      </w:r>
    </w:p>
    <w:p w14:paraId="3E97E1C3"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Решение Комиссии принимается путем открытого голосования, если за него проголосовало более половины членов Комиссии, присутствующих на заседании. Каждый член Комиссии имеет один голос. При равенстве голосов решающим является голос председателя Комиссии.</w:t>
      </w:r>
    </w:p>
    <w:p w14:paraId="63BCDE96"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Член Комиссии не может принимать участие в обсуждении заявки, если он является учредителем, членом, сотрудником субъекта малого или среднего предпринимательства, претендующего на получение финансовой поддержки.</w:t>
      </w:r>
    </w:p>
    <w:p w14:paraId="5FB41E25"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На заседании Комиссия осуществляет проверку:</w:t>
      </w:r>
    </w:p>
    <w:p w14:paraId="1BF562BC"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Заявителей на соответствие требованиям, установленным п.2.</w:t>
      </w:r>
      <w:r w:rsidR="000114CF" w:rsidRPr="008F4544">
        <w:rPr>
          <w:rFonts w:ascii="Arial" w:hAnsi="Arial" w:cs="Arial"/>
          <w:sz w:val="24"/>
          <w:szCs w:val="24"/>
        </w:rPr>
        <w:t>3</w:t>
      </w:r>
      <w:r w:rsidRPr="008F4544">
        <w:rPr>
          <w:rFonts w:ascii="Arial" w:hAnsi="Arial" w:cs="Arial"/>
          <w:sz w:val="24"/>
          <w:szCs w:val="24"/>
        </w:rPr>
        <w:t>, 3.6 настоящего Порядка;</w:t>
      </w:r>
    </w:p>
    <w:p w14:paraId="2FD9925A"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представленных документов в составе заявки на участие в отборе на соответствие требованиям и полноту комплекта документов, установленных п. 3.7 настоящего Порядка;</w:t>
      </w:r>
    </w:p>
    <w:p w14:paraId="48D0482F"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правильности выполненного расчета размера Субсидии. В случае, если Заявителем расчет размера Субсидии выполнен не в соответствии требованиями настоящего Порядка, то Комиссия осуществляет его корректировку.</w:t>
      </w:r>
    </w:p>
    <w:p w14:paraId="796E0378"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Комиссия рассматривает представленные Участниками отбора заявки в течение 5 рабочих дней со дня окончания срока подачи заявок в системе «Электронный бюджет» и по результатам рассмотрения заявок принимает решение:</w:t>
      </w:r>
    </w:p>
    <w:p w14:paraId="0C880EFA"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о допуске заявок для проведения оценки;</w:t>
      </w:r>
    </w:p>
    <w:p w14:paraId="5AB35460"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об отклонении заявок;</w:t>
      </w:r>
    </w:p>
    <w:p w14:paraId="2CB8D2A0"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о признании отбора несостоявшимся.</w:t>
      </w:r>
    </w:p>
    <w:p w14:paraId="4974FF3E"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Заявка допускается для проведения оценки, если она соответствует требованиям, указанным в объявлении о проведении отбора, и при отсутствии оснований для отклонения заявки.</w:t>
      </w:r>
    </w:p>
    <w:p w14:paraId="2870D36D"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Комиссия принимает решение об отклонении заявок на участие в отборе по следующим основаниям:</w:t>
      </w:r>
    </w:p>
    <w:p w14:paraId="0B6BD7A4"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несоответствие Участника отбора требованиям, установленным п. 2.5, 3.6 настоящего Порядка;</w:t>
      </w:r>
    </w:p>
    <w:p w14:paraId="433C564A"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непредставление (представление не в полном объеме) документов, указанных в объявлении о проведении отбора;</w:t>
      </w:r>
    </w:p>
    <w:p w14:paraId="7CC7390F"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несоответствие представленных Участником отбора заявок и (или) документов требованиям, установленным в объявлении о проведении отбора;</w:t>
      </w:r>
    </w:p>
    <w:p w14:paraId="01E4EF09"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46B2E60A"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подачу Участником отбора заявки после даты и (или) времени, определенных для подачи заявок.</w:t>
      </w:r>
    </w:p>
    <w:p w14:paraId="582FE932"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Протокол рассмотрения заявок формируется автоматически на Едином портале,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1 рабочего дня, следующего за днем его подписания.</w:t>
      </w:r>
    </w:p>
    <w:p w14:paraId="411212A8"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По оставшимся заявкам на участие в отборе в течение 5 рабочих дней после размещения на Едином портале протокола рассмотрения заявок Комиссия осуществляет оценку согласно критериям оценки, представленным в Приложении № 4 к настоящему Порядку.</w:t>
      </w:r>
    </w:p>
    <w:p w14:paraId="6D629BA8"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Участие экспертов (экспертных организаций) в целях проведения экспертизы и оценки заявок не предусмотрено.</w:t>
      </w:r>
    </w:p>
    <w:p w14:paraId="7AFA7A0F"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lastRenderedPageBreak/>
        <w:t>По результатам рассмотрения и оценки заявок Комиссией формируется рейтинг победителей отбора с указанием количества набранных баллов, ранжированный от максимального до минимального значения.</w:t>
      </w:r>
    </w:p>
    <w:p w14:paraId="76297F5E"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Итоговый балл заявки на участие в отборе определяется путем суммирования баллов по всем критериям.</w:t>
      </w:r>
    </w:p>
    <w:p w14:paraId="310824F9"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Комиссией осуществляется присвоение каждому Заявителю порядкового номера в порядке убывания итоговых значений, присвоенных заявкам на участие в отборе баллов по критериям.</w:t>
      </w:r>
    </w:p>
    <w:p w14:paraId="207F269F"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Первый порядковый номер присваивается Заявителю, заявка которого набрала наибольшее количество баллов.</w:t>
      </w:r>
    </w:p>
    <w:p w14:paraId="48F96426" w14:textId="77777777" w:rsidR="002A7E6E" w:rsidRPr="008F4544" w:rsidRDefault="002A7E6E" w:rsidP="008F4544">
      <w:pPr>
        <w:pStyle w:val="af2"/>
        <w:tabs>
          <w:tab w:val="left" w:pos="142"/>
        </w:tabs>
        <w:ind w:left="0" w:firstLine="709"/>
        <w:jc w:val="both"/>
        <w:rPr>
          <w:rFonts w:ascii="Arial" w:hAnsi="Arial" w:cs="Arial"/>
          <w:sz w:val="24"/>
          <w:szCs w:val="24"/>
        </w:rPr>
      </w:pPr>
      <w:r w:rsidRPr="008F4544">
        <w:rPr>
          <w:rFonts w:ascii="Arial" w:hAnsi="Arial" w:cs="Arial"/>
          <w:sz w:val="24"/>
          <w:szCs w:val="24"/>
        </w:rPr>
        <w:t xml:space="preserve">В случае, если участниками набрано одинаковое количество баллов, рейтинг победителей определяется с учетом хронологической последовательности подачи заявок в следующей очередности: </w:t>
      </w:r>
    </w:p>
    <w:p w14:paraId="2283DD19" w14:textId="77777777" w:rsidR="002A7E6E" w:rsidRPr="008F4544" w:rsidRDefault="002A7E6E" w:rsidP="008F4544">
      <w:pPr>
        <w:pStyle w:val="af2"/>
        <w:tabs>
          <w:tab w:val="left" w:pos="142"/>
        </w:tabs>
        <w:ind w:left="0" w:firstLine="709"/>
        <w:jc w:val="both"/>
        <w:rPr>
          <w:rFonts w:ascii="Arial" w:hAnsi="Arial" w:cs="Arial"/>
          <w:sz w:val="24"/>
          <w:szCs w:val="24"/>
        </w:rPr>
      </w:pPr>
      <w:r w:rsidRPr="008F4544">
        <w:rPr>
          <w:rFonts w:ascii="Arial" w:hAnsi="Arial" w:cs="Arial"/>
          <w:sz w:val="24"/>
          <w:szCs w:val="24"/>
        </w:rPr>
        <w:t>1-я очередь - Хозяйствующие субъекты, представившие документы, подтверждающие наличие земельного участка на территории Сахалинской области в рамках проекта «О Дальневосточном гектаре» в соответствии с Федеральным законом 119-ФЗ от 01.05.2016;</w:t>
      </w:r>
    </w:p>
    <w:p w14:paraId="37C5D303" w14:textId="77777777" w:rsidR="002A7E6E" w:rsidRPr="008F4544" w:rsidRDefault="002A7E6E" w:rsidP="008F4544">
      <w:pPr>
        <w:pStyle w:val="ConsPlusNormal"/>
        <w:ind w:firstLine="709"/>
        <w:jc w:val="both"/>
        <w:rPr>
          <w:sz w:val="24"/>
          <w:szCs w:val="24"/>
        </w:rPr>
      </w:pPr>
      <w:r w:rsidRPr="008F4544">
        <w:rPr>
          <w:sz w:val="24"/>
          <w:szCs w:val="24"/>
        </w:rPr>
        <w:t xml:space="preserve">2-я очередь - Хозяйствующие субъекты из числа приоритетной целевой группы, указанной в </w:t>
      </w:r>
      <w:hyperlink w:anchor="P53">
        <w:r w:rsidRPr="008F4544">
          <w:rPr>
            <w:sz w:val="24"/>
            <w:szCs w:val="24"/>
          </w:rPr>
          <w:t>п</w:t>
        </w:r>
        <w:r w:rsidR="000114CF" w:rsidRPr="008F4544">
          <w:rPr>
            <w:sz w:val="24"/>
            <w:szCs w:val="24"/>
          </w:rPr>
          <w:t>п.</w:t>
        </w:r>
        <w:r w:rsidRPr="008F4544">
          <w:rPr>
            <w:sz w:val="24"/>
            <w:szCs w:val="24"/>
          </w:rPr>
          <w:t xml:space="preserve"> 1.2.</w:t>
        </w:r>
        <w:r w:rsidR="00493FF9" w:rsidRPr="008F4544">
          <w:rPr>
            <w:sz w:val="24"/>
            <w:szCs w:val="24"/>
          </w:rPr>
          <w:t>6</w:t>
        </w:r>
      </w:hyperlink>
      <w:r w:rsidR="000114CF" w:rsidRPr="008F4544">
        <w:rPr>
          <w:sz w:val="24"/>
          <w:szCs w:val="24"/>
        </w:rPr>
        <w:t xml:space="preserve"> п. 1.2 </w:t>
      </w:r>
      <w:r w:rsidRPr="008F4544">
        <w:rPr>
          <w:sz w:val="24"/>
          <w:szCs w:val="24"/>
        </w:rPr>
        <w:t>настоящего Порядка.</w:t>
      </w:r>
    </w:p>
    <w:p w14:paraId="3B3CE625" w14:textId="77777777" w:rsidR="00FC5FAC" w:rsidRPr="008F4544" w:rsidRDefault="002A7E6E" w:rsidP="008F4544">
      <w:pPr>
        <w:pStyle w:val="af2"/>
        <w:ind w:left="0" w:firstLine="709"/>
        <w:jc w:val="both"/>
        <w:rPr>
          <w:rFonts w:ascii="Arial" w:hAnsi="Arial" w:cs="Arial"/>
          <w:sz w:val="24"/>
          <w:szCs w:val="24"/>
        </w:rPr>
      </w:pPr>
      <w:r w:rsidRPr="008F4544">
        <w:rPr>
          <w:rFonts w:ascii="Arial" w:hAnsi="Arial" w:cs="Arial"/>
          <w:sz w:val="24"/>
          <w:szCs w:val="24"/>
        </w:rPr>
        <w:t xml:space="preserve">3-я очередь – Хозяйствующие субъекты, не относящиеся к приоритетной целевой группе, указанной в </w:t>
      </w:r>
      <w:hyperlink w:anchor="P53">
        <w:r w:rsidRPr="008F4544">
          <w:rPr>
            <w:rFonts w:ascii="Arial" w:hAnsi="Arial" w:cs="Arial"/>
            <w:sz w:val="24"/>
            <w:szCs w:val="24"/>
          </w:rPr>
          <w:t>п</w:t>
        </w:r>
        <w:r w:rsidR="000114CF" w:rsidRPr="008F4544">
          <w:rPr>
            <w:rFonts w:ascii="Arial" w:hAnsi="Arial" w:cs="Arial"/>
            <w:sz w:val="24"/>
            <w:szCs w:val="24"/>
          </w:rPr>
          <w:t>п.</w:t>
        </w:r>
        <w:r w:rsidRPr="008F4544">
          <w:rPr>
            <w:rFonts w:ascii="Arial" w:hAnsi="Arial" w:cs="Arial"/>
            <w:sz w:val="24"/>
            <w:szCs w:val="24"/>
          </w:rPr>
          <w:t xml:space="preserve"> 1.2.</w:t>
        </w:r>
        <w:r w:rsidR="00493FF9" w:rsidRPr="008F4544">
          <w:rPr>
            <w:rFonts w:ascii="Arial" w:hAnsi="Arial" w:cs="Arial"/>
            <w:sz w:val="24"/>
            <w:szCs w:val="24"/>
          </w:rPr>
          <w:t>6</w:t>
        </w:r>
      </w:hyperlink>
      <w:r w:rsidRPr="008F4544">
        <w:rPr>
          <w:rFonts w:ascii="Arial" w:hAnsi="Arial" w:cs="Arial"/>
          <w:sz w:val="24"/>
          <w:szCs w:val="24"/>
        </w:rPr>
        <w:t xml:space="preserve"> </w:t>
      </w:r>
      <w:r w:rsidR="000114CF" w:rsidRPr="008F4544">
        <w:rPr>
          <w:rFonts w:ascii="Arial" w:hAnsi="Arial" w:cs="Arial"/>
          <w:sz w:val="24"/>
          <w:szCs w:val="24"/>
        </w:rPr>
        <w:t xml:space="preserve">п. 1.2 </w:t>
      </w:r>
      <w:r w:rsidRPr="008F4544">
        <w:rPr>
          <w:rFonts w:ascii="Arial" w:hAnsi="Arial" w:cs="Arial"/>
          <w:sz w:val="24"/>
          <w:szCs w:val="24"/>
        </w:rPr>
        <w:t>настоящего Порядка</w:t>
      </w:r>
      <w:r w:rsidR="00FC5FAC" w:rsidRPr="008F4544">
        <w:rPr>
          <w:rFonts w:ascii="Arial" w:hAnsi="Arial" w:cs="Arial"/>
          <w:sz w:val="24"/>
          <w:szCs w:val="24"/>
        </w:rPr>
        <w:t>.</w:t>
      </w:r>
    </w:p>
    <w:p w14:paraId="2A55DAEE"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Победителями отбора (Получателями Субсидии) признаются Заявители, заявкам которых присвоены номера начиная с первого, в пределах лимитов бюджетных обязательств, предусмотренных на данные цели на соответствующий финансовый год.</w:t>
      </w:r>
    </w:p>
    <w:p w14:paraId="3ABCACDC"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Участник, соответствующий требованиям настоящего Порядка, подавший единственную заявку, отвечающую всем установленным требованиям, не подлежит оценке по балльной системе и признается победителем отбора (Получателем Субсидии).</w:t>
      </w:r>
    </w:p>
    <w:p w14:paraId="734049F0"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Комиссия формирует основной список субъектов, прошедших отбор, и Получателей Субсидии, а также список субъектов, прошедших отбор, заявки которых отклонены из-за недостаточности утвержденных лимитов средств областного и местного бюджетов и список субъектов, не прошедших отбор, с указанием причины отказа. </w:t>
      </w:r>
    </w:p>
    <w:p w14:paraId="04616A1C"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В случае увеличения бюджетных ассигнований в текущем году из средств областного и (или) местного бюджетов Получатели Субсидии, ранее получившие Субсидию исходя из остатка бюджетных ассигнований, вправе претендовать на возмещение недополученной разницы Субсидии, рассчитанной между предельным размером Субсидии на условиях, действующих в году оказания финансовой поддержки, и суммой полученной Субсидии, путем внесения изменений в Распоряжение о предоставлении Субсидии.</w:t>
      </w:r>
    </w:p>
    <w:p w14:paraId="283079A2"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Во вторую очередь, в случае увеличения бюджетных ассигнований в текущем году из средств областного и (или) местного бюджетов Заявители, включённые в список субъектов, прошедших отбор, заявки которых отклонены из-за недостаточности утвержденных лимитов средств областного и местного бюджетов, допускаются к получению Субсидии без повторного прохождения отбора, путем внесения изменений в Распоряжение о предоставлении Субсидии.</w:t>
      </w:r>
    </w:p>
    <w:p w14:paraId="66B6FDF0"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В случае отклонения всех поданных заявок либо отсутствия заявок отбор признается несостоявшимся.</w:t>
      </w:r>
    </w:p>
    <w:p w14:paraId="1538C1F9"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Проведение отбора может быть отменено в случае принятия Уполномоченным органом соответствующего решения.</w:t>
      </w:r>
    </w:p>
    <w:p w14:paraId="3D762282"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lastRenderedPageBreak/>
        <w:t>Основаниями для отмены отбора Получателей Субсидий является необходимость изменения условий отбора и (или) уменьшение ранее доведенных лимитов бюджетных обязательств.</w:t>
      </w:r>
    </w:p>
    <w:p w14:paraId="78169FC7"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xml:space="preserve">Объявление об отмене отбора Получателей Субсидии не позднее чем за три рабочих дня до даты окончания срока подачи заявок Участниками отбора Получателей субсидий размещается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на официальном сайте </w:t>
      </w:r>
      <w:r w:rsidR="00310768" w:rsidRPr="008F4544">
        <w:rPr>
          <w:rFonts w:ascii="Arial" w:hAnsi="Arial" w:cs="Arial"/>
          <w:sz w:val="24"/>
          <w:szCs w:val="24"/>
        </w:rPr>
        <w:t>А</w:t>
      </w:r>
      <w:r w:rsidRPr="008F4544">
        <w:rPr>
          <w:rFonts w:ascii="Arial" w:hAnsi="Arial" w:cs="Arial"/>
          <w:sz w:val="24"/>
          <w:szCs w:val="24"/>
        </w:rPr>
        <w:t>дминистрации в сети «Интернет» (kholmsk.sakhalin.gov.ru), с обязательным указанием причины отмены отбора Получателей Субсидии.</w:t>
      </w:r>
    </w:p>
    <w:p w14:paraId="16FC8B3C"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Отмена проведения отбора Получателей субсидий после окончания вышеуказанного срока и до заключения соглашения с победителем (победителями) отбора Получателей субсидий возможна только в случае возникновения обстоятельств непреодолимой силы в соответствии с п</w:t>
      </w:r>
      <w:r w:rsidR="00167C21" w:rsidRPr="008F4544">
        <w:rPr>
          <w:rFonts w:ascii="Arial" w:hAnsi="Arial" w:cs="Arial"/>
          <w:sz w:val="24"/>
          <w:szCs w:val="24"/>
        </w:rPr>
        <w:t>.</w:t>
      </w:r>
      <w:r w:rsidRPr="008F4544">
        <w:rPr>
          <w:rFonts w:ascii="Arial" w:hAnsi="Arial" w:cs="Arial"/>
          <w:sz w:val="24"/>
          <w:szCs w:val="24"/>
        </w:rPr>
        <w:t xml:space="preserve"> 3 ст</w:t>
      </w:r>
      <w:r w:rsidR="00167C21" w:rsidRPr="008F4544">
        <w:rPr>
          <w:rFonts w:ascii="Arial" w:hAnsi="Arial" w:cs="Arial"/>
          <w:sz w:val="24"/>
          <w:szCs w:val="24"/>
        </w:rPr>
        <w:t>.</w:t>
      </w:r>
      <w:r w:rsidRPr="008F4544">
        <w:rPr>
          <w:rFonts w:ascii="Arial" w:hAnsi="Arial" w:cs="Arial"/>
          <w:sz w:val="24"/>
          <w:szCs w:val="24"/>
        </w:rPr>
        <w:t xml:space="preserve"> 401 Гражданского кодекса Российской Федерации.</w:t>
      </w:r>
    </w:p>
    <w:p w14:paraId="71762CAC"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Уполномоченный орган в течение 3 рабочих дней со дня принятия решения об отмене проведения отбора Получателей Субсидии информирует Участников отбора, подавших заявки, путем направления письменного уведомления на адрес электронной почты, указанный в заявке, а при его отсутствии - на почтовый адрес.</w:t>
      </w:r>
    </w:p>
    <w:p w14:paraId="5D9CC54F"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xml:space="preserve">Отбор Получателей субсидий считается отмененным со дня размещения объявления о его отмене на Едином портале и на официальном сайте </w:t>
      </w:r>
      <w:r w:rsidR="00310768" w:rsidRPr="008F4544">
        <w:rPr>
          <w:rFonts w:ascii="Arial" w:hAnsi="Arial" w:cs="Arial"/>
          <w:sz w:val="24"/>
          <w:szCs w:val="24"/>
        </w:rPr>
        <w:t>А</w:t>
      </w:r>
      <w:r w:rsidRPr="008F4544">
        <w:rPr>
          <w:rFonts w:ascii="Arial" w:hAnsi="Arial" w:cs="Arial"/>
          <w:sz w:val="24"/>
          <w:szCs w:val="24"/>
        </w:rPr>
        <w:t>дминистрации в сети «Интернет» (</w:t>
      </w:r>
      <w:r w:rsidR="00310768" w:rsidRPr="008F4544">
        <w:rPr>
          <w:rFonts w:ascii="Arial" w:hAnsi="Arial" w:cs="Arial"/>
          <w:sz w:val="24"/>
          <w:szCs w:val="24"/>
        </w:rPr>
        <w:t>kholmsk.sakhalin.gov.ru</w:t>
      </w:r>
      <w:r w:rsidRPr="008F4544">
        <w:rPr>
          <w:rFonts w:ascii="Arial" w:hAnsi="Arial" w:cs="Arial"/>
          <w:sz w:val="24"/>
          <w:szCs w:val="24"/>
        </w:rPr>
        <w:t>).</w:t>
      </w:r>
    </w:p>
    <w:p w14:paraId="624A473B"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В случае неиспользования бюджетных ассигнований Администрация имеет право объявить дополнительный отбор на получение Субсидии в порядке, установленном настоящим Порядком.</w:t>
      </w:r>
    </w:p>
    <w:p w14:paraId="569B92FA"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В целях завершения отбора на Едином портале автоматически формируется протокол подведения итогов отбора на основании результатов определения победителей отбора, который подписывается усиленной квалифицированной электронной подписью председателя Комиссии </w:t>
      </w:r>
      <w:r w:rsidR="00167C21" w:rsidRPr="008F4544">
        <w:rPr>
          <w:rFonts w:ascii="Arial" w:hAnsi="Arial" w:cs="Arial"/>
          <w:sz w:val="24"/>
          <w:szCs w:val="24"/>
        </w:rPr>
        <w:t xml:space="preserve">и членов Комиссии </w:t>
      </w:r>
      <w:r w:rsidRPr="008F4544">
        <w:rPr>
          <w:rFonts w:ascii="Arial" w:hAnsi="Arial" w:cs="Arial"/>
          <w:sz w:val="24"/>
          <w:szCs w:val="24"/>
        </w:rPr>
        <w:t>в системе «Электронный бюджет».</w:t>
      </w:r>
    </w:p>
    <w:p w14:paraId="296253EB"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Протокол подведения итогов отбора размещается на Едином портале не позднее рабочего дня, следующего за днем его подписания, а также на сайте Администрации не позднее 14-ти календарных дней, следующих за днем его подписания, и включает следующие сведения:</w:t>
      </w:r>
    </w:p>
    <w:p w14:paraId="3C3A22B5"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дата и номер протокола;</w:t>
      </w:r>
    </w:p>
    <w:p w14:paraId="1D524668"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дата, время и место проведения рассмотрения заявок;</w:t>
      </w:r>
    </w:p>
    <w:p w14:paraId="7863D6A6"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дата, время и место оценки заявок Участников отбора;</w:t>
      </w:r>
    </w:p>
    <w:p w14:paraId="292E9A76"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информация об Участниках отбора, заявки которых были рассмотрены;</w:t>
      </w:r>
    </w:p>
    <w:p w14:paraId="7BE879F4"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09B84B9"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последовательность оценки заявок Заявителей, присвоенные заявкам Заявителей значения по каждому из предусмотренных критериев оценки заявок Заявителей, принятое на основании результатов оценки указанных заявок решение о присвоении таким заявкам порядковых номеров;</w:t>
      </w:r>
    </w:p>
    <w:p w14:paraId="093F6316" w14:textId="77777777" w:rsidR="00FC5FAC" w:rsidRPr="008F4544" w:rsidRDefault="00FC5FAC" w:rsidP="008F4544">
      <w:pPr>
        <w:pStyle w:val="af2"/>
        <w:ind w:left="0" w:firstLine="709"/>
        <w:jc w:val="both"/>
        <w:rPr>
          <w:rFonts w:ascii="Arial" w:hAnsi="Arial" w:cs="Arial"/>
          <w:sz w:val="24"/>
          <w:szCs w:val="24"/>
        </w:rPr>
      </w:pPr>
      <w:r w:rsidRPr="008F4544">
        <w:rPr>
          <w:rFonts w:ascii="Arial" w:hAnsi="Arial" w:cs="Arial"/>
          <w:sz w:val="24"/>
          <w:szCs w:val="24"/>
        </w:rPr>
        <w:t>- наименование Получателя (Получателей) Субсидии, с которым заключается Соглашение, и размер предоставляемой Субсидии.</w:t>
      </w:r>
    </w:p>
    <w:p w14:paraId="5FC8E71B"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w:t>
      </w:r>
      <w:r w:rsidRPr="008F4544">
        <w:rPr>
          <w:rFonts w:ascii="Arial" w:hAnsi="Arial" w:cs="Arial"/>
          <w:sz w:val="24"/>
          <w:szCs w:val="24"/>
        </w:rPr>
        <w:lastRenderedPageBreak/>
        <w:t>итогов отбора путем формирования новых версий указанных протоколов с указанием причин внесения изменений.</w:t>
      </w:r>
    </w:p>
    <w:p w14:paraId="3956E5C7" w14:textId="77777777" w:rsidR="00FC5FAC" w:rsidRPr="008F4544" w:rsidRDefault="00FC5FA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Уполномоченный орган:</w:t>
      </w:r>
    </w:p>
    <w:p w14:paraId="55B9DD81"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информирует каждого Заявителя о принятом решении путем направления письменного мотивированного уведомления лично или на адрес электронной почты, указанный в заявке, а при его отсутствии - на почтовый адрес - в течение 5 дней со дня заседания Комиссии;</w:t>
      </w:r>
    </w:p>
    <w:p w14:paraId="56739260" w14:textId="77777777" w:rsidR="00FC5FAC" w:rsidRPr="008F4544" w:rsidRDefault="00FC5FAC" w:rsidP="008F4544">
      <w:pPr>
        <w:pStyle w:val="af2"/>
        <w:numPr>
          <w:ilvl w:val="2"/>
          <w:numId w:val="15"/>
        </w:numPr>
        <w:ind w:left="0" w:firstLine="709"/>
        <w:jc w:val="both"/>
        <w:rPr>
          <w:rFonts w:ascii="Arial" w:hAnsi="Arial" w:cs="Arial"/>
          <w:sz w:val="24"/>
          <w:szCs w:val="24"/>
        </w:rPr>
      </w:pPr>
      <w:r w:rsidRPr="008F4544">
        <w:rPr>
          <w:rFonts w:ascii="Arial" w:hAnsi="Arial" w:cs="Arial"/>
          <w:sz w:val="24"/>
          <w:szCs w:val="24"/>
        </w:rPr>
        <w:t>вносит сведения о Получателях Субсидии в единый реестр субъектов малого и среднего предпринимательства - Получателей поддержки в соответствии со статьей 8 Федерального закона № 209-ФЗ.</w:t>
      </w:r>
    </w:p>
    <w:p w14:paraId="2AC35806" w14:textId="77777777" w:rsidR="009B76C1" w:rsidRPr="008F4544" w:rsidRDefault="009B76C1" w:rsidP="008F4544">
      <w:pPr>
        <w:pStyle w:val="af2"/>
        <w:ind w:left="0" w:firstLine="709"/>
        <w:jc w:val="center"/>
        <w:rPr>
          <w:rFonts w:ascii="Arial" w:hAnsi="Arial" w:cs="Arial"/>
          <w:i/>
          <w:sz w:val="24"/>
          <w:szCs w:val="24"/>
          <w:highlight w:val="yellow"/>
        </w:rPr>
      </w:pPr>
    </w:p>
    <w:p w14:paraId="2314AE48" w14:textId="77777777" w:rsidR="002D4DF2" w:rsidRPr="008F4544" w:rsidRDefault="002D4DF2" w:rsidP="008F4544">
      <w:pPr>
        <w:pStyle w:val="af2"/>
        <w:numPr>
          <w:ilvl w:val="0"/>
          <w:numId w:val="15"/>
        </w:numPr>
        <w:ind w:left="0" w:firstLine="709"/>
        <w:jc w:val="center"/>
        <w:rPr>
          <w:rFonts w:ascii="Arial" w:hAnsi="Arial" w:cs="Arial"/>
          <w:b/>
          <w:sz w:val="24"/>
          <w:szCs w:val="24"/>
        </w:rPr>
      </w:pPr>
      <w:r w:rsidRPr="008F4544">
        <w:rPr>
          <w:rFonts w:ascii="Arial" w:hAnsi="Arial" w:cs="Arial"/>
          <w:b/>
          <w:sz w:val="24"/>
          <w:szCs w:val="24"/>
        </w:rPr>
        <w:t>Предоставление отчетности, осуществление</w:t>
      </w:r>
    </w:p>
    <w:p w14:paraId="6B6EBA4C" w14:textId="77777777" w:rsidR="002D4DF2" w:rsidRPr="008F4544" w:rsidRDefault="002D4DF2" w:rsidP="008F4544">
      <w:pPr>
        <w:pStyle w:val="af2"/>
        <w:ind w:left="709"/>
        <w:jc w:val="center"/>
        <w:rPr>
          <w:rFonts w:ascii="Arial" w:hAnsi="Arial" w:cs="Arial"/>
          <w:b/>
          <w:sz w:val="24"/>
          <w:szCs w:val="24"/>
        </w:rPr>
      </w:pPr>
      <w:r w:rsidRPr="008F4544">
        <w:rPr>
          <w:rFonts w:ascii="Arial" w:hAnsi="Arial" w:cs="Arial"/>
          <w:b/>
          <w:sz w:val="24"/>
          <w:szCs w:val="24"/>
        </w:rPr>
        <w:t>контроля (мониторинга) за соблюдением условий и порядка</w:t>
      </w:r>
    </w:p>
    <w:p w14:paraId="11EDF404" w14:textId="77777777" w:rsidR="00513A1E" w:rsidRPr="008F4544" w:rsidRDefault="002D4DF2" w:rsidP="008F4544">
      <w:pPr>
        <w:pStyle w:val="af2"/>
        <w:ind w:left="709"/>
        <w:jc w:val="center"/>
        <w:rPr>
          <w:rFonts w:ascii="Arial" w:hAnsi="Arial" w:cs="Arial"/>
          <w:b/>
          <w:sz w:val="24"/>
          <w:szCs w:val="24"/>
        </w:rPr>
      </w:pPr>
      <w:r w:rsidRPr="008F4544">
        <w:rPr>
          <w:rFonts w:ascii="Arial" w:hAnsi="Arial" w:cs="Arial"/>
          <w:b/>
          <w:sz w:val="24"/>
          <w:szCs w:val="24"/>
        </w:rPr>
        <w:t>предоставления субсидий и ответственности за их нарушение</w:t>
      </w:r>
    </w:p>
    <w:p w14:paraId="70B70169" w14:textId="77777777" w:rsidR="00E01B84" w:rsidRPr="008F4544" w:rsidRDefault="00230571"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Получатель </w:t>
      </w:r>
      <w:r w:rsidR="008237AB" w:rsidRPr="008F4544">
        <w:rPr>
          <w:rFonts w:ascii="Arial" w:hAnsi="Arial" w:cs="Arial"/>
          <w:sz w:val="24"/>
          <w:szCs w:val="24"/>
        </w:rPr>
        <w:t>Субсидии</w:t>
      </w:r>
      <w:r w:rsidRPr="008F4544">
        <w:rPr>
          <w:rFonts w:ascii="Arial" w:hAnsi="Arial" w:cs="Arial"/>
          <w:sz w:val="24"/>
          <w:szCs w:val="24"/>
        </w:rPr>
        <w:t xml:space="preserve"> представляет </w:t>
      </w:r>
      <w:r w:rsidR="00081C3E" w:rsidRPr="008F4544">
        <w:rPr>
          <w:rFonts w:ascii="Arial" w:hAnsi="Arial" w:cs="Arial"/>
          <w:sz w:val="24"/>
          <w:szCs w:val="24"/>
        </w:rPr>
        <w:t>Уполномоченному органу</w:t>
      </w:r>
      <w:r w:rsidRPr="008F4544">
        <w:rPr>
          <w:rFonts w:ascii="Arial" w:hAnsi="Arial" w:cs="Arial"/>
          <w:sz w:val="24"/>
          <w:szCs w:val="24"/>
        </w:rPr>
        <w:t xml:space="preserve"> отчет о достижении значения результата предоставления </w:t>
      </w:r>
      <w:r w:rsidR="008237AB" w:rsidRPr="008F4544">
        <w:rPr>
          <w:rFonts w:ascii="Arial" w:hAnsi="Arial" w:cs="Arial"/>
          <w:sz w:val="24"/>
          <w:szCs w:val="24"/>
        </w:rPr>
        <w:t>Субсидии</w:t>
      </w:r>
      <w:r w:rsidRPr="008F4544">
        <w:rPr>
          <w:rFonts w:ascii="Arial" w:hAnsi="Arial" w:cs="Arial"/>
          <w:sz w:val="24"/>
          <w:szCs w:val="24"/>
        </w:rPr>
        <w:t>, указанного в п</w:t>
      </w:r>
      <w:r w:rsidR="00986BC1" w:rsidRPr="008F4544">
        <w:rPr>
          <w:rFonts w:ascii="Arial" w:hAnsi="Arial" w:cs="Arial"/>
          <w:sz w:val="24"/>
          <w:szCs w:val="24"/>
        </w:rPr>
        <w:t>.</w:t>
      </w:r>
      <w:r w:rsidRPr="008F4544">
        <w:rPr>
          <w:rFonts w:ascii="Arial" w:hAnsi="Arial" w:cs="Arial"/>
          <w:sz w:val="24"/>
          <w:szCs w:val="24"/>
        </w:rPr>
        <w:t xml:space="preserve"> 2.</w:t>
      </w:r>
      <w:r w:rsidR="003F2FAC" w:rsidRPr="008F4544">
        <w:rPr>
          <w:rFonts w:ascii="Arial" w:hAnsi="Arial" w:cs="Arial"/>
          <w:sz w:val="24"/>
          <w:szCs w:val="24"/>
        </w:rPr>
        <w:t>1</w:t>
      </w:r>
      <w:r w:rsidR="00E85B9D" w:rsidRPr="008F4544">
        <w:rPr>
          <w:rFonts w:ascii="Arial" w:hAnsi="Arial" w:cs="Arial"/>
          <w:sz w:val="24"/>
          <w:szCs w:val="24"/>
        </w:rPr>
        <w:t>9</w:t>
      </w:r>
      <w:r w:rsidRPr="008F4544">
        <w:rPr>
          <w:rFonts w:ascii="Arial" w:hAnsi="Arial" w:cs="Arial"/>
          <w:sz w:val="24"/>
          <w:szCs w:val="24"/>
        </w:rPr>
        <w:t xml:space="preserve"> </w:t>
      </w:r>
      <w:r w:rsidR="00986BC1" w:rsidRPr="008F4544">
        <w:rPr>
          <w:rFonts w:ascii="Arial" w:hAnsi="Arial" w:cs="Arial"/>
          <w:sz w:val="24"/>
          <w:szCs w:val="24"/>
        </w:rPr>
        <w:t xml:space="preserve">настоящего </w:t>
      </w:r>
      <w:r w:rsidRPr="008F4544">
        <w:rPr>
          <w:rFonts w:ascii="Arial" w:hAnsi="Arial" w:cs="Arial"/>
          <w:sz w:val="24"/>
          <w:szCs w:val="24"/>
        </w:rPr>
        <w:t>Порядка</w:t>
      </w:r>
      <w:r w:rsidR="008520BE" w:rsidRPr="008F4544">
        <w:rPr>
          <w:rFonts w:ascii="Arial" w:hAnsi="Arial" w:cs="Arial"/>
          <w:sz w:val="24"/>
          <w:szCs w:val="24"/>
        </w:rPr>
        <w:t xml:space="preserve">, </w:t>
      </w:r>
      <w:r w:rsidRPr="008F4544">
        <w:rPr>
          <w:rFonts w:ascii="Arial" w:hAnsi="Arial" w:cs="Arial"/>
          <w:sz w:val="24"/>
          <w:szCs w:val="24"/>
        </w:rPr>
        <w:t xml:space="preserve">ежеквартально не позднее 20-го числа месяца, следующего за отчетным кварталом, а также не позднее </w:t>
      </w:r>
      <w:r w:rsidR="0032410D" w:rsidRPr="008F4544">
        <w:rPr>
          <w:rFonts w:ascii="Arial" w:hAnsi="Arial" w:cs="Arial"/>
          <w:sz w:val="24"/>
          <w:szCs w:val="24"/>
        </w:rPr>
        <w:t>20</w:t>
      </w:r>
      <w:r w:rsidRPr="008F4544">
        <w:rPr>
          <w:rFonts w:ascii="Arial" w:hAnsi="Arial" w:cs="Arial"/>
          <w:sz w:val="24"/>
          <w:szCs w:val="24"/>
        </w:rPr>
        <w:t xml:space="preserve">-го </w:t>
      </w:r>
      <w:r w:rsidR="0032410D" w:rsidRPr="008F4544">
        <w:rPr>
          <w:rFonts w:ascii="Arial" w:hAnsi="Arial" w:cs="Arial"/>
          <w:sz w:val="24"/>
          <w:szCs w:val="24"/>
        </w:rPr>
        <w:t>февраля</w:t>
      </w:r>
      <w:r w:rsidRPr="008F4544">
        <w:rPr>
          <w:rFonts w:ascii="Arial" w:hAnsi="Arial" w:cs="Arial"/>
          <w:sz w:val="24"/>
          <w:szCs w:val="24"/>
        </w:rPr>
        <w:t xml:space="preserve"> года, следующего за отчетным, </w:t>
      </w:r>
      <w:r w:rsidR="00257ED6" w:rsidRPr="008F4544">
        <w:rPr>
          <w:rFonts w:ascii="Arial" w:hAnsi="Arial" w:cs="Arial"/>
          <w:sz w:val="24"/>
          <w:szCs w:val="24"/>
        </w:rPr>
        <w:t>по форме, определенным типовыми формами Соглашения, установленными Министерством финансов Российской Федерации, в системе «Электронный бюджет»</w:t>
      </w:r>
      <w:r w:rsidR="0036375C" w:rsidRPr="008F4544">
        <w:rPr>
          <w:rFonts w:ascii="Arial" w:hAnsi="Arial" w:cs="Arial"/>
          <w:sz w:val="24"/>
          <w:szCs w:val="24"/>
        </w:rPr>
        <w:t>.</w:t>
      </w:r>
    </w:p>
    <w:p w14:paraId="37BE0FAF" w14:textId="77777777" w:rsidR="00A85575" w:rsidRPr="008F4544" w:rsidRDefault="00A85575" w:rsidP="008F4544">
      <w:pPr>
        <w:pStyle w:val="af2"/>
        <w:ind w:left="0" w:firstLine="709"/>
        <w:jc w:val="both"/>
        <w:rPr>
          <w:rFonts w:ascii="Arial" w:hAnsi="Arial" w:cs="Arial"/>
          <w:sz w:val="24"/>
          <w:szCs w:val="24"/>
        </w:rPr>
      </w:pPr>
      <w:r w:rsidRPr="008F4544">
        <w:rPr>
          <w:rFonts w:ascii="Arial" w:hAnsi="Arial" w:cs="Arial"/>
          <w:sz w:val="24"/>
          <w:szCs w:val="24"/>
        </w:rPr>
        <w:t xml:space="preserve">Дополнительной отчетностью, подлежащей предоставлению </w:t>
      </w:r>
      <w:r w:rsidR="008237AB" w:rsidRPr="008F4544">
        <w:rPr>
          <w:rFonts w:ascii="Arial" w:hAnsi="Arial" w:cs="Arial"/>
          <w:sz w:val="24"/>
          <w:szCs w:val="24"/>
        </w:rPr>
        <w:t>Получателем</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в сроки и по форме, которые определены Соглашением, является копия титульного листа расчета по страховым взносам за соответствующий расчетный (отчетный) период (форма по КНД 1151111) с отметкой налогового органа о вводе сведений, заверенная </w:t>
      </w:r>
      <w:r w:rsidR="008237AB" w:rsidRPr="008F4544">
        <w:rPr>
          <w:rFonts w:ascii="Arial" w:hAnsi="Arial" w:cs="Arial"/>
          <w:sz w:val="24"/>
          <w:szCs w:val="24"/>
        </w:rPr>
        <w:t>Получателем</w:t>
      </w:r>
      <w:r w:rsidR="00122BCA" w:rsidRPr="008F4544">
        <w:rPr>
          <w:rFonts w:ascii="Arial" w:hAnsi="Arial" w:cs="Arial"/>
          <w:sz w:val="24"/>
          <w:szCs w:val="24"/>
        </w:rPr>
        <w:t xml:space="preserve"> </w:t>
      </w:r>
      <w:r w:rsidR="008237AB" w:rsidRPr="008F4544">
        <w:rPr>
          <w:rFonts w:ascii="Arial" w:hAnsi="Arial" w:cs="Arial"/>
          <w:sz w:val="24"/>
          <w:szCs w:val="24"/>
        </w:rPr>
        <w:t>Субсидии</w:t>
      </w:r>
      <w:r w:rsidR="00122BCA" w:rsidRPr="008F4544">
        <w:rPr>
          <w:rFonts w:ascii="Arial" w:hAnsi="Arial" w:cs="Arial"/>
          <w:sz w:val="24"/>
          <w:szCs w:val="24"/>
        </w:rPr>
        <w:t>.</w:t>
      </w:r>
    </w:p>
    <w:p w14:paraId="116C6DD7" w14:textId="77777777" w:rsidR="00AE526B" w:rsidRPr="008F4544" w:rsidRDefault="0036375C"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Главный распорядитель бюджетных средств имеет право устанавливать в Соглашении сроки и формы представления </w:t>
      </w:r>
      <w:r w:rsidR="008237AB" w:rsidRPr="008F4544">
        <w:rPr>
          <w:rFonts w:ascii="Arial" w:hAnsi="Arial" w:cs="Arial"/>
          <w:sz w:val="24"/>
          <w:szCs w:val="24"/>
        </w:rPr>
        <w:t>Получателем</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дополнительной отчетности.</w:t>
      </w:r>
    </w:p>
    <w:p w14:paraId="07BE8C9A" w14:textId="77777777" w:rsidR="00B60770" w:rsidRPr="008F4544" w:rsidRDefault="00B60770"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Уполномоченн</w:t>
      </w:r>
      <w:r w:rsidR="00081C3E" w:rsidRPr="008F4544">
        <w:rPr>
          <w:rFonts w:ascii="Arial" w:hAnsi="Arial" w:cs="Arial"/>
          <w:sz w:val="24"/>
          <w:szCs w:val="24"/>
        </w:rPr>
        <w:t>ый орган</w:t>
      </w:r>
      <w:r w:rsidRPr="008F4544">
        <w:rPr>
          <w:rFonts w:ascii="Arial" w:hAnsi="Arial" w:cs="Arial"/>
          <w:sz w:val="24"/>
          <w:szCs w:val="24"/>
        </w:rPr>
        <w:t xml:space="preserve"> осуществляет проверку и принятие отчета о достижении значения результата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в срок, не превышающий 10-т</w:t>
      </w:r>
      <w:r w:rsidR="00627ABF" w:rsidRPr="008F4544">
        <w:rPr>
          <w:rFonts w:ascii="Arial" w:hAnsi="Arial" w:cs="Arial"/>
          <w:sz w:val="24"/>
          <w:szCs w:val="24"/>
        </w:rPr>
        <w:t>и</w:t>
      </w:r>
      <w:r w:rsidRPr="008F4544">
        <w:rPr>
          <w:rFonts w:ascii="Arial" w:hAnsi="Arial" w:cs="Arial"/>
          <w:sz w:val="24"/>
          <w:szCs w:val="24"/>
        </w:rPr>
        <w:t xml:space="preserve"> рабочих дней со дня представления такого отчета.</w:t>
      </w:r>
    </w:p>
    <w:p w14:paraId="3424ABF7" w14:textId="77777777" w:rsidR="00B60770" w:rsidRPr="008F4544" w:rsidRDefault="00B60770" w:rsidP="008F4544">
      <w:pPr>
        <w:pStyle w:val="af2"/>
        <w:autoSpaceDE w:val="0"/>
        <w:autoSpaceDN w:val="0"/>
        <w:adjustRightInd w:val="0"/>
        <w:ind w:left="0" w:firstLine="709"/>
        <w:jc w:val="both"/>
        <w:rPr>
          <w:rFonts w:ascii="Arial" w:hAnsi="Arial" w:cs="Arial"/>
          <w:sz w:val="24"/>
          <w:szCs w:val="24"/>
        </w:rPr>
      </w:pPr>
      <w:r w:rsidRPr="008F4544">
        <w:rPr>
          <w:rFonts w:ascii="Arial" w:hAnsi="Arial" w:cs="Arial"/>
          <w:sz w:val="24"/>
          <w:szCs w:val="24"/>
        </w:rPr>
        <w:t xml:space="preserve">Проверка отчета проводится путем сопоставления и оценки степени достижения планового значения результата предоставления </w:t>
      </w:r>
      <w:r w:rsidR="008237AB" w:rsidRPr="008F4544">
        <w:rPr>
          <w:rFonts w:ascii="Arial" w:hAnsi="Arial" w:cs="Arial"/>
          <w:sz w:val="24"/>
          <w:szCs w:val="24"/>
        </w:rPr>
        <w:t>Субсидии</w:t>
      </w:r>
      <w:r w:rsidRPr="008F4544">
        <w:rPr>
          <w:rFonts w:ascii="Arial" w:hAnsi="Arial" w:cs="Arial"/>
          <w:sz w:val="24"/>
          <w:szCs w:val="24"/>
        </w:rPr>
        <w:t>, определенного в Соглашении, за соответствующий отчетный период.</w:t>
      </w:r>
    </w:p>
    <w:p w14:paraId="7DE5E929" w14:textId="77777777" w:rsidR="00CD24A3" w:rsidRPr="008F4544" w:rsidRDefault="00CD24A3" w:rsidP="008F4544">
      <w:pPr>
        <w:pStyle w:val="af2"/>
        <w:ind w:left="0" w:firstLine="709"/>
        <w:jc w:val="both"/>
        <w:rPr>
          <w:rFonts w:ascii="Arial" w:hAnsi="Arial" w:cs="Arial"/>
          <w:sz w:val="24"/>
          <w:szCs w:val="24"/>
        </w:rPr>
      </w:pPr>
      <w:r w:rsidRPr="008F4544">
        <w:rPr>
          <w:rFonts w:ascii="Arial" w:hAnsi="Arial" w:cs="Arial"/>
          <w:sz w:val="24"/>
          <w:szCs w:val="24"/>
        </w:rPr>
        <w:t xml:space="preserve">При отсутствии замечаний к форме и содержанию отчетности Уполномоченный орган, в течение 5 рабочих дней, следующих за днем окончания срока проверки отчетности, направляет уведомление о принятие отчета способом, обеспечивающим фиксацию факта и даты получения (вручения). </w:t>
      </w:r>
    </w:p>
    <w:p w14:paraId="782EC034" w14:textId="77777777" w:rsidR="00257ED6" w:rsidRPr="008F4544" w:rsidRDefault="00257ED6" w:rsidP="008F4544">
      <w:pPr>
        <w:pStyle w:val="af2"/>
        <w:ind w:left="0" w:firstLine="709"/>
        <w:jc w:val="both"/>
        <w:rPr>
          <w:rFonts w:ascii="Arial" w:hAnsi="Arial" w:cs="Arial"/>
          <w:sz w:val="24"/>
          <w:szCs w:val="24"/>
        </w:rPr>
      </w:pPr>
      <w:r w:rsidRPr="008F4544">
        <w:rPr>
          <w:rFonts w:ascii="Arial" w:hAnsi="Arial" w:cs="Arial"/>
          <w:sz w:val="24"/>
          <w:szCs w:val="24"/>
        </w:rPr>
        <w:t xml:space="preserve">При необходимости доработки отчетов Уполномоченный орган направляет Получателю Субсидии соответствующее уведомление с указанием причин, послуживших основанием для направления отчетов на доработку. </w:t>
      </w:r>
    </w:p>
    <w:p w14:paraId="349083E7" w14:textId="77777777" w:rsidR="00257ED6" w:rsidRPr="008F4544" w:rsidRDefault="00257ED6" w:rsidP="008F4544">
      <w:pPr>
        <w:pStyle w:val="af2"/>
        <w:ind w:left="0" w:firstLine="709"/>
        <w:jc w:val="both"/>
        <w:rPr>
          <w:rFonts w:ascii="Arial" w:hAnsi="Arial" w:cs="Arial"/>
          <w:sz w:val="24"/>
          <w:szCs w:val="24"/>
        </w:rPr>
      </w:pPr>
      <w:r w:rsidRPr="008F4544">
        <w:rPr>
          <w:rFonts w:ascii="Arial" w:hAnsi="Arial" w:cs="Arial"/>
          <w:sz w:val="24"/>
          <w:szCs w:val="24"/>
        </w:rPr>
        <w:t>Получатель Субсидии в срок, указанный в уведомлении о доработке отчетов, вносит в них изменения и направляет доработанные отчеты Уполномоченному органу.</w:t>
      </w:r>
    </w:p>
    <w:p w14:paraId="2720F5E2" w14:textId="77777777" w:rsidR="00B60770" w:rsidRPr="008F4544" w:rsidRDefault="00B60770"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Главный распорядитель бюджетных средств, в лице </w:t>
      </w:r>
      <w:r w:rsidR="00081C3E" w:rsidRPr="008F4544">
        <w:rPr>
          <w:rFonts w:ascii="Arial" w:hAnsi="Arial" w:cs="Arial"/>
          <w:sz w:val="24"/>
          <w:szCs w:val="24"/>
        </w:rPr>
        <w:t>Уполномоченного органа</w:t>
      </w:r>
      <w:r w:rsidRPr="008F4544">
        <w:rPr>
          <w:rFonts w:ascii="Arial" w:hAnsi="Arial" w:cs="Arial"/>
          <w:sz w:val="24"/>
          <w:szCs w:val="24"/>
        </w:rPr>
        <w:t xml:space="preserve">, проводит проверки соблюдения </w:t>
      </w:r>
      <w:r w:rsidR="008237AB" w:rsidRPr="008F4544">
        <w:rPr>
          <w:rFonts w:ascii="Arial" w:hAnsi="Arial" w:cs="Arial"/>
          <w:sz w:val="24"/>
          <w:szCs w:val="24"/>
        </w:rPr>
        <w:t>Получателя</w:t>
      </w:r>
      <w:r w:rsidRPr="008F4544">
        <w:rPr>
          <w:rFonts w:ascii="Arial" w:hAnsi="Arial" w:cs="Arial"/>
          <w:sz w:val="24"/>
          <w:szCs w:val="24"/>
        </w:rPr>
        <w:t xml:space="preserve">ми </w:t>
      </w:r>
      <w:r w:rsidR="008237AB" w:rsidRPr="008F4544">
        <w:rPr>
          <w:rFonts w:ascii="Arial" w:hAnsi="Arial" w:cs="Arial"/>
          <w:sz w:val="24"/>
          <w:szCs w:val="24"/>
        </w:rPr>
        <w:t>Субсидии</w:t>
      </w:r>
      <w:r w:rsidRPr="008F4544">
        <w:rPr>
          <w:rFonts w:ascii="Arial" w:hAnsi="Arial" w:cs="Arial"/>
          <w:sz w:val="24"/>
          <w:szCs w:val="24"/>
        </w:rPr>
        <w:t xml:space="preserve"> условий и порядка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в том числе в части достижения результатов предоставления </w:t>
      </w:r>
      <w:r w:rsidR="008237AB" w:rsidRPr="008F4544">
        <w:rPr>
          <w:rFonts w:ascii="Arial" w:hAnsi="Arial" w:cs="Arial"/>
          <w:sz w:val="24"/>
          <w:szCs w:val="24"/>
        </w:rPr>
        <w:t>Субсидии</w:t>
      </w:r>
      <w:r w:rsidRPr="008F4544">
        <w:rPr>
          <w:rFonts w:ascii="Arial" w:hAnsi="Arial" w:cs="Arial"/>
          <w:sz w:val="24"/>
          <w:szCs w:val="24"/>
        </w:rPr>
        <w:t>, уполномоченный орган муниципального финансового контроля проводит проверки в соответствии со статьями 268.1 и 269.2 Бюджетного кодекса Российской Федерации.</w:t>
      </w:r>
    </w:p>
    <w:p w14:paraId="3685A516" w14:textId="77777777" w:rsidR="00B87156" w:rsidRPr="008F4544" w:rsidRDefault="00B87156"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lastRenderedPageBreak/>
        <w:t xml:space="preserve">Получатель </w:t>
      </w:r>
      <w:r w:rsidR="008237AB" w:rsidRPr="008F4544">
        <w:rPr>
          <w:rFonts w:ascii="Arial" w:hAnsi="Arial" w:cs="Arial"/>
          <w:sz w:val="24"/>
          <w:szCs w:val="24"/>
        </w:rPr>
        <w:t>Субсидии</w:t>
      </w:r>
      <w:r w:rsidRPr="008F4544">
        <w:rPr>
          <w:rFonts w:ascii="Arial" w:hAnsi="Arial" w:cs="Arial"/>
          <w:sz w:val="24"/>
          <w:szCs w:val="24"/>
        </w:rPr>
        <w:t xml:space="preserve"> обязан не препятствовать контролирующим органам при проведении контрольных мероприятий.</w:t>
      </w:r>
    </w:p>
    <w:p w14:paraId="401B097F" w14:textId="77777777" w:rsidR="00B60770" w:rsidRPr="008F4544" w:rsidRDefault="00B60770"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Мониторинг достижения результатов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проводится исходя из достижения значений результатов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(контрольная точка), в порядке и по формам, которые установлены Министерством финансов Российской Федерации</w:t>
      </w:r>
      <w:r w:rsidR="00A0407C" w:rsidRPr="008F4544">
        <w:rPr>
          <w:rFonts w:ascii="Arial" w:hAnsi="Arial" w:cs="Arial"/>
          <w:sz w:val="24"/>
          <w:szCs w:val="24"/>
        </w:rPr>
        <w:t xml:space="preserve">, в случае недостижения результатов предоставления </w:t>
      </w:r>
      <w:r w:rsidR="008237AB" w:rsidRPr="008F4544">
        <w:rPr>
          <w:rFonts w:ascii="Arial" w:hAnsi="Arial" w:cs="Arial"/>
          <w:sz w:val="24"/>
          <w:szCs w:val="24"/>
        </w:rPr>
        <w:t>Субсидии</w:t>
      </w:r>
      <w:r w:rsidRPr="008F4544">
        <w:rPr>
          <w:rFonts w:ascii="Arial" w:hAnsi="Arial" w:cs="Arial"/>
          <w:sz w:val="24"/>
          <w:szCs w:val="24"/>
        </w:rPr>
        <w:t>.</w:t>
      </w:r>
    </w:p>
    <w:p w14:paraId="68481212" w14:textId="77777777" w:rsidR="002D4DF2" w:rsidRPr="008F4544" w:rsidRDefault="00B60770" w:rsidP="008F4544">
      <w:pPr>
        <w:pStyle w:val="af2"/>
        <w:ind w:left="0" w:firstLine="709"/>
        <w:jc w:val="both"/>
        <w:rPr>
          <w:rFonts w:ascii="Arial" w:hAnsi="Arial" w:cs="Arial"/>
          <w:sz w:val="24"/>
          <w:szCs w:val="24"/>
        </w:rPr>
      </w:pPr>
      <w:r w:rsidRPr="008F4544">
        <w:rPr>
          <w:rFonts w:ascii="Arial" w:hAnsi="Arial" w:cs="Arial"/>
          <w:sz w:val="24"/>
          <w:szCs w:val="24"/>
        </w:rPr>
        <w:t xml:space="preserve">Уполномоченный орган для проведения мониторинга достижения результатов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определенных Соглашением, путем сопоставления плановых и фактических значений и событий, отражающих факт завершения соответствующего мероприятия по получению результата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(контрольная точка), получает из налогового органа в порядке межведомственного взаимодействия сведения о среднесписочной численности работников </w:t>
      </w:r>
      <w:r w:rsidR="008237AB" w:rsidRPr="008F4544">
        <w:rPr>
          <w:rFonts w:ascii="Arial" w:hAnsi="Arial" w:cs="Arial"/>
          <w:sz w:val="24"/>
          <w:szCs w:val="24"/>
        </w:rPr>
        <w:t>Получателя</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за соответствующий отчетный период.</w:t>
      </w:r>
    </w:p>
    <w:p w14:paraId="2FEA1A93" w14:textId="77777777" w:rsidR="00D9407F" w:rsidRPr="008F4544" w:rsidRDefault="00D9407F"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Получатель </w:t>
      </w:r>
      <w:r w:rsidR="008237AB" w:rsidRPr="008F4544">
        <w:rPr>
          <w:rFonts w:ascii="Arial" w:hAnsi="Arial" w:cs="Arial"/>
          <w:sz w:val="24"/>
          <w:szCs w:val="24"/>
        </w:rPr>
        <w:t>Субсидии</w:t>
      </w:r>
      <w:r w:rsidRPr="008F4544">
        <w:rPr>
          <w:rFonts w:ascii="Arial" w:hAnsi="Arial" w:cs="Arial"/>
          <w:sz w:val="24"/>
          <w:szCs w:val="24"/>
        </w:rPr>
        <w:t xml:space="preserve"> несет ответственность за достоверность представленных Главному распорядителю бюджетных средств документов и за несоблюдение Порядка в соответствии с действующим законодательством Российской Федерации.</w:t>
      </w:r>
    </w:p>
    <w:p w14:paraId="430A51AB" w14:textId="77777777" w:rsidR="00291FC3" w:rsidRPr="008F4544" w:rsidRDefault="00291FC3"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 Получатель </w:t>
      </w:r>
      <w:r w:rsidR="008237AB" w:rsidRPr="008F4544">
        <w:rPr>
          <w:rFonts w:ascii="Arial" w:hAnsi="Arial" w:cs="Arial"/>
          <w:sz w:val="24"/>
          <w:szCs w:val="24"/>
        </w:rPr>
        <w:t>Субсидии</w:t>
      </w:r>
      <w:r w:rsidRPr="008F4544">
        <w:rPr>
          <w:rFonts w:ascii="Arial" w:hAnsi="Arial" w:cs="Arial"/>
          <w:sz w:val="24"/>
          <w:szCs w:val="24"/>
        </w:rPr>
        <w:t xml:space="preserve"> обязан в текущем финансовом году произвести возврат средств </w:t>
      </w:r>
      <w:r w:rsidR="008237AB" w:rsidRPr="008F4544">
        <w:rPr>
          <w:rFonts w:ascii="Arial" w:hAnsi="Arial" w:cs="Arial"/>
          <w:sz w:val="24"/>
          <w:szCs w:val="24"/>
        </w:rPr>
        <w:t>Субсидии</w:t>
      </w:r>
      <w:r w:rsidRPr="008F4544">
        <w:rPr>
          <w:rFonts w:ascii="Arial" w:hAnsi="Arial" w:cs="Arial"/>
          <w:sz w:val="24"/>
          <w:szCs w:val="24"/>
        </w:rPr>
        <w:t xml:space="preserve"> в бюджет Холмского </w:t>
      </w:r>
      <w:r w:rsidR="003A2656" w:rsidRPr="008F4544">
        <w:rPr>
          <w:rFonts w:ascii="Arial" w:hAnsi="Arial" w:cs="Arial"/>
          <w:sz w:val="24"/>
          <w:szCs w:val="24"/>
        </w:rPr>
        <w:t>муниципального</w:t>
      </w:r>
      <w:r w:rsidRPr="008F4544">
        <w:rPr>
          <w:rFonts w:ascii="Arial" w:hAnsi="Arial" w:cs="Arial"/>
          <w:sz w:val="24"/>
          <w:szCs w:val="24"/>
        </w:rPr>
        <w:t xml:space="preserve"> округа в случае:</w:t>
      </w:r>
    </w:p>
    <w:p w14:paraId="7DEBE5E8" w14:textId="77777777" w:rsidR="00291FC3" w:rsidRPr="008F4544" w:rsidRDefault="00291FC3" w:rsidP="008F4544">
      <w:pPr>
        <w:pStyle w:val="af2"/>
        <w:ind w:left="0" w:firstLine="709"/>
        <w:jc w:val="both"/>
        <w:rPr>
          <w:rFonts w:ascii="Arial" w:hAnsi="Arial" w:cs="Arial"/>
          <w:sz w:val="24"/>
          <w:szCs w:val="24"/>
        </w:rPr>
      </w:pPr>
      <w:r w:rsidRPr="008F4544">
        <w:rPr>
          <w:rFonts w:ascii="Arial" w:hAnsi="Arial" w:cs="Arial"/>
          <w:sz w:val="24"/>
          <w:szCs w:val="24"/>
        </w:rPr>
        <w:t xml:space="preserve">- нарушения </w:t>
      </w:r>
      <w:r w:rsidR="008237AB" w:rsidRPr="008F4544">
        <w:rPr>
          <w:rFonts w:ascii="Arial" w:hAnsi="Arial" w:cs="Arial"/>
          <w:sz w:val="24"/>
          <w:szCs w:val="24"/>
        </w:rPr>
        <w:t>Получателем</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условий и порядка предоставления </w:t>
      </w:r>
      <w:r w:rsidR="008237AB" w:rsidRPr="008F4544">
        <w:rPr>
          <w:rFonts w:ascii="Arial" w:hAnsi="Arial" w:cs="Arial"/>
          <w:sz w:val="24"/>
          <w:szCs w:val="24"/>
        </w:rPr>
        <w:t>Субсидии</w:t>
      </w:r>
      <w:r w:rsidRPr="008F4544">
        <w:rPr>
          <w:rFonts w:ascii="Arial" w:hAnsi="Arial" w:cs="Arial"/>
          <w:sz w:val="24"/>
          <w:szCs w:val="24"/>
        </w:rPr>
        <w:t>, установленных при ее предоставлении, выявленного по фактам проверок, проведенных Главным распорядителем бюджетных средств и (или) уполномоченным органом муниципального финансового контроля;</w:t>
      </w:r>
    </w:p>
    <w:p w14:paraId="5DDFFED9" w14:textId="77777777" w:rsidR="00291FC3" w:rsidRPr="008F4544" w:rsidRDefault="00291FC3" w:rsidP="008F4544">
      <w:pPr>
        <w:pStyle w:val="af2"/>
        <w:ind w:left="0" w:firstLine="709"/>
        <w:jc w:val="both"/>
        <w:rPr>
          <w:rFonts w:ascii="Arial" w:hAnsi="Arial" w:cs="Arial"/>
          <w:sz w:val="24"/>
          <w:szCs w:val="24"/>
        </w:rPr>
      </w:pPr>
      <w:r w:rsidRPr="008F4544">
        <w:rPr>
          <w:rFonts w:ascii="Arial" w:hAnsi="Arial" w:cs="Arial"/>
          <w:sz w:val="24"/>
          <w:szCs w:val="24"/>
        </w:rPr>
        <w:t>- нарушения условий Соглашения;</w:t>
      </w:r>
    </w:p>
    <w:p w14:paraId="7540B78D" w14:textId="77777777" w:rsidR="00291FC3" w:rsidRPr="008F4544" w:rsidRDefault="00291FC3" w:rsidP="008F4544">
      <w:pPr>
        <w:pStyle w:val="af2"/>
        <w:ind w:left="0" w:firstLine="709"/>
        <w:jc w:val="both"/>
        <w:rPr>
          <w:rFonts w:ascii="Arial" w:hAnsi="Arial" w:cs="Arial"/>
          <w:sz w:val="24"/>
          <w:szCs w:val="24"/>
        </w:rPr>
      </w:pPr>
      <w:r w:rsidRPr="008F4544">
        <w:rPr>
          <w:rFonts w:ascii="Arial" w:hAnsi="Arial" w:cs="Arial"/>
          <w:sz w:val="24"/>
          <w:szCs w:val="24"/>
        </w:rPr>
        <w:t>-</w:t>
      </w:r>
      <w:r w:rsidR="00B2488E" w:rsidRPr="008F4544">
        <w:rPr>
          <w:rFonts w:ascii="Arial" w:hAnsi="Arial" w:cs="Arial"/>
          <w:sz w:val="24"/>
          <w:szCs w:val="24"/>
        </w:rPr>
        <w:t> </w:t>
      </w:r>
      <w:r w:rsidRPr="008F4544">
        <w:rPr>
          <w:rFonts w:ascii="Arial" w:hAnsi="Arial" w:cs="Arial"/>
          <w:sz w:val="24"/>
          <w:szCs w:val="24"/>
        </w:rPr>
        <w:t xml:space="preserve">выявления в период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недостоверных сведений в документах </w:t>
      </w:r>
      <w:r w:rsidR="008237AB" w:rsidRPr="008F4544">
        <w:rPr>
          <w:rFonts w:ascii="Arial" w:hAnsi="Arial" w:cs="Arial"/>
          <w:sz w:val="24"/>
          <w:szCs w:val="24"/>
        </w:rPr>
        <w:t>Получателя</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w:t>
      </w:r>
    </w:p>
    <w:p w14:paraId="4ECE8B91" w14:textId="77777777" w:rsidR="00291FC3" w:rsidRPr="008F4544" w:rsidRDefault="00291FC3" w:rsidP="008F4544">
      <w:pPr>
        <w:pStyle w:val="af2"/>
        <w:ind w:left="0" w:firstLine="709"/>
        <w:jc w:val="both"/>
        <w:rPr>
          <w:rFonts w:ascii="Arial" w:hAnsi="Arial" w:cs="Arial"/>
          <w:sz w:val="24"/>
          <w:szCs w:val="24"/>
        </w:rPr>
      </w:pPr>
      <w:r w:rsidRPr="008F4544">
        <w:rPr>
          <w:rFonts w:ascii="Arial" w:hAnsi="Arial" w:cs="Arial"/>
          <w:sz w:val="24"/>
          <w:szCs w:val="24"/>
        </w:rPr>
        <w:t>- непредставления в установленный настоящим Порядком срок отчетности;</w:t>
      </w:r>
    </w:p>
    <w:p w14:paraId="64CD1084" w14:textId="77777777" w:rsidR="00EA2EB2" w:rsidRPr="008F4544" w:rsidRDefault="00291FC3" w:rsidP="008F4544">
      <w:pPr>
        <w:pStyle w:val="af2"/>
        <w:ind w:left="0" w:firstLine="709"/>
        <w:jc w:val="both"/>
        <w:rPr>
          <w:rFonts w:ascii="Arial" w:hAnsi="Arial" w:cs="Arial"/>
          <w:sz w:val="24"/>
          <w:szCs w:val="24"/>
        </w:rPr>
      </w:pPr>
      <w:r w:rsidRPr="008F4544">
        <w:rPr>
          <w:rFonts w:ascii="Arial" w:hAnsi="Arial" w:cs="Arial"/>
          <w:sz w:val="24"/>
          <w:szCs w:val="24"/>
        </w:rPr>
        <w:t>-</w:t>
      </w:r>
      <w:r w:rsidR="00B2488E" w:rsidRPr="008F4544">
        <w:rPr>
          <w:rFonts w:ascii="Arial" w:hAnsi="Arial" w:cs="Arial"/>
          <w:sz w:val="24"/>
          <w:szCs w:val="24"/>
        </w:rPr>
        <w:t> </w:t>
      </w:r>
      <w:r w:rsidRPr="008F4544">
        <w:rPr>
          <w:rFonts w:ascii="Arial" w:hAnsi="Arial" w:cs="Arial"/>
          <w:sz w:val="24"/>
          <w:szCs w:val="24"/>
        </w:rPr>
        <w:t xml:space="preserve">недостижения количественного значения результата предоставления </w:t>
      </w:r>
      <w:r w:rsidR="008237AB" w:rsidRPr="008F4544">
        <w:rPr>
          <w:rFonts w:ascii="Arial" w:hAnsi="Arial" w:cs="Arial"/>
          <w:sz w:val="24"/>
          <w:szCs w:val="24"/>
        </w:rPr>
        <w:t>Субсидии</w:t>
      </w:r>
      <w:r w:rsidR="00EA2EB2" w:rsidRPr="008F4544">
        <w:rPr>
          <w:rFonts w:ascii="Arial" w:hAnsi="Arial" w:cs="Arial"/>
          <w:sz w:val="24"/>
          <w:szCs w:val="24"/>
        </w:rPr>
        <w:t>, установленного в Соглашении.</w:t>
      </w:r>
    </w:p>
    <w:p w14:paraId="29FF85CD" w14:textId="77777777" w:rsidR="00291FC3" w:rsidRPr="008F4544" w:rsidRDefault="00291FC3" w:rsidP="008F4544">
      <w:pPr>
        <w:pStyle w:val="af2"/>
        <w:numPr>
          <w:ilvl w:val="1"/>
          <w:numId w:val="15"/>
        </w:numPr>
        <w:ind w:left="0" w:firstLine="709"/>
        <w:jc w:val="both"/>
        <w:rPr>
          <w:rFonts w:ascii="Arial" w:hAnsi="Arial" w:cs="Arial"/>
          <w:sz w:val="24"/>
          <w:szCs w:val="24"/>
        </w:rPr>
      </w:pPr>
      <w:r w:rsidRPr="008F4544">
        <w:rPr>
          <w:rFonts w:ascii="Arial" w:hAnsi="Arial" w:cs="Arial"/>
          <w:sz w:val="24"/>
          <w:szCs w:val="24"/>
        </w:rPr>
        <w:t xml:space="preserve">В случае нарушения </w:t>
      </w:r>
      <w:r w:rsidR="008237AB" w:rsidRPr="008F4544">
        <w:rPr>
          <w:rFonts w:ascii="Arial" w:hAnsi="Arial" w:cs="Arial"/>
          <w:sz w:val="24"/>
          <w:szCs w:val="24"/>
        </w:rPr>
        <w:t>Получателем</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условий и порядка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w:t>
      </w:r>
      <w:r w:rsidR="008237AB" w:rsidRPr="008F4544">
        <w:rPr>
          <w:rFonts w:ascii="Arial" w:hAnsi="Arial" w:cs="Arial"/>
          <w:sz w:val="24"/>
          <w:szCs w:val="24"/>
        </w:rPr>
        <w:t>Получателем</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значений результатов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(контрольная точка), решение о предоставлении </w:t>
      </w:r>
      <w:r w:rsidR="008237AB" w:rsidRPr="008F4544">
        <w:rPr>
          <w:rFonts w:ascii="Arial" w:hAnsi="Arial" w:cs="Arial"/>
          <w:sz w:val="24"/>
          <w:szCs w:val="24"/>
        </w:rPr>
        <w:t>Субсидии</w:t>
      </w:r>
      <w:r w:rsidRPr="008F4544">
        <w:rPr>
          <w:rFonts w:ascii="Arial" w:hAnsi="Arial" w:cs="Arial"/>
          <w:sz w:val="24"/>
          <w:szCs w:val="24"/>
        </w:rPr>
        <w:t xml:space="preserve"> аннулируется, Соглашение подлежит расторжению в одностороннем порядке по инициативе Главного распорядителя, а перечисленная </w:t>
      </w:r>
      <w:r w:rsidR="008237AB" w:rsidRPr="008F4544">
        <w:rPr>
          <w:rFonts w:ascii="Arial" w:hAnsi="Arial" w:cs="Arial"/>
          <w:sz w:val="24"/>
          <w:szCs w:val="24"/>
        </w:rPr>
        <w:t>Субсидия</w:t>
      </w:r>
      <w:r w:rsidRPr="008F4544">
        <w:rPr>
          <w:rFonts w:ascii="Arial" w:hAnsi="Arial" w:cs="Arial"/>
          <w:sz w:val="24"/>
          <w:szCs w:val="24"/>
        </w:rPr>
        <w:t xml:space="preserve"> в полном объеме подлежит возврату в бюджет </w:t>
      </w:r>
      <w:r w:rsidR="0092144A" w:rsidRPr="008F4544">
        <w:rPr>
          <w:rFonts w:ascii="Arial" w:hAnsi="Arial" w:cs="Arial"/>
          <w:sz w:val="24"/>
          <w:szCs w:val="24"/>
        </w:rPr>
        <w:t>Холмского муниципального округа</w:t>
      </w:r>
      <w:r w:rsidRPr="008F4544">
        <w:rPr>
          <w:rFonts w:ascii="Arial" w:hAnsi="Arial" w:cs="Arial"/>
          <w:sz w:val="24"/>
          <w:szCs w:val="24"/>
        </w:rPr>
        <w:t xml:space="preserve"> в течение 20 рабочих дней с даты предъявления </w:t>
      </w:r>
      <w:r w:rsidR="008237AB" w:rsidRPr="008F4544">
        <w:rPr>
          <w:rFonts w:ascii="Arial" w:hAnsi="Arial" w:cs="Arial"/>
          <w:sz w:val="24"/>
          <w:szCs w:val="24"/>
        </w:rPr>
        <w:t>П</w:t>
      </w:r>
      <w:r w:rsidRPr="008F4544">
        <w:rPr>
          <w:rFonts w:ascii="Arial" w:hAnsi="Arial" w:cs="Arial"/>
          <w:sz w:val="24"/>
          <w:szCs w:val="24"/>
        </w:rPr>
        <w:t xml:space="preserve">олучателю </w:t>
      </w:r>
      <w:r w:rsidR="008237AB" w:rsidRPr="008F4544">
        <w:rPr>
          <w:rFonts w:ascii="Arial" w:hAnsi="Arial" w:cs="Arial"/>
          <w:sz w:val="24"/>
          <w:szCs w:val="24"/>
        </w:rPr>
        <w:t>Субсидии</w:t>
      </w:r>
      <w:r w:rsidRPr="008F4544">
        <w:rPr>
          <w:rFonts w:ascii="Arial" w:hAnsi="Arial" w:cs="Arial"/>
          <w:sz w:val="24"/>
          <w:szCs w:val="24"/>
        </w:rPr>
        <w:t xml:space="preserve"> требования об обеспечении возврата средств </w:t>
      </w:r>
      <w:r w:rsidR="008237AB" w:rsidRPr="008F4544">
        <w:rPr>
          <w:rFonts w:ascii="Arial" w:hAnsi="Arial" w:cs="Arial"/>
          <w:sz w:val="24"/>
          <w:szCs w:val="24"/>
        </w:rPr>
        <w:t>Субсидии</w:t>
      </w:r>
      <w:r w:rsidRPr="008F4544">
        <w:rPr>
          <w:rFonts w:ascii="Arial" w:hAnsi="Arial" w:cs="Arial"/>
          <w:sz w:val="24"/>
          <w:szCs w:val="24"/>
        </w:rPr>
        <w:t>.</w:t>
      </w:r>
    </w:p>
    <w:p w14:paraId="4ABCC7E3" w14:textId="77777777" w:rsidR="00746D09" w:rsidRPr="008F4544" w:rsidRDefault="00291FC3" w:rsidP="008F4544">
      <w:pPr>
        <w:pStyle w:val="af2"/>
        <w:tabs>
          <w:tab w:val="left" w:pos="993"/>
        </w:tabs>
        <w:ind w:left="0" w:firstLine="709"/>
        <w:jc w:val="both"/>
        <w:rPr>
          <w:rFonts w:ascii="Arial" w:hAnsi="Arial" w:cs="Arial"/>
          <w:sz w:val="24"/>
          <w:szCs w:val="24"/>
        </w:rPr>
      </w:pPr>
      <w:r w:rsidRPr="008F4544">
        <w:rPr>
          <w:rFonts w:ascii="Arial" w:hAnsi="Arial" w:cs="Arial"/>
          <w:sz w:val="24"/>
          <w:szCs w:val="24"/>
        </w:rPr>
        <w:t xml:space="preserve">Требование о возврате средств </w:t>
      </w:r>
      <w:r w:rsidR="008237AB" w:rsidRPr="008F4544">
        <w:rPr>
          <w:rFonts w:ascii="Arial" w:hAnsi="Arial" w:cs="Arial"/>
          <w:sz w:val="24"/>
          <w:szCs w:val="24"/>
        </w:rPr>
        <w:t>Субсидии</w:t>
      </w:r>
      <w:r w:rsidRPr="008F4544">
        <w:rPr>
          <w:rFonts w:ascii="Arial" w:hAnsi="Arial" w:cs="Arial"/>
          <w:sz w:val="24"/>
          <w:szCs w:val="24"/>
        </w:rPr>
        <w:t xml:space="preserve"> составляется Главным распорядителем бюджетных средств </w:t>
      </w:r>
      <w:r w:rsidR="00746D09" w:rsidRPr="008F4544">
        <w:rPr>
          <w:rFonts w:ascii="Arial" w:hAnsi="Arial" w:cs="Arial"/>
          <w:sz w:val="24"/>
          <w:szCs w:val="24"/>
        </w:rPr>
        <w:t>в течение 5 рабочих дней со дня:</w:t>
      </w:r>
      <w:r w:rsidRPr="008F4544">
        <w:rPr>
          <w:rFonts w:ascii="Arial" w:hAnsi="Arial" w:cs="Arial"/>
          <w:sz w:val="24"/>
          <w:szCs w:val="24"/>
        </w:rPr>
        <w:t xml:space="preserve"> </w:t>
      </w:r>
    </w:p>
    <w:p w14:paraId="474D3511" w14:textId="77777777" w:rsidR="00746D09" w:rsidRPr="008F4544" w:rsidRDefault="00746D09" w:rsidP="008F4544">
      <w:pPr>
        <w:pStyle w:val="af2"/>
        <w:tabs>
          <w:tab w:val="left" w:pos="993"/>
        </w:tabs>
        <w:ind w:left="0" w:firstLine="709"/>
        <w:jc w:val="both"/>
        <w:rPr>
          <w:rFonts w:ascii="Arial" w:hAnsi="Arial" w:cs="Arial"/>
          <w:sz w:val="24"/>
          <w:szCs w:val="24"/>
        </w:rPr>
      </w:pPr>
      <w:r w:rsidRPr="008F4544">
        <w:rPr>
          <w:rFonts w:ascii="Arial" w:hAnsi="Arial" w:cs="Arial"/>
          <w:sz w:val="24"/>
          <w:szCs w:val="24"/>
        </w:rPr>
        <w:t>- установления факта нарушения порядка и условий предоставления субсидии;</w:t>
      </w:r>
    </w:p>
    <w:p w14:paraId="77F9B2B3" w14:textId="77777777" w:rsidR="00746D09" w:rsidRPr="008F4544" w:rsidRDefault="00746D09" w:rsidP="008F4544">
      <w:pPr>
        <w:pStyle w:val="af2"/>
        <w:tabs>
          <w:tab w:val="left" w:pos="993"/>
        </w:tabs>
        <w:ind w:left="0" w:firstLine="709"/>
        <w:jc w:val="both"/>
        <w:rPr>
          <w:rFonts w:ascii="Arial" w:hAnsi="Arial" w:cs="Arial"/>
          <w:sz w:val="24"/>
          <w:szCs w:val="24"/>
        </w:rPr>
      </w:pPr>
      <w:r w:rsidRPr="008F4544">
        <w:rPr>
          <w:rFonts w:ascii="Arial" w:hAnsi="Arial" w:cs="Arial"/>
          <w:sz w:val="24"/>
          <w:szCs w:val="24"/>
        </w:rPr>
        <w:t>- получения от органа муниципального финансового контроля информации о факте(ах) нарушения получателем субсидии порядка и условий предоставления субсидии.</w:t>
      </w:r>
    </w:p>
    <w:p w14:paraId="414981F3" w14:textId="77777777" w:rsidR="00291FC3" w:rsidRPr="008F4544" w:rsidRDefault="00291FC3" w:rsidP="008F4544">
      <w:pPr>
        <w:pStyle w:val="af2"/>
        <w:tabs>
          <w:tab w:val="left" w:pos="993"/>
        </w:tabs>
        <w:ind w:left="0" w:firstLine="709"/>
        <w:jc w:val="both"/>
        <w:rPr>
          <w:rFonts w:ascii="Arial" w:hAnsi="Arial" w:cs="Arial"/>
          <w:sz w:val="24"/>
          <w:szCs w:val="24"/>
        </w:rPr>
      </w:pPr>
      <w:r w:rsidRPr="008F4544">
        <w:rPr>
          <w:rFonts w:ascii="Arial" w:hAnsi="Arial" w:cs="Arial"/>
          <w:sz w:val="24"/>
          <w:szCs w:val="24"/>
        </w:rPr>
        <w:lastRenderedPageBreak/>
        <w:t xml:space="preserve">Требование о возврате </w:t>
      </w:r>
      <w:r w:rsidR="008237AB" w:rsidRPr="008F4544">
        <w:rPr>
          <w:rFonts w:ascii="Arial" w:hAnsi="Arial" w:cs="Arial"/>
          <w:sz w:val="24"/>
          <w:szCs w:val="24"/>
        </w:rPr>
        <w:t>Субсидии</w:t>
      </w:r>
      <w:r w:rsidRPr="008F4544">
        <w:rPr>
          <w:rFonts w:ascii="Arial" w:hAnsi="Arial" w:cs="Arial"/>
          <w:sz w:val="24"/>
          <w:szCs w:val="24"/>
        </w:rPr>
        <w:t xml:space="preserve"> вручается Получателю </w:t>
      </w:r>
      <w:r w:rsidR="008237AB" w:rsidRPr="008F4544">
        <w:rPr>
          <w:rFonts w:ascii="Arial" w:hAnsi="Arial" w:cs="Arial"/>
          <w:sz w:val="24"/>
          <w:szCs w:val="24"/>
        </w:rPr>
        <w:t>Субсидии</w:t>
      </w:r>
      <w:r w:rsidRPr="008F4544">
        <w:rPr>
          <w:rFonts w:ascii="Arial" w:hAnsi="Arial" w:cs="Arial"/>
          <w:sz w:val="24"/>
          <w:szCs w:val="24"/>
        </w:rPr>
        <w:t xml:space="preserve"> (законному представителю) лично или направляется заказным письмом с уведомлением о вручении.</w:t>
      </w:r>
    </w:p>
    <w:p w14:paraId="3C0B2A1C" w14:textId="77777777" w:rsidR="00291FC3" w:rsidRPr="008F4544" w:rsidRDefault="00291FC3" w:rsidP="008F4544">
      <w:pPr>
        <w:pStyle w:val="af2"/>
        <w:tabs>
          <w:tab w:val="left" w:pos="142"/>
        </w:tabs>
        <w:autoSpaceDE w:val="0"/>
        <w:autoSpaceDN w:val="0"/>
        <w:adjustRightInd w:val="0"/>
        <w:ind w:left="0" w:firstLine="709"/>
        <w:jc w:val="both"/>
        <w:rPr>
          <w:rFonts w:ascii="Arial" w:hAnsi="Arial" w:cs="Arial"/>
          <w:sz w:val="24"/>
          <w:szCs w:val="24"/>
        </w:rPr>
      </w:pPr>
      <w:r w:rsidRPr="008F4544">
        <w:rPr>
          <w:rFonts w:ascii="Arial" w:hAnsi="Arial" w:cs="Arial"/>
          <w:sz w:val="24"/>
          <w:szCs w:val="24"/>
        </w:rPr>
        <w:t xml:space="preserve">В случае невыполнения требования о возврате </w:t>
      </w:r>
      <w:r w:rsidR="008237AB" w:rsidRPr="008F4544">
        <w:rPr>
          <w:rFonts w:ascii="Arial" w:hAnsi="Arial" w:cs="Arial"/>
          <w:sz w:val="24"/>
          <w:szCs w:val="24"/>
        </w:rPr>
        <w:t>Субсидии</w:t>
      </w:r>
      <w:r w:rsidRPr="008F4544">
        <w:rPr>
          <w:rFonts w:ascii="Arial" w:hAnsi="Arial" w:cs="Arial"/>
          <w:sz w:val="24"/>
          <w:szCs w:val="24"/>
        </w:rPr>
        <w:t xml:space="preserve"> в установленный срок взыскание денежных средств производится в судебном порядке в соответствии с действующим законодательством Российской Федерации.</w:t>
      </w:r>
    </w:p>
    <w:p w14:paraId="135B3E0E" w14:textId="77777777" w:rsidR="002D4DF2" w:rsidRPr="008F4544" w:rsidRDefault="00D9407F" w:rsidP="008F4544">
      <w:pPr>
        <w:pStyle w:val="af2"/>
        <w:numPr>
          <w:ilvl w:val="1"/>
          <w:numId w:val="15"/>
        </w:numPr>
        <w:tabs>
          <w:tab w:val="left" w:pos="142"/>
        </w:tabs>
        <w:ind w:left="0" w:firstLine="709"/>
        <w:jc w:val="both"/>
        <w:rPr>
          <w:rFonts w:ascii="Arial" w:hAnsi="Arial" w:cs="Arial"/>
          <w:sz w:val="24"/>
          <w:szCs w:val="24"/>
        </w:rPr>
      </w:pPr>
      <w:r w:rsidRPr="008F4544">
        <w:rPr>
          <w:rFonts w:ascii="Arial" w:hAnsi="Arial" w:cs="Arial"/>
          <w:sz w:val="24"/>
          <w:szCs w:val="24"/>
        </w:rPr>
        <w:t xml:space="preserve">Информация о нарушении </w:t>
      </w:r>
      <w:r w:rsidR="008237AB" w:rsidRPr="008F4544">
        <w:rPr>
          <w:rFonts w:ascii="Arial" w:hAnsi="Arial" w:cs="Arial"/>
          <w:sz w:val="24"/>
          <w:szCs w:val="24"/>
        </w:rPr>
        <w:t>Получателем</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условий и порядка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вносится в Единый реестр субъектов малого и среднего предпринимательства - </w:t>
      </w:r>
      <w:r w:rsidR="008237AB" w:rsidRPr="008F4544">
        <w:rPr>
          <w:rFonts w:ascii="Arial" w:hAnsi="Arial" w:cs="Arial"/>
          <w:sz w:val="24"/>
          <w:szCs w:val="24"/>
        </w:rPr>
        <w:t>Получателей</w:t>
      </w:r>
      <w:r w:rsidRPr="008F4544">
        <w:rPr>
          <w:rFonts w:ascii="Arial" w:hAnsi="Arial" w:cs="Arial"/>
          <w:sz w:val="24"/>
          <w:szCs w:val="24"/>
        </w:rPr>
        <w:t xml:space="preserve"> поддержки в соответствии со статьей 8 Федерального закона № 209-ФЗ. </w:t>
      </w:r>
    </w:p>
    <w:p w14:paraId="2E68564F" w14:textId="77777777" w:rsidR="008B7379" w:rsidRPr="008F4544" w:rsidRDefault="008B7379" w:rsidP="008F4544">
      <w:pPr>
        <w:pStyle w:val="af2"/>
        <w:tabs>
          <w:tab w:val="left" w:pos="142"/>
        </w:tabs>
        <w:ind w:left="0" w:firstLine="709"/>
        <w:jc w:val="both"/>
        <w:rPr>
          <w:rFonts w:ascii="Arial" w:hAnsi="Arial" w:cs="Arial"/>
          <w:sz w:val="24"/>
          <w:szCs w:val="24"/>
        </w:rPr>
      </w:pPr>
      <w:r w:rsidRPr="008F4544">
        <w:rPr>
          <w:rFonts w:ascii="Arial" w:hAnsi="Arial" w:cs="Arial"/>
          <w:sz w:val="24"/>
          <w:szCs w:val="24"/>
        </w:rPr>
        <w:t xml:space="preserve">В дальнейшем получатель финансовой поддержки в виде </w:t>
      </w:r>
      <w:r w:rsidR="008237AB" w:rsidRPr="008F4544">
        <w:rPr>
          <w:rFonts w:ascii="Arial" w:hAnsi="Arial" w:cs="Arial"/>
          <w:sz w:val="24"/>
          <w:szCs w:val="24"/>
        </w:rPr>
        <w:t>Субсидии</w:t>
      </w:r>
      <w:r w:rsidRPr="008F4544">
        <w:rPr>
          <w:rFonts w:ascii="Arial" w:hAnsi="Arial" w:cs="Arial"/>
          <w:sz w:val="24"/>
          <w:szCs w:val="24"/>
        </w:rPr>
        <w:t xml:space="preserve"> субъектам малого и среднего предпринимательства </w:t>
      </w:r>
      <w:r w:rsidR="00BE2C5B" w:rsidRPr="008F4544">
        <w:rPr>
          <w:rFonts w:ascii="Arial" w:hAnsi="Arial" w:cs="Arial"/>
          <w:sz w:val="24"/>
          <w:szCs w:val="24"/>
        </w:rPr>
        <w:t>на возмещение затрат</w:t>
      </w:r>
      <w:r w:rsidR="003A2656" w:rsidRPr="008F4544">
        <w:rPr>
          <w:rFonts w:ascii="Arial" w:hAnsi="Arial" w:cs="Arial"/>
          <w:sz w:val="24"/>
          <w:szCs w:val="24"/>
        </w:rPr>
        <w:t>, связанных с приобретением объектов мобильной торговли</w:t>
      </w:r>
      <w:r w:rsidRPr="008F4544">
        <w:rPr>
          <w:rFonts w:ascii="Arial" w:hAnsi="Arial" w:cs="Arial"/>
          <w:sz w:val="24"/>
          <w:szCs w:val="24"/>
        </w:rPr>
        <w:t>:</w:t>
      </w:r>
    </w:p>
    <w:p w14:paraId="73C3E984" w14:textId="77777777" w:rsidR="008B7379" w:rsidRPr="008F4544" w:rsidRDefault="008B7379" w:rsidP="008F4544">
      <w:pPr>
        <w:pStyle w:val="af2"/>
        <w:ind w:left="0" w:firstLine="709"/>
        <w:jc w:val="both"/>
        <w:rPr>
          <w:rFonts w:ascii="Arial" w:hAnsi="Arial" w:cs="Arial"/>
          <w:sz w:val="24"/>
          <w:szCs w:val="24"/>
        </w:rPr>
      </w:pPr>
      <w:r w:rsidRPr="008F4544">
        <w:rPr>
          <w:rFonts w:ascii="Arial" w:hAnsi="Arial" w:cs="Arial"/>
          <w:sz w:val="24"/>
          <w:szCs w:val="24"/>
        </w:rPr>
        <w:t xml:space="preserve">- совершивший нарушение порядка и условий оказания поддержки, лишается права на получение </w:t>
      </w:r>
      <w:r w:rsidR="008237AB" w:rsidRPr="008F4544">
        <w:rPr>
          <w:rFonts w:ascii="Arial" w:hAnsi="Arial" w:cs="Arial"/>
          <w:sz w:val="24"/>
          <w:szCs w:val="24"/>
        </w:rPr>
        <w:t>Субсидии</w:t>
      </w:r>
      <w:r w:rsidRPr="008F4544">
        <w:rPr>
          <w:rFonts w:ascii="Arial" w:hAnsi="Arial" w:cs="Arial"/>
          <w:sz w:val="24"/>
          <w:szCs w:val="24"/>
        </w:rPr>
        <w:t xml:space="preserve"> в течение одного года с момента признания </w:t>
      </w:r>
      <w:r w:rsidR="008237AB" w:rsidRPr="008F4544">
        <w:rPr>
          <w:rFonts w:ascii="Arial" w:hAnsi="Arial" w:cs="Arial"/>
          <w:sz w:val="24"/>
          <w:szCs w:val="24"/>
        </w:rPr>
        <w:t>Заявителя</w:t>
      </w:r>
      <w:r w:rsidRPr="008F4544">
        <w:rPr>
          <w:rFonts w:ascii="Arial" w:hAnsi="Arial" w:cs="Arial"/>
          <w:sz w:val="24"/>
          <w:szCs w:val="24"/>
        </w:rPr>
        <w:t xml:space="preserve"> допустившим нарушение,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оказавшими поддержку;</w:t>
      </w:r>
    </w:p>
    <w:p w14:paraId="3DE25E78" w14:textId="77777777" w:rsidR="008B7379" w:rsidRPr="008F4544" w:rsidRDefault="008B7379" w:rsidP="008F4544">
      <w:pPr>
        <w:pStyle w:val="af2"/>
        <w:tabs>
          <w:tab w:val="left" w:pos="142"/>
        </w:tabs>
        <w:ind w:left="0" w:firstLine="709"/>
        <w:jc w:val="both"/>
        <w:rPr>
          <w:rFonts w:ascii="Arial" w:hAnsi="Arial" w:cs="Arial"/>
          <w:sz w:val="24"/>
          <w:szCs w:val="24"/>
        </w:rPr>
      </w:pPr>
      <w:r w:rsidRPr="008F4544">
        <w:rPr>
          <w:rFonts w:ascii="Arial" w:hAnsi="Arial" w:cs="Arial"/>
          <w:sz w:val="24"/>
          <w:szCs w:val="24"/>
        </w:rPr>
        <w:t xml:space="preserve">- совершивший нарушение порядка и условий оказания поддержки, если такое нарушение связанно с нецелевым использованием средств поддержки или представлением недостоверных сведений и документов, лишается права на получение </w:t>
      </w:r>
      <w:r w:rsidR="008237AB" w:rsidRPr="008F4544">
        <w:rPr>
          <w:rFonts w:ascii="Arial" w:hAnsi="Arial" w:cs="Arial"/>
          <w:sz w:val="24"/>
          <w:szCs w:val="24"/>
        </w:rPr>
        <w:t>Субсидии</w:t>
      </w:r>
      <w:r w:rsidRPr="008F4544">
        <w:rPr>
          <w:rFonts w:ascii="Arial" w:hAnsi="Arial" w:cs="Arial"/>
          <w:sz w:val="24"/>
          <w:szCs w:val="24"/>
        </w:rPr>
        <w:t xml:space="preserve"> в течение трех лет с момента признания </w:t>
      </w:r>
      <w:r w:rsidR="008237AB" w:rsidRPr="008F4544">
        <w:rPr>
          <w:rFonts w:ascii="Arial" w:hAnsi="Arial" w:cs="Arial"/>
          <w:sz w:val="24"/>
          <w:szCs w:val="24"/>
        </w:rPr>
        <w:t>Заявителя</w:t>
      </w:r>
      <w:r w:rsidRPr="008F4544">
        <w:rPr>
          <w:rFonts w:ascii="Arial" w:hAnsi="Arial" w:cs="Arial"/>
          <w:sz w:val="24"/>
          <w:szCs w:val="24"/>
        </w:rPr>
        <w:t xml:space="preserve"> допустившим нарушение.</w:t>
      </w:r>
    </w:p>
    <w:p w14:paraId="304F02A1" w14:textId="77777777" w:rsidR="00441B44" w:rsidRPr="008F4544" w:rsidRDefault="00D9407F" w:rsidP="008F4544">
      <w:pPr>
        <w:pStyle w:val="af2"/>
        <w:numPr>
          <w:ilvl w:val="1"/>
          <w:numId w:val="15"/>
        </w:numPr>
        <w:tabs>
          <w:tab w:val="left" w:pos="142"/>
        </w:tabs>
        <w:ind w:left="0" w:firstLine="709"/>
        <w:jc w:val="both"/>
        <w:rPr>
          <w:rFonts w:ascii="Arial" w:hAnsi="Arial" w:cs="Arial"/>
          <w:sz w:val="24"/>
          <w:szCs w:val="24"/>
        </w:rPr>
      </w:pPr>
      <w:r w:rsidRPr="008F4544">
        <w:rPr>
          <w:rFonts w:ascii="Arial" w:hAnsi="Arial" w:cs="Arial"/>
          <w:sz w:val="24"/>
          <w:szCs w:val="24"/>
        </w:rPr>
        <w:t>Решение Главного распорядителя бюджетных средств, а также действия (бездействие) должностных лиц Главного распорядителя бюджетных средств могут быть обжалованы в порядке, установленном действующим законодательством Российской Федерации.</w:t>
      </w:r>
    </w:p>
    <w:p w14:paraId="62249694" w14:textId="77777777" w:rsidR="00274E56" w:rsidRPr="008F4544" w:rsidRDefault="00274E56" w:rsidP="008F4544">
      <w:pPr>
        <w:jc w:val="both"/>
        <w:rPr>
          <w:rFonts w:ascii="Arial" w:hAnsi="Arial" w:cs="Arial"/>
          <w:sz w:val="24"/>
          <w:szCs w:val="24"/>
          <w:highlight w:val="yellow"/>
        </w:rPr>
      </w:pPr>
      <w:r w:rsidRPr="008F4544">
        <w:rPr>
          <w:rFonts w:ascii="Arial" w:hAnsi="Arial" w:cs="Arial"/>
          <w:sz w:val="24"/>
          <w:szCs w:val="24"/>
          <w:highlight w:val="yellow"/>
        </w:rPr>
        <w:br w:type="page"/>
      </w:r>
    </w:p>
    <w:tbl>
      <w:tblPr>
        <w:tblW w:w="9639" w:type="dxa"/>
        <w:tblLook w:val="01E0" w:firstRow="1" w:lastRow="1" w:firstColumn="1" w:lastColumn="1" w:noHBand="0" w:noVBand="0"/>
      </w:tblPr>
      <w:tblGrid>
        <w:gridCol w:w="3686"/>
        <w:gridCol w:w="5953"/>
      </w:tblGrid>
      <w:tr w:rsidR="007908A5" w:rsidRPr="008F4544" w14:paraId="5462E721" w14:textId="77777777" w:rsidTr="006F0D9F">
        <w:tc>
          <w:tcPr>
            <w:tcW w:w="3686" w:type="dxa"/>
            <w:shd w:val="clear" w:color="auto" w:fill="auto"/>
          </w:tcPr>
          <w:p w14:paraId="30B19F88" w14:textId="77777777" w:rsidR="007908A5" w:rsidRPr="008F4544" w:rsidRDefault="007908A5" w:rsidP="008F4544">
            <w:pPr>
              <w:ind w:firstLine="709"/>
              <w:jc w:val="right"/>
              <w:rPr>
                <w:rFonts w:ascii="Arial" w:hAnsi="Arial" w:cs="Arial"/>
                <w:bCs/>
                <w:sz w:val="24"/>
                <w:szCs w:val="24"/>
                <w:highlight w:val="yellow"/>
              </w:rPr>
            </w:pPr>
            <w:r w:rsidRPr="008F4544">
              <w:rPr>
                <w:rFonts w:ascii="Arial" w:hAnsi="Arial" w:cs="Arial"/>
                <w:sz w:val="24"/>
                <w:szCs w:val="24"/>
                <w:highlight w:val="yellow"/>
              </w:rPr>
              <w:lastRenderedPageBreak/>
              <w:br w:type="page"/>
            </w:r>
            <w:r w:rsidRPr="008F4544">
              <w:rPr>
                <w:rFonts w:ascii="Arial" w:hAnsi="Arial" w:cs="Arial"/>
                <w:bCs/>
                <w:sz w:val="24"/>
                <w:szCs w:val="24"/>
                <w:highlight w:val="yellow"/>
              </w:rPr>
              <w:br w:type="page"/>
            </w:r>
          </w:p>
        </w:tc>
        <w:tc>
          <w:tcPr>
            <w:tcW w:w="5953" w:type="dxa"/>
            <w:shd w:val="clear" w:color="auto" w:fill="auto"/>
          </w:tcPr>
          <w:p w14:paraId="2941F03C" w14:textId="77777777" w:rsidR="007908A5" w:rsidRPr="008F4544" w:rsidRDefault="003C04E6" w:rsidP="008F4544">
            <w:pPr>
              <w:ind w:left="599" w:right="172" w:hanging="1"/>
              <w:jc w:val="both"/>
              <w:rPr>
                <w:rFonts w:ascii="Arial" w:hAnsi="Arial" w:cs="Arial"/>
                <w:sz w:val="24"/>
                <w:szCs w:val="24"/>
              </w:rPr>
            </w:pPr>
            <w:r w:rsidRPr="008F4544">
              <w:rPr>
                <w:rFonts w:ascii="Arial" w:hAnsi="Arial" w:cs="Arial"/>
                <w:sz w:val="24"/>
                <w:szCs w:val="24"/>
              </w:rPr>
              <w:t>П</w:t>
            </w:r>
            <w:r w:rsidR="00167C21" w:rsidRPr="008F4544">
              <w:rPr>
                <w:rFonts w:ascii="Arial" w:hAnsi="Arial" w:cs="Arial"/>
                <w:sz w:val="24"/>
                <w:szCs w:val="24"/>
              </w:rPr>
              <w:t>риложение</w:t>
            </w:r>
            <w:r w:rsidRPr="008F4544">
              <w:rPr>
                <w:rFonts w:ascii="Arial" w:hAnsi="Arial" w:cs="Arial"/>
                <w:sz w:val="24"/>
                <w:szCs w:val="24"/>
              </w:rPr>
              <w:t xml:space="preserve"> </w:t>
            </w:r>
            <w:r w:rsidR="007908A5" w:rsidRPr="008F4544">
              <w:rPr>
                <w:rFonts w:ascii="Arial" w:hAnsi="Arial" w:cs="Arial"/>
                <w:sz w:val="24"/>
                <w:szCs w:val="24"/>
              </w:rPr>
              <w:t>№</w:t>
            </w:r>
            <w:r w:rsidR="00E33794" w:rsidRPr="008F4544">
              <w:rPr>
                <w:rFonts w:ascii="Arial" w:hAnsi="Arial" w:cs="Arial"/>
                <w:sz w:val="24"/>
                <w:szCs w:val="24"/>
              </w:rPr>
              <w:t xml:space="preserve"> </w:t>
            </w:r>
            <w:r w:rsidR="007908A5" w:rsidRPr="008F4544">
              <w:rPr>
                <w:rFonts w:ascii="Arial" w:hAnsi="Arial" w:cs="Arial"/>
                <w:sz w:val="24"/>
                <w:szCs w:val="24"/>
              </w:rPr>
              <w:t>1</w:t>
            </w:r>
          </w:p>
          <w:p w14:paraId="61AA00BE" w14:textId="77777777" w:rsidR="007908A5" w:rsidRPr="008F4544" w:rsidRDefault="007908A5" w:rsidP="008F4544">
            <w:pPr>
              <w:ind w:left="599" w:right="172" w:hanging="1"/>
              <w:jc w:val="both"/>
              <w:rPr>
                <w:rFonts w:ascii="Arial" w:hAnsi="Arial" w:cs="Arial"/>
                <w:sz w:val="24"/>
                <w:szCs w:val="24"/>
              </w:rPr>
            </w:pPr>
            <w:r w:rsidRPr="008F4544">
              <w:rPr>
                <w:rFonts w:ascii="Arial" w:hAnsi="Arial" w:cs="Arial"/>
                <w:sz w:val="24"/>
                <w:szCs w:val="24"/>
              </w:rPr>
              <w:t xml:space="preserve">к Порядку </w:t>
            </w:r>
            <w:r w:rsidR="00487C76" w:rsidRPr="008F4544">
              <w:rPr>
                <w:rFonts w:ascii="Arial" w:hAnsi="Arial" w:cs="Arial"/>
                <w:sz w:val="24"/>
                <w:szCs w:val="24"/>
              </w:rPr>
              <w:t>предоставления субсидии субъектам малого и среднего предпринимательства на возмещение затрат</w:t>
            </w:r>
            <w:r w:rsidR="00E622EC" w:rsidRPr="008F4544">
              <w:rPr>
                <w:rFonts w:ascii="Arial" w:hAnsi="Arial" w:cs="Arial"/>
                <w:sz w:val="24"/>
                <w:szCs w:val="24"/>
              </w:rPr>
              <w:t>, связанных с приобретением объектов мобильной торговли,</w:t>
            </w:r>
            <w:r w:rsidR="00487C76" w:rsidRPr="008F4544">
              <w:rPr>
                <w:rFonts w:ascii="Arial" w:hAnsi="Arial" w:cs="Arial"/>
                <w:sz w:val="24"/>
                <w:szCs w:val="24"/>
              </w:rPr>
              <w:t xml:space="preserve"> </w:t>
            </w:r>
            <w:r w:rsidRPr="008F4544">
              <w:rPr>
                <w:rFonts w:ascii="Arial" w:hAnsi="Arial" w:cs="Arial"/>
                <w:sz w:val="24"/>
                <w:szCs w:val="24"/>
              </w:rPr>
              <w:t xml:space="preserve">утвержденному постановлением администрации </w:t>
            </w:r>
            <w:r w:rsidR="0092144A" w:rsidRPr="008F4544">
              <w:rPr>
                <w:rFonts w:ascii="Arial" w:hAnsi="Arial" w:cs="Arial"/>
                <w:sz w:val="24"/>
                <w:szCs w:val="24"/>
              </w:rPr>
              <w:t>Холмского муниципального округа</w:t>
            </w:r>
            <w:r w:rsidR="002161D3" w:rsidRPr="008F4544">
              <w:rPr>
                <w:rFonts w:ascii="Arial" w:hAnsi="Arial" w:cs="Arial"/>
                <w:sz w:val="24"/>
                <w:szCs w:val="24"/>
              </w:rPr>
              <w:t xml:space="preserve"> Сахалинской области</w:t>
            </w:r>
          </w:p>
          <w:p w14:paraId="51EB55C9" w14:textId="77777777" w:rsidR="00A43D3E" w:rsidRPr="008F4544" w:rsidRDefault="00A43D3E" w:rsidP="008F4544">
            <w:pPr>
              <w:ind w:firstLine="591"/>
              <w:rPr>
                <w:rFonts w:ascii="Arial" w:hAnsi="Arial" w:cs="Arial"/>
                <w:sz w:val="24"/>
                <w:szCs w:val="24"/>
              </w:rPr>
            </w:pPr>
            <w:r w:rsidRPr="008F4544">
              <w:rPr>
                <w:rFonts w:ascii="Arial" w:hAnsi="Arial" w:cs="Arial"/>
                <w:sz w:val="24"/>
                <w:szCs w:val="24"/>
              </w:rPr>
              <w:t>от</w:t>
            </w:r>
            <w:r w:rsidRPr="008F4544">
              <w:rPr>
                <w:rFonts w:ascii="Arial" w:hAnsi="Arial" w:cs="Arial"/>
                <w:sz w:val="24"/>
                <w:szCs w:val="24"/>
                <w:u w:val="single"/>
              </w:rPr>
              <w:t xml:space="preserve">       11.02.2025    </w:t>
            </w:r>
            <w:r w:rsidRPr="008F4544">
              <w:rPr>
                <w:rFonts w:ascii="Arial" w:hAnsi="Arial" w:cs="Arial"/>
                <w:sz w:val="24"/>
                <w:szCs w:val="24"/>
              </w:rPr>
              <w:t>№</w:t>
            </w:r>
            <w:r w:rsidRPr="008F4544">
              <w:rPr>
                <w:rFonts w:ascii="Arial" w:hAnsi="Arial" w:cs="Arial"/>
                <w:sz w:val="24"/>
                <w:szCs w:val="24"/>
                <w:u w:val="single"/>
              </w:rPr>
              <w:t xml:space="preserve">     134    </w:t>
            </w:r>
            <w:proofErr w:type="gramStart"/>
            <w:r w:rsidRPr="008F4544">
              <w:rPr>
                <w:rFonts w:ascii="Arial" w:hAnsi="Arial" w:cs="Arial"/>
                <w:sz w:val="24"/>
                <w:szCs w:val="24"/>
                <w:u w:val="single"/>
              </w:rPr>
              <w:t xml:space="preserve">  .</w:t>
            </w:r>
            <w:proofErr w:type="gramEnd"/>
          </w:p>
          <w:p w14:paraId="4C46D4EA" w14:textId="77777777" w:rsidR="007908A5" w:rsidRPr="008F4544" w:rsidRDefault="007908A5" w:rsidP="008F4544">
            <w:pPr>
              <w:ind w:left="599" w:right="172" w:hanging="1"/>
              <w:jc w:val="both"/>
              <w:rPr>
                <w:rFonts w:ascii="Arial" w:hAnsi="Arial" w:cs="Arial"/>
                <w:bCs/>
                <w:sz w:val="24"/>
                <w:szCs w:val="24"/>
                <w:highlight w:val="yellow"/>
              </w:rPr>
            </w:pPr>
          </w:p>
        </w:tc>
      </w:tr>
    </w:tbl>
    <w:p w14:paraId="7149B9D2" w14:textId="77777777" w:rsidR="001F2AB3" w:rsidRPr="008F4544" w:rsidRDefault="001F2AB3" w:rsidP="008F4544">
      <w:pPr>
        <w:jc w:val="both"/>
        <w:rPr>
          <w:rFonts w:ascii="Arial" w:hAnsi="Arial" w:cs="Arial"/>
          <w:sz w:val="24"/>
          <w:szCs w:val="24"/>
        </w:rPr>
      </w:pPr>
    </w:p>
    <w:p w14:paraId="346AAF84" w14:textId="77777777" w:rsidR="00CF7C83" w:rsidRPr="008F4544" w:rsidRDefault="00CF7C83" w:rsidP="008F4544">
      <w:pPr>
        <w:pStyle w:val="ConsPlusNormal"/>
        <w:ind w:firstLine="0"/>
        <w:jc w:val="center"/>
        <w:rPr>
          <w:b/>
          <w:sz w:val="24"/>
          <w:szCs w:val="24"/>
        </w:rPr>
      </w:pPr>
      <w:r w:rsidRPr="008F4544">
        <w:rPr>
          <w:b/>
          <w:sz w:val="24"/>
          <w:szCs w:val="24"/>
        </w:rPr>
        <w:t xml:space="preserve">ЗАЯВКА </w:t>
      </w:r>
    </w:p>
    <w:p w14:paraId="7BDC291A" w14:textId="77777777" w:rsidR="00487C76" w:rsidRPr="008F4544" w:rsidRDefault="007908A5" w:rsidP="008F4544">
      <w:pPr>
        <w:pStyle w:val="ConsPlusNormal"/>
        <w:jc w:val="center"/>
        <w:rPr>
          <w:b/>
          <w:sz w:val="24"/>
          <w:szCs w:val="24"/>
        </w:rPr>
      </w:pPr>
      <w:r w:rsidRPr="008F4544">
        <w:rPr>
          <w:b/>
          <w:sz w:val="24"/>
          <w:szCs w:val="24"/>
        </w:rPr>
        <w:t>на участие в отборе</w:t>
      </w:r>
      <w:r w:rsidR="00CF7C83" w:rsidRPr="008F4544">
        <w:rPr>
          <w:b/>
          <w:sz w:val="24"/>
          <w:szCs w:val="24"/>
        </w:rPr>
        <w:t xml:space="preserve"> </w:t>
      </w:r>
      <w:r w:rsidRPr="008F4544">
        <w:rPr>
          <w:b/>
          <w:sz w:val="24"/>
          <w:szCs w:val="24"/>
        </w:rPr>
        <w:t xml:space="preserve">на предоставление </w:t>
      </w:r>
      <w:r w:rsidR="00D150C1" w:rsidRPr="008F4544">
        <w:rPr>
          <w:b/>
          <w:sz w:val="24"/>
          <w:szCs w:val="24"/>
        </w:rPr>
        <w:t>с</w:t>
      </w:r>
      <w:r w:rsidR="008237AB" w:rsidRPr="008F4544">
        <w:rPr>
          <w:b/>
          <w:sz w:val="24"/>
          <w:szCs w:val="24"/>
        </w:rPr>
        <w:t>убсидии</w:t>
      </w:r>
      <w:r w:rsidR="00487C76" w:rsidRPr="008F4544">
        <w:rPr>
          <w:b/>
          <w:sz w:val="24"/>
          <w:szCs w:val="24"/>
        </w:rPr>
        <w:t xml:space="preserve"> на возмещение затрат</w:t>
      </w:r>
      <w:r w:rsidR="005470D6" w:rsidRPr="008F4544">
        <w:rPr>
          <w:b/>
          <w:sz w:val="24"/>
          <w:szCs w:val="24"/>
        </w:rPr>
        <w:t>, связанных с приобретением объектов мобильной торговли</w:t>
      </w:r>
      <w:r w:rsidR="00487C76" w:rsidRPr="008F4544">
        <w:rPr>
          <w:b/>
          <w:sz w:val="24"/>
          <w:szCs w:val="24"/>
        </w:rPr>
        <w:t xml:space="preserve"> </w:t>
      </w:r>
    </w:p>
    <w:p w14:paraId="4821B598" w14:textId="77777777" w:rsidR="001B5CCC" w:rsidRPr="008F4544" w:rsidRDefault="001B5CCC" w:rsidP="008F4544">
      <w:pPr>
        <w:tabs>
          <w:tab w:val="left" w:pos="8931"/>
        </w:tabs>
        <w:ind w:right="-2"/>
        <w:jc w:val="both"/>
        <w:rPr>
          <w:rFonts w:ascii="Arial" w:hAnsi="Arial" w:cs="Arial"/>
          <w:sz w:val="24"/>
          <w:szCs w:val="24"/>
          <w:highlight w:val="yellow"/>
        </w:rPr>
      </w:pPr>
    </w:p>
    <w:p w14:paraId="50405877" w14:textId="21E61CF3" w:rsidR="007908A5" w:rsidRPr="008F4544" w:rsidRDefault="007908A5" w:rsidP="008F4544">
      <w:pPr>
        <w:tabs>
          <w:tab w:val="left" w:pos="8931"/>
        </w:tabs>
        <w:ind w:right="-2"/>
        <w:jc w:val="both"/>
        <w:rPr>
          <w:rFonts w:ascii="Arial" w:hAnsi="Arial" w:cs="Arial"/>
          <w:sz w:val="24"/>
          <w:szCs w:val="24"/>
        </w:rPr>
      </w:pPr>
      <w:r w:rsidRPr="008F4544">
        <w:rPr>
          <w:rFonts w:ascii="Arial" w:hAnsi="Arial" w:cs="Arial"/>
          <w:sz w:val="24"/>
          <w:szCs w:val="24"/>
        </w:rPr>
        <w:t>от _______________________________________________________________________</w:t>
      </w:r>
    </w:p>
    <w:p w14:paraId="4F8EBBAD" w14:textId="77777777" w:rsidR="007908A5" w:rsidRPr="008F4544" w:rsidRDefault="007908A5" w:rsidP="008F4544">
      <w:pPr>
        <w:tabs>
          <w:tab w:val="left" w:pos="8931"/>
        </w:tabs>
        <w:ind w:right="-2"/>
        <w:jc w:val="center"/>
        <w:rPr>
          <w:rFonts w:ascii="Arial" w:hAnsi="Arial" w:cs="Arial"/>
          <w:sz w:val="24"/>
          <w:szCs w:val="24"/>
        </w:rPr>
      </w:pPr>
      <w:r w:rsidRPr="008F4544">
        <w:rPr>
          <w:rFonts w:ascii="Arial" w:hAnsi="Arial" w:cs="Arial"/>
          <w:sz w:val="24"/>
          <w:szCs w:val="24"/>
        </w:rPr>
        <w:t xml:space="preserve">(указывается полное наименование </w:t>
      </w:r>
      <w:r w:rsidR="00B932AB" w:rsidRPr="008F4544">
        <w:rPr>
          <w:rFonts w:ascii="Arial" w:hAnsi="Arial" w:cs="Arial"/>
          <w:sz w:val="24"/>
          <w:szCs w:val="24"/>
        </w:rPr>
        <w:t>Участника</w:t>
      </w:r>
      <w:r w:rsidRPr="008F4544">
        <w:rPr>
          <w:rFonts w:ascii="Arial" w:hAnsi="Arial" w:cs="Arial"/>
          <w:sz w:val="24"/>
          <w:szCs w:val="24"/>
        </w:rPr>
        <w:t xml:space="preserve"> отбора - юридического лица или индивидуального предпринимателя)</w:t>
      </w:r>
    </w:p>
    <w:p w14:paraId="31C2ABA6" w14:textId="77777777" w:rsidR="001B5CCC" w:rsidRPr="008F4544" w:rsidRDefault="001B5CCC" w:rsidP="008F4544">
      <w:pPr>
        <w:jc w:val="both"/>
        <w:rPr>
          <w:rFonts w:ascii="Arial" w:hAnsi="Arial" w:cs="Arial"/>
          <w:sz w:val="24"/>
          <w:szCs w:val="24"/>
          <w:u w:val="single"/>
        </w:rPr>
      </w:pPr>
      <w:r w:rsidRPr="008F4544">
        <w:rPr>
          <w:rFonts w:ascii="Arial" w:hAnsi="Arial" w:cs="Arial"/>
          <w:sz w:val="24"/>
          <w:szCs w:val="24"/>
        </w:rPr>
        <w:t xml:space="preserve">в лице </w:t>
      </w:r>
      <w:r w:rsidRPr="008F4544">
        <w:rPr>
          <w:rFonts w:ascii="Arial" w:hAnsi="Arial" w:cs="Arial"/>
          <w:sz w:val="24"/>
          <w:szCs w:val="24"/>
          <w:u w:val="single"/>
        </w:rPr>
        <w:t xml:space="preserve">                                                                                                                                                       </w:t>
      </w:r>
      <w:proofErr w:type="gramStart"/>
      <w:r w:rsidRPr="008F4544">
        <w:rPr>
          <w:rFonts w:ascii="Arial" w:hAnsi="Arial" w:cs="Arial"/>
          <w:sz w:val="24"/>
          <w:szCs w:val="24"/>
          <w:u w:val="single"/>
        </w:rPr>
        <w:t xml:space="preserve">  .</w:t>
      </w:r>
      <w:proofErr w:type="gramEnd"/>
    </w:p>
    <w:p w14:paraId="143FC3F1" w14:textId="13F15572" w:rsidR="00E46B4D" w:rsidRPr="008F4544" w:rsidRDefault="001B5CCC" w:rsidP="008F4544">
      <w:pPr>
        <w:jc w:val="both"/>
        <w:rPr>
          <w:rFonts w:ascii="Arial" w:hAnsi="Arial" w:cs="Arial"/>
          <w:sz w:val="24"/>
          <w:szCs w:val="24"/>
        </w:rPr>
      </w:pPr>
      <w:r w:rsidRPr="008F4544">
        <w:rPr>
          <w:rFonts w:ascii="Arial" w:hAnsi="Arial" w:cs="Arial"/>
          <w:sz w:val="24"/>
          <w:szCs w:val="24"/>
        </w:rPr>
        <w:t xml:space="preserve">Действующего на основании </w:t>
      </w:r>
      <w:r w:rsidRPr="008F4544">
        <w:rPr>
          <w:rFonts w:ascii="Arial" w:hAnsi="Arial" w:cs="Arial"/>
          <w:sz w:val="24"/>
          <w:szCs w:val="24"/>
          <w:u w:val="single"/>
        </w:rPr>
        <w:t xml:space="preserve">                                                                                                                                                </w:t>
      </w:r>
    </w:p>
    <w:p w14:paraId="6D4CB6B6" w14:textId="77777777" w:rsidR="00A473BC" w:rsidRPr="008F4544" w:rsidRDefault="00A473BC" w:rsidP="008F4544">
      <w:pPr>
        <w:tabs>
          <w:tab w:val="left" w:pos="8931"/>
        </w:tabs>
        <w:ind w:right="-2" w:firstLine="709"/>
        <w:jc w:val="both"/>
        <w:rPr>
          <w:rFonts w:ascii="Arial" w:hAnsi="Arial" w:cs="Arial"/>
          <w:sz w:val="24"/>
          <w:szCs w:val="24"/>
        </w:rPr>
      </w:pPr>
    </w:p>
    <w:p w14:paraId="330A4CDE" w14:textId="77777777" w:rsidR="00E46B4D" w:rsidRPr="008F4544" w:rsidRDefault="00E46B4D" w:rsidP="008F4544">
      <w:pPr>
        <w:tabs>
          <w:tab w:val="left" w:pos="8931"/>
        </w:tabs>
        <w:ind w:right="-2" w:firstLine="709"/>
        <w:jc w:val="both"/>
        <w:rPr>
          <w:rFonts w:ascii="Arial" w:hAnsi="Arial" w:cs="Arial"/>
          <w:sz w:val="24"/>
          <w:szCs w:val="24"/>
        </w:rPr>
      </w:pPr>
      <w:r w:rsidRPr="008F4544">
        <w:rPr>
          <w:rFonts w:ascii="Arial" w:hAnsi="Arial" w:cs="Arial"/>
          <w:sz w:val="24"/>
          <w:szCs w:val="24"/>
        </w:rPr>
        <w:t>Прошу предоставить в 20____ году финансовую поддержку за счет средств местного бюджета и (или) бюджета Сахалинской области</w:t>
      </w:r>
      <w:r w:rsidR="005470D6" w:rsidRPr="008F4544">
        <w:rPr>
          <w:rFonts w:ascii="Arial" w:hAnsi="Arial" w:cs="Arial"/>
          <w:sz w:val="24"/>
          <w:szCs w:val="24"/>
        </w:rPr>
        <w:t>, на возмещение затрат, связанных с приобретение</w:t>
      </w:r>
      <w:r w:rsidR="003A2656" w:rsidRPr="008F4544">
        <w:rPr>
          <w:rFonts w:ascii="Arial" w:hAnsi="Arial" w:cs="Arial"/>
          <w:sz w:val="24"/>
          <w:szCs w:val="24"/>
        </w:rPr>
        <w:t>м объектов мобильной торговли</w:t>
      </w:r>
      <w:r w:rsidR="005470D6" w:rsidRPr="008F4544">
        <w:rPr>
          <w:rFonts w:ascii="Arial" w:hAnsi="Arial" w:cs="Arial"/>
          <w:sz w:val="24"/>
          <w:szCs w:val="24"/>
        </w:rPr>
        <w:t xml:space="preserve"> </w:t>
      </w:r>
      <w:r w:rsidRPr="008F4544">
        <w:rPr>
          <w:rFonts w:ascii="Arial" w:hAnsi="Arial" w:cs="Arial"/>
          <w:sz w:val="24"/>
          <w:szCs w:val="24"/>
        </w:rPr>
        <w:t>в размере __</w:t>
      </w:r>
      <w:r w:rsidR="002F2E35" w:rsidRPr="008F4544">
        <w:rPr>
          <w:rFonts w:ascii="Arial" w:hAnsi="Arial" w:cs="Arial"/>
          <w:sz w:val="24"/>
          <w:szCs w:val="24"/>
        </w:rPr>
        <w:t>_____</w:t>
      </w:r>
      <w:r w:rsidRPr="008F4544">
        <w:rPr>
          <w:rFonts w:ascii="Arial" w:hAnsi="Arial" w:cs="Arial"/>
          <w:sz w:val="24"/>
          <w:szCs w:val="24"/>
        </w:rPr>
        <w:t>______________________</w:t>
      </w:r>
    </w:p>
    <w:p w14:paraId="2D33B817" w14:textId="77777777" w:rsidR="0052694D" w:rsidRPr="008F4544" w:rsidRDefault="002F2E35" w:rsidP="008F4544">
      <w:pPr>
        <w:tabs>
          <w:tab w:val="left" w:pos="8931"/>
        </w:tabs>
        <w:ind w:right="-2"/>
        <w:jc w:val="center"/>
        <w:rPr>
          <w:rFonts w:ascii="Arial" w:hAnsi="Arial" w:cs="Arial"/>
          <w:sz w:val="24"/>
          <w:szCs w:val="24"/>
          <w:highlight w:val="yellow"/>
        </w:rPr>
      </w:pPr>
      <w:r w:rsidRPr="008F4544">
        <w:rPr>
          <w:rFonts w:ascii="Arial" w:hAnsi="Arial" w:cs="Arial"/>
          <w:sz w:val="24"/>
          <w:szCs w:val="24"/>
        </w:rPr>
        <w:t xml:space="preserve">                                                                                                   </w:t>
      </w:r>
      <w:r w:rsidR="0052694D" w:rsidRPr="008F4544">
        <w:rPr>
          <w:rFonts w:ascii="Arial" w:hAnsi="Arial" w:cs="Arial"/>
          <w:sz w:val="24"/>
          <w:szCs w:val="24"/>
        </w:rPr>
        <w:t xml:space="preserve"> (сумма в цифрах и прописью)</w:t>
      </w:r>
    </w:p>
    <w:p w14:paraId="342A2339" w14:textId="77777777" w:rsidR="00E46B4D" w:rsidRPr="008F4544" w:rsidRDefault="00E46B4D" w:rsidP="008F4544">
      <w:pPr>
        <w:pStyle w:val="ConsPlusNormal"/>
        <w:ind w:right="-2" w:firstLine="709"/>
        <w:outlineLvl w:val="2"/>
        <w:rPr>
          <w:sz w:val="24"/>
          <w:szCs w:val="24"/>
          <w:highlight w:val="yellow"/>
        </w:rPr>
      </w:pPr>
    </w:p>
    <w:p w14:paraId="4F960584" w14:textId="77777777" w:rsidR="00E46B4D" w:rsidRPr="008F4544" w:rsidRDefault="00E46B4D" w:rsidP="008F4544">
      <w:pPr>
        <w:pStyle w:val="ConsPlusNormal"/>
        <w:ind w:right="-2" w:firstLine="0"/>
        <w:outlineLvl w:val="2"/>
        <w:rPr>
          <w:b/>
          <w:sz w:val="24"/>
          <w:szCs w:val="24"/>
        </w:rPr>
      </w:pPr>
      <w:r w:rsidRPr="008F4544">
        <w:rPr>
          <w:b/>
          <w:sz w:val="24"/>
          <w:szCs w:val="24"/>
        </w:rPr>
        <w:t xml:space="preserve">1. Общие сведения о </w:t>
      </w:r>
      <w:r w:rsidR="008237AB" w:rsidRPr="008F4544">
        <w:rPr>
          <w:b/>
          <w:sz w:val="24"/>
          <w:szCs w:val="24"/>
        </w:rPr>
        <w:t>Заявителе</w:t>
      </w:r>
    </w:p>
    <w:p w14:paraId="495E818E" w14:textId="77777777" w:rsidR="00E46B4D" w:rsidRPr="008F4544" w:rsidRDefault="00E46B4D" w:rsidP="008F4544">
      <w:pPr>
        <w:jc w:val="both"/>
        <w:rPr>
          <w:rFonts w:ascii="Arial" w:hAnsi="Arial" w:cs="Arial"/>
          <w:sz w:val="24"/>
          <w:szCs w:val="24"/>
        </w:rPr>
      </w:pPr>
    </w:p>
    <w:p w14:paraId="499CEDF1" w14:textId="77777777" w:rsidR="00E46B4D" w:rsidRPr="008F4544" w:rsidRDefault="00E46B4D" w:rsidP="008F4544">
      <w:pPr>
        <w:jc w:val="both"/>
        <w:rPr>
          <w:rFonts w:ascii="Arial" w:hAnsi="Arial" w:cs="Arial"/>
          <w:sz w:val="24"/>
          <w:szCs w:val="24"/>
        </w:rPr>
      </w:pPr>
      <w:r w:rsidRPr="008F4544">
        <w:rPr>
          <w:rFonts w:ascii="Arial" w:hAnsi="Arial" w:cs="Arial"/>
          <w:sz w:val="24"/>
          <w:szCs w:val="24"/>
        </w:rPr>
        <w:t xml:space="preserve">ИНН </w:t>
      </w:r>
      <w:r w:rsidRPr="008F4544">
        <w:rPr>
          <w:rFonts w:ascii="Arial" w:hAnsi="Arial" w:cs="Arial"/>
          <w:sz w:val="24"/>
          <w:szCs w:val="24"/>
          <w:u w:val="single"/>
        </w:rPr>
        <w:t xml:space="preserve">                                                                            </w:t>
      </w:r>
      <w:r w:rsidRPr="008F4544">
        <w:rPr>
          <w:rFonts w:ascii="Arial" w:hAnsi="Arial" w:cs="Arial"/>
          <w:sz w:val="24"/>
          <w:szCs w:val="24"/>
        </w:rPr>
        <w:t>ОГРН (</w:t>
      </w:r>
      <w:proofErr w:type="gramStart"/>
      <w:r w:rsidRPr="008F4544">
        <w:rPr>
          <w:rFonts w:ascii="Arial" w:hAnsi="Arial" w:cs="Arial"/>
          <w:sz w:val="24"/>
          <w:szCs w:val="24"/>
        </w:rPr>
        <w:t xml:space="preserve">ОГРНИП) </w:t>
      </w:r>
      <w:r w:rsidRPr="008F4544">
        <w:rPr>
          <w:rFonts w:ascii="Arial" w:hAnsi="Arial" w:cs="Arial"/>
          <w:sz w:val="24"/>
          <w:szCs w:val="24"/>
          <w:u w:val="single"/>
        </w:rPr>
        <w:t xml:space="preserve">  </w:t>
      </w:r>
      <w:proofErr w:type="gramEnd"/>
      <w:r w:rsidRPr="008F4544">
        <w:rPr>
          <w:rFonts w:ascii="Arial" w:hAnsi="Arial" w:cs="Arial"/>
          <w:sz w:val="24"/>
          <w:szCs w:val="24"/>
          <w:u w:val="single"/>
        </w:rPr>
        <w:t xml:space="preserve">                                                                        </w:t>
      </w:r>
      <w:r w:rsidR="000F4756" w:rsidRPr="008F4544">
        <w:rPr>
          <w:rFonts w:ascii="Arial" w:hAnsi="Arial" w:cs="Arial"/>
          <w:sz w:val="24"/>
          <w:szCs w:val="24"/>
          <w:u w:val="single"/>
        </w:rPr>
        <w:t xml:space="preserve">  </w:t>
      </w:r>
      <w:r w:rsidRPr="008F4544">
        <w:rPr>
          <w:rFonts w:ascii="Arial" w:hAnsi="Arial" w:cs="Arial"/>
          <w:sz w:val="24"/>
          <w:szCs w:val="24"/>
          <w:u w:val="single"/>
        </w:rPr>
        <w:t xml:space="preserve">     .</w:t>
      </w:r>
    </w:p>
    <w:p w14:paraId="246109B9" w14:textId="77777777" w:rsidR="000F4756" w:rsidRPr="008F4544" w:rsidRDefault="000F4756" w:rsidP="008F4544">
      <w:pPr>
        <w:jc w:val="both"/>
        <w:rPr>
          <w:rFonts w:ascii="Arial" w:hAnsi="Arial" w:cs="Arial"/>
          <w:sz w:val="24"/>
          <w:szCs w:val="24"/>
        </w:rPr>
      </w:pPr>
      <w:r w:rsidRPr="008F4544">
        <w:rPr>
          <w:rFonts w:ascii="Arial" w:hAnsi="Arial" w:cs="Arial"/>
          <w:sz w:val="24"/>
          <w:szCs w:val="24"/>
        </w:rPr>
        <w:t xml:space="preserve">КПП организации </w:t>
      </w:r>
      <w:r w:rsidRPr="008F4544">
        <w:rPr>
          <w:rFonts w:ascii="Arial" w:hAnsi="Arial" w:cs="Arial"/>
          <w:sz w:val="24"/>
          <w:szCs w:val="24"/>
          <w:u w:val="single"/>
        </w:rPr>
        <w:t xml:space="preserve">                                                                                                                                           </w:t>
      </w:r>
      <w:proofErr w:type="gramStart"/>
      <w:r w:rsidRPr="008F4544">
        <w:rPr>
          <w:rFonts w:ascii="Arial" w:hAnsi="Arial" w:cs="Arial"/>
          <w:sz w:val="24"/>
          <w:szCs w:val="24"/>
          <w:u w:val="single"/>
        </w:rPr>
        <w:t xml:space="preserve">  .</w:t>
      </w:r>
      <w:proofErr w:type="gramEnd"/>
      <w:r w:rsidRPr="008F4544">
        <w:rPr>
          <w:rFonts w:ascii="Arial" w:hAnsi="Arial" w:cs="Arial"/>
          <w:sz w:val="24"/>
          <w:szCs w:val="24"/>
        </w:rPr>
        <w:t xml:space="preserve"> </w:t>
      </w:r>
    </w:p>
    <w:p w14:paraId="39BEC983" w14:textId="77777777" w:rsidR="00E46B4D" w:rsidRPr="008F4544" w:rsidRDefault="00E46B4D" w:rsidP="008F4544">
      <w:pPr>
        <w:jc w:val="both"/>
        <w:rPr>
          <w:rFonts w:ascii="Arial" w:hAnsi="Arial" w:cs="Arial"/>
          <w:sz w:val="24"/>
          <w:szCs w:val="24"/>
        </w:rPr>
      </w:pPr>
      <w:r w:rsidRPr="008F4544">
        <w:rPr>
          <w:rFonts w:ascii="Arial" w:hAnsi="Arial" w:cs="Arial"/>
          <w:sz w:val="24"/>
          <w:szCs w:val="24"/>
        </w:rPr>
        <w:t xml:space="preserve">Регистрационный номер ЕГРИП/ЕГРЮЛ </w:t>
      </w:r>
      <w:r w:rsidRPr="008F4544">
        <w:rPr>
          <w:rFonts w:ascii="Arial" w:hAnsi="Arial" w:cs="Arial"/>
          <w:sz w:val="24"/>
          <w:szCs w:val="24"/>
          <w:u w:val="single"/>
        </w:rPr>
        <w:t xml:space="preserve">                                                                                                              </w:t>
      </w:r>
      <w:proofErr w:type="gramStart"/>
      <w:r w:rsidRPr="008F4544">
        <w:rPr>
          <w:rFonts w:ascii="Arial" w:hAnsi="Arial" w:cs="Arial"/>
          <w:sz w:val="24"/>
          <w:szCs w:val="24"/>
          <w:u w:val="single"/>
        </w:rPr>
        <w:t xml:space="preserve">  .</w:t>
      </w:r>
      <w:proofErr w:type="gramEnd"/>
    </w:p>
    <w:p w14:paraId="67456F1E" w14:textId="77777777" w:rsidR="004F5B47" w:rsidRPr="008F4544" w:rsidRDefault="004F5B47" w:rsidP="008F4544">
      <w:pPr>
        <w:jc w:val="both"/>
        <w:rPr>
          <w:rFonts w:ascii="Arial" w:hAnsi="Arial" w:cs="Arial"/>
          <w:sz w:val="24"/>
          <w:szCs w:val="24"/>
        </w:rPr>
      </w:pPr>
      <w:r w:rsidRPr="008F4544">
        <w:rPr>
          <w:rFonts w:ascii="Arial" w:hAnsi="Arial" w:cs="Arial"/>
          <w:sz w:val="24"/>
          <w:szCs w:val="24"/>
        </w:rPr>
        <w:t xml:space="preserve">Дата регистрации </w:t>
      </w:r>
      <w:r w:rsidRPr="008F4544">
        <w:rPr>
          <w:rFonts w:ascii="Arial" w:hAnsi="Arial" w:cs="Arial"/>
          <w:sz w:val="24"/>
          <w:szCs w:val="24"/>
          <w:u w:val="single"/>
        </w:rPr>
        <w:t xml:space="preserve">                                                                                                                                           </w:t>
      </w:r>
      <w:proofErr w:type="gramStart"/>
      <w:r w:rsidRPr="008F4544">
        <w:rPr>
          <w:rFonts w:ascii="Arial" w:hAnsi="Arial" w:cs="Arial"/>
          <w:sz w:val="24"/>
          <w:szCs w:val="24"/>
          <w:u w:val="single"/>
        </w:rPr>
        <w:t xml:space="preserve">  .</w:t>
      </w:r>
      <w:proofErr w:type="gramEnd"/>
    </w:p>
    <w:p w14:paraId="6DC4CB81" w14:textId="77777777" w:rsidR="001B5CCC" w:rsidRPr="008F4544" w:rsidRDefault="001B5CCC" w:rsidP="008F4544">
      <w:pPr>
        <w:jc w:val="both"/>
        <w:rPr>
          <w:rFonts w:ascii="Arial" w:hAnsi="Arial" w:cs="Arial"/>
          <w:sz w:val="24"/>
          <w:szCs w:val="24"/>
        </w:rPr>
      </w:pPr>
      <w:r w:rsidRPr="008F4544">
        <w:rPr>
          <w:rFonts w:ascii="Arial" w:hAnsi="Arial" w:cs="Arial"/>
          <w:sz w:val="24"/>
          <w:szCs w:val="24"/>
        </w:rPr>
        <w:t xml:space="preserve">Юридический адрес субъекта </w:t>
      </w:r>
      <w:r w:rsidRPr="008F4544">
        <w:rPr>
          <w:rFonts w:ascii="Arial" w:hAnsi="Arial" w:cs="Arial"/>
          <w:sz w:val="24"/>
          <w:szCs w:val="24"/>
          <w:u w:val="single"/>
        </w:rPr>
        <w:t xml:space="preserve">                                                                                                                                            </w:t>
      </w:r>
      <w:proofErr w:type="gramStart"/>
      <w:r w:rsidRPr="008F4544">
        <w:rPr>
          <w:rFonts w:ascii="Arial" w:hAnsi="Arial" w:cs="Arial"/>
          <w:sz w:val="24"/>
          <w:szCs w:val="24"/>
          <w:u w:val="single"/>
        </w:rPr>
        <w:t xml:space="preserve">  .</w:t>
      </w:r>
      <w:proofErr w:type="gramEnd"/>
    </w:p>
    <w:p w14:paraId="31C00C80" w14:textId="77777777" w:rsidR="001B5CCC" w:rsidRPr="008F4544" w:rsidRDefault="001B5CCC" w:rsidP="008F4544">
      <w:pPr>
        <w:jc w:val="both"/>
        <w:rPr>
          <w:rFonts w:ascii="Arial" w:hAnsi="Arial" w:cs="Arial"/>
          <w:sz w:val="24"/>
          <w:szCs w:val="24"/>
        </w:rPr>
      </w:pPr>
      <w:r w:rsidRPr="008F4544">
        <w:rPr>
          <w:rFonts w:ascii="Arial" w:hAnsi="Arial" w:cs="Arial"/>
          <w:sz w:val="24"/>
          <w:szCs w:val="24"/>
        </w:rPr>
        <w:t xml:space="preserve">Фактический адрес субъекта </w:t>
      </w:r>
      <w:r w:rsidRPr="008F4544">
        <w:rPr>
          <w:rFonts w:ascii="Arial" w:hAnsi="Arial" w:cs="Arial"/>
          <w:sz w:val="24"/>
          <w:szCs w:val="24"/>
          <w:u w:val="single"/>
        </w:rPr>
        <w:t xml:space="preserve">                                                                                                                                               </w:t>
      </w:r>
      <w:proofErr w:type="gramStart"/>
      <w:r w:rsidRPr="008F4544">
        <w:rPr>
          <w:rFonts w:ascii="Arial" w:hAnsi="Arial" w:cs="Arial"/>
          <w:sz w:val="24"/>
          <w:szCs w:val="24"/>
          <w:u w:val="single"/>
        </w:rPr>
        <w:t xml:space="preserve">  .</w:t>
      </w:r>
      <w:proofErr w:type="gramEnd"/>
    </w:p>
    <w:p w14:paraId="2FAC4F10" w14:textId="77777777" w:rsidR="001B5CCC" w:rsidRPr="008F4544" w:rsidRDefault="001B5CCC" w:rsidP="008F4544">
      <w:pPr>
        <w:jc w:val="both"/>
        <w:rPr>
          <w:rFonts w:ascii="Arial" w:hAnsi="Arial" w:cs="Arial"/>
          <w:sz w:val="24"/>
          <w:szCs w:val="24"/>
        </w:rPr>
      </w:pPr>
      <w:r w:rsidRPr="008F4544">
        <w:rPr>
          <w:rFonts w:ascii="Arial" w:hAnsi="Arial" w:cs="Arial"/>
          <w:sz w:val="24"/>
          <w:szCs w:val="24"/>
        </w:rPr>
        <w:t xml:space="preserve">Коды ОКВЭД </w:t>
      </w:r>
      <w:r w:rsidRPr="008F4544">
        <w:rPr>
          <w:rFonts w:ascii="Arial" w:hAnsi="Arial" w:cs="Arial"/>
          <w:sz w:val="24"/>
          <w:szCs w:val="24"/>
          <w:u w:val="single"/>
        </w:rPr>
        <w:t xml:space="preserve">                                                                                                                                           </w:t>
      </w:r>
      <w:proofErr w:type="gramStart"/>
      <w:r w:rsidRPr="008F4544">
        <w:rPr>
          <w:rFonts w:ascii="Arial" w:hAnsi="Arial" w:cs="Arial"/>
          <w:sz w:val="24"/>
          <w:szCs w:val="24"/>
          <w:u w:val="single"/>
        </w:rPr>
        <w:t xml:space="preserve">  .</w:t>
      </w:r>
      <w:proofErr w:type="gramEnd"/>
    </w:p>
    <w:p w14:paraId="0061D403" w14:textId="77777777" w:rsidR="001B5CCC" w:rsidRPr="008F4544" w:rsidRDefault="001B5CCC" w:rsidP="008F4544">
      <w:pPr>
        <w:jc w:val="both"/>
        <w:rPr>
          <w:rFonts w:ascii="Arial" w:hAnsi="Arial" w:cs="Arial"/>
          <w:sz w:val="24"/>
          <w:szCs w:val="24"/>
        </w:rPr>
      </w:pPr>
      <w:r w:rsidRPr="008F4544">
        <w:rPr>
          <w:rFonts w:ascii="Arial" w:hAnsi="Arial" w:cs="Arial"/>
          <w:sz w:val="24"/>
          <w:szCs w:val="24"/>
        </w:rPr>
        <w:t>Наименование основного вида деятельности</w:t>
      </w:r>
      <w:r w:rsidRPr="008F4544">
        <w:rPr>
          <w:rFonts w:ascii="Arial" w:hAnsi="Arial" w:cs="Arial"/>
          <w:sz w:val="24"/>
          <w:szCs w:val="24"/>
          <w:u w:val="single"/>
        </w:rPr>
        <w:t xml:space="preserve">                                                                                                            </w:t>
      </w:r>
      <w:proofErr w:type="gramStart"/>
      <w:r w:rsidRPr="008F4544">
        <w:rPr>
          <w:rFonts w:ascii="Arial" w:hAnsi="Arial" w:cs="Arial"/>
          <w:sz w:val="24"/>
          <w:szCs w:val="24"/>
          <w:u w:val="single"/>
        </w:rPr>
        <w:t xml:space="preserve">  .</w:t>
      </w:r>
      <w:proofErr w:type="gramEnd"/>
    </w:p>
    <w:p w14:paraId="440F173C" w14:textId="77777777" w:rsidR="001B5CCC" w:rsidRPr="008F4544" w:rsidRDefault="001B5CCC" w:rsidP="008F4544">
      <w:pPr>
        <w:jc w:val="both"/>
        <w:rPr>
          <w:rFonts w:ascii="Arial" w:hAnsi="Arial" w:cs="Arial"/>
          <w:sz w:val="24"/>
          <w:szCs w:val="24"/>
        </w:rPr>
      </w:pPr>
      <w:r w:rsidRPr="008F4544">
        <w:rPr>
          <w:rFonts w:ascii="Arial" w:hAnsi="Arial" w:cs="Arial"/>
          <w:sz w:val="24"/>
          <w:szCs w:val="24"/>
        </w:rPr>
        <w:t xml:space="preserve">Контактное лицо, телефон </w:t>
      </w:r>
      <w:r w:rsidRPr="008F4544">
        <w:rPr>
          <w:rFonts w:ascii="Arial" w:hAnsi="Arial" w:cs="Arial"/>
          <w:sz w:val="24"/>
          <w:szCs w:val="24"/>
          <w:u w:val="single"/>
        </w:rPr>
        <w:t xml:space="preserve">                                                                                                                                           </w:t>
      </w:r>
      <w:proofErr w:type="gramStart"/>
      <w:r w:rsidRPr="008F4544">
        <w:rPr>
          <w:rFonts w:ascii="Arial" w:hAnsi="Arial" w:cs="Arial"/>
          <w:sz w:val="24"/>
          <w:szCs w:val="24"/>
          <w:u w:val="single"/>
        </w:rPr>
        <w:t xml:space="preserve">  .</w:t>
      </w:r>
      <w:proofErr w:type="gramEnd"/>
    </w:p>
    <w:p w14:paraId="11FB2FB8" w14:textId="77777777" w:rsidR="007908A5" w:rsidRPr="008F4544" w:rsidRDefault="001B5CCC" w:rsidP="008F4544">
      <w:pPr>
        <w:tabs>
          <w:tab w:val="left" w:pos="8931"/>
        </w:tabs>
        <w:ind w:right="-2"/>
        <w:jc w:val="both"/>
        <w:rPr>
          <w:rFonts w:ascii="Arial" w:hAnsi="Arial" w:cs="Arial"/>
          <w:sz w:val="24"/>
          <w:szCs w:val="24"/>
        </w:rPr>
      </w:pPr>
      <w:r w:rsidRPr="008F4544">
        <w:rPr>
          <w:rFonts w:ascii="Arial" w:hAnsi="Arial" w:cs="Arial"/>
          <w:sz w:val="24"/>
          <w:szCs w:val="24"/>
        </w:rPr>
        <w:t xml:space="preserve">Электронная почта </w:t>
      </w:r>
      <w:r w:rsidRPr="008F4544">
        <w:rPr>
          <w:rFonts w:ascii="Arial" w:hAnsi="Arial" w:cs="Arial"/>
          <w:sz w:val="24"/>
          <w:szCs w:val="24"/>
          <w:u w:val="single"/>
        </w:rPr>
        <w:t xml:space="preserve">                                                                                                                                           </w:t>
      </w:r>
      <w:proofErr w:type="gramStart"/>
      <w:r w:rsidRPr="008F4544">
        <w:rPr>
          <w:rFonts w:ascii="Arial" w:hAnsi="Arial" w:cs="Arial"/>
          <w:sz w:val="24"/>
          <w:szCs w:val="24"/>
          <w:u w:val="single"/>
        </w:rPr>
        <w:t xml:space="preserve">  .</w:t>
      </w:r>
      <w:proofErr w:type="gramEnd"/>
    </w:p>
    <w:p w14:paraId="6C625C50" w14:textId="77777777" w:rsidR="001B5CCC" w:rsidRPr="008F4544" w:rsidRDefault="001B5CCC" w:rsidP="008F4544">
      <w:pPr>
        <w:tabs>
          <w:tab w:val="left" w:pos="8931"/>
        </w:tabs>
        <w:ind w:right="-2"/>
        <w:jc w:val="both"/>
        <w:rPr>
          <w:rFonts w:ascii="Arial" w:hAnsi="Arial" w:cs="Arial"/>
          <w:sz w:val="24"/>
          <w:szCs w:val="24"/>
        </w:rPr>
      </w:pPr>
    </w:p>
    <w:p w14:paraId="147C6B4A" w14:textId="77777777" w:rsidR="00167C21" w:rsidRPr="008F4544" w:rsidRDefault="00167C21" w:rsidP="008F4544">
      <w:pPr>
        <w:tabs>
          <w:tab w:val="left" w:pos="8931"/>
        </w:tabs>
        <w:ind w:right="-2"/>
        <w:jc w:val="both"/>
        <w:rPr>
          <w:rFonts w:ascii="Arial" w:hAnsi="Arial" w:cs="Arial"/>
          <w:sz w:val="24"/>
          <w:szCs w:val="24"/>
        </w:rPr>
      </w:pPr>
    </w:p>
    <w:p w14:paraId="042CC409" w14:textId="77777777" w:rsidR="00167C21" w:rsidRPr="008F4544" w:rsidRDefault="00167C21" w:rsidP="008F4544">
      <w:pPr>
        <w:tabs>
          <w:tab w:val="left" w:pos="8931"/>
        </w:tabs>
        <w:ind w:right="-2"/>
        <w:jc w:val="both"/>
        <w:rPr>
          <w:rFonts w:ascii="Arial" w:hAnsi="Arial" w:cs="Arial"/>
          <w:sz w:val="24"/>
          <w:szCs w:val="24"/>
        </w:rPr>
      </w:pPr>
    </w:p>
    <w:p w14:paraId="4469520E" w14:textId="77777777" w:rsidR="00167C21" w:rsidRPr="008F4544" w:rsidRDefault="00167C21" w:rsidP="008F4544">
      <w:pPr>
        <w:tabs>
          <w:tab w:val="left" w:pos="8931"/>
        </w:tabs>
        <w:ind w:right="-2"/>
        <w:jc w:val="both"/>
        <w:rPr>
          <w:rFonts w:ascii="Arial" w:hAnsi="Arial" w:cs="Arial"/>
          <w:sz w:val="24"/>
          <w:szCs w:val="24"/>
        </w:rPr>
      </w:pPr>
    </w:p>
    <w:p w14:paraId="177DB330" w14:textId="77777777" w:rsidR="00167C21" w:rsidRPr="008F4544" w:rsidRDefault="00167C21" w:rsidP="008F4544">
      <w:pPr>
        <w:tabs>
          <w:tab w:val="left" w:pos="8931"/>
        </w:tabs>
        <w:ind w:right="-2"/>
        <w:jc w:val="both"/>
        <w:rPr>
          <w:rFonts w:ascii="Arial" w:hAnsi="Arial" w:cs="Arial"/>
          <w:sz w:val="24"/>
          <w:szCs w:val="24"/>
        </w:rPr>
      </w:pPr>
    </w:p>
    <w:p w14:paraId="4C4FF295" w14:textId="77777777" w:rsidR="00DA6772" w:rsidRPr="008F4544" w:rsidRDefault="00E46B4D" w:rsidP="008F4544">
      <w:pPr>
        <w:tabs>
          <w:tab w:val="left" w:pos="8931"/>
        </w:tabs>
        <w:ind w:right="-2"/>
        <w:rPr>
          <w:rFonts w:ascii="Arial" w:hAnsi="Arial" w:cs="Arial"/>
          <w:b/>
          <w:sz w:val="24"/>
          <w:szCs w:val="24"/>
        </w:rPr>
      </w:pPr>
      <w:r w:rsidRPr="008F4544">
        <w:rPr>
          <w:rFonts w:ascii="Arial" w:hAnsi="Arial" w:cs="Arial"/>
          <w:b/>
          <w:sz w:val="24"/>
          <w:szCs w:val="24"/>
        </w:rPr>
        <w:t xml:space="preserve">2. </w:t>
      </w:r>
      <w:r w:rsidR="00DA6772" w:rsidRPr="008F4544">
        <w:rPr>
          <w:rFonts w:ascii="Arial" w:hAnsi="Arial" w:cs="Arial"/>
          <w:b/>
          <w:sz w:val="24"/>
          <w:szCs w:val="24"/>
        </w:rPr>
        <w:t xml:space="preserve">Сведения о принадлежности </w:t>
      </w:r>
      <w:r w:rsidR="00B932AB" w:rsidRPr="008F4544">
        <w:rPr>
          <w:rFonts w:ascii="Arial" w:hAnsi="Arial" w:cs="Arial"/>
          <w:b/>
          <w:sz w:val="24"/>
          <w:szCs w:val="24"/>
        </w:rPr>
        <w:t>Участника</w:t>
      </w:r>
      <w:r w:rsidR="00DA6772" w:rsidRPr="008F4544">
        <w:rPr>
          <w:rFonts w:ascii="Arial" w:hAnsi="Arial" w:cs="Arial"/>
          <w:b/>
          <w:sz w:val="24"/>
          <w:szCs w:val="24"/>
        </w:rPr>
        <w:t xml:space="preserve"> отбора к приоритетной целевой группе </w:t>
      </w:r>
      <w:r w:rsidR="008237AB" w:rsidRPr="008F4544">
        <w:rPr>
          <w:rFonts w:ascii="Arial" w:hAnsi="Arial" w:cs="Arial"/>
          <w:b/>
          <w:sz w:val="24"/>
          <w:szCs w:val="24"/>
        </w:rPr>
        <w:t>Получателей</w:t>
      </w:r>
      <w:r w:rsidR="00DA6772" w:rsidRPr="008F4544">
        <w:rPr>
          <w:rFonts w:ascii="Arial" w:hAnsi="Arial" w:cs="Arial"/>
          <w:b/>
          <w:sz w:val="24"/>
          <w:szCs w:val="24"/>
        </w:rPr>
        <w:t xml:space="preserve"> </w:t>
      </w:r>
      <w:r w:rsidR="008237AB" w:rsidRPr="008F4544">
        <w:rPr>
          <w:rFonts w:ascii="Arial" w:hAnsi="Arial" w:cs="Arial"/>
          <w:b/>
          <w:sz w:val="24"/>
          <w:szCs w:val="24"/>
        </w:rPr>
        <w:t>Субсидии</w:t>
      </w:r>
      <w:r w:rsidRPr="008F4544">
        <w:rPr>
          <w:rFonts w:ascii="Arial" w:hAnsi="Arial" w:cs="Arial"/>
          <w:b/>
          <w:sz w:val="24"/>
          <w:szCs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2"/>
        <w:gridCol w:w="2084"/>
      </w:tblGrid>
      <w:tr w:rsidR="008F4544" w:rsidRPr="008F4544" w14:paraId="53718937" w14:textId="77777777" w:rsidTr="00A473BC">
        <w:tc>
          <w:tcPr>
            <w:tcW w:w="7555" w:type="dxa"/>
            <w:vAlign w:val="center"/>
          </w:tcPr>
          <w:p w14:paraId="321A162C" w14:textId="77777777" w:rsidR="00DA6772" w:rsidRPr="008F4544" w:rsidRDefault="00DA6772" w:rsidP="008F4544">
            <w:pPr>
              <w:tabs>
                <w:tab w:val="left" w:pos="8931"/>
              </w:tabs>
              <w:ind w:right="-2"/>
              <w:jc w:val="center"/>
              <w:rPr>
                <w:rFonts w:ascii="Arial" w:hAnsi="Arial" w:cs="Arial"/>
                <w:sz w:val="24"/>
                <w:szCs w:val="24"/>
              </w:rPr>
            </w:pPr>
            <w:r w:rsidRPr="008F4544">
              <w:rPr>
                <w:rFonts w:ascii="Arial" w:hAnsi="Arial" w:cs="Arial"/>
                <w:sz w:val="24"/>
                <w:szCs w:val="24"/>
              </w:rPr>
              <w:t xml:space="preserve">Приоритетные целевые группы </w:t>
            </w:r>
            <w:r w:rsidR="008237AB" w:rsidRPr="008F4544">
              <w:rPr>
                <w:rFonts w:ascii="Arial" w:hAnsi="Arial" w:cs="Arial"/>
                <w:sz w:val="24"/>
                <w:szCs w:val="24"/>
              </w:rPr>
              <w:t>Получателей</w:t>
            </w:r>
            <w:r w:rsidRPr="008F4544">
              <w:rPr>
                <w:rFonts w:ascii="Arial" w:hAnsi="Arial" w:cs="Arial"/>
                <w:sz w:val="24"/>
                <w:szCs w:val="24"/>
              </w:rPr>
              <w:t xml:space="preserve"> </w:t>
            </w:r>
            <w:r w:rsidR="008237AB" w:rsidRPr="008F4544">
              <w:rPr>
                <w:rFonts w:ascii="Arial" w:hAnsi="Arial" w:cs="Arial"/>
                <w:sz w:val="24"/>
                <w:szCs w:val="24"/>
              </w:rPr>
              <w:t>Субсидии</w:t>
            </w:r>
          </w:p>
        </w:tc>
        <w:tc>
          <w:tcPr>
            <w:tcW w:w="1931" w:type="dxa"/>
          </w:tcPr>
          <w:p w14:paraId="2DD159DF" w14:textId="77777777" w:rsidR="00DA6772" w:rsidRPr="008F4544" w:rsidRDefault="00DA6772" w:rsidP="008F4544">
            <w:pPr>
              <w:tabs>
                <w:tab w:val="left" w:pos="8931"/>
              </w:tabs>
              <w:ind w:right="-2"/>
              <w:jc w:val="center"/>
              <w:rPr>
                <w:rFonts w:ascii="Arial" w:hAnsi="Arial" w:cs="Arial"/>
                <w:sz w:val="24"/>
                <w:szCs w:val="24"/>
              </w:rPr>
            </w:pPr>
            <w:r w:rsidRPr="008F4544">
              <w:rPr>
                <w:rFonts w:ascii="Arial" w:hAnsi="Arial" w:cs="Arial"/>
                <w:sz w:val="24"/>
                <w:szCs w:val="24"/>
              </w:rPr>
              <w:t>Отметка о принадлежности (да/нет)</w:t>
            </w:r>
          </w:p>
        </w:tc>
      </w:tr>
      <w:tr w:rsidR="008F4544" w:rsidRPr="008F4544" w14:paraId="6217FFD8" w14:textId="77777777" w:rsidTr="00A473BC">
        <w:tc>
          <w:tcPr>
            <w:tcW w:w="7555" w:type="dxa"/>
          </w:tcPr>
          <w:p w14:paraId="45A9EE94" w14:textId="77777777" w:rsidR="00DA6772" w:rsidRPr="008F4544" w:rsidRDefault="0074208B" w:rsidP="008F4544">
            <w:pPr>
              <w:tabs>
                <w:tab w:val="left" w:pos="8931"/>
              </w:tabs>
              <w:ind w:right="-2"/>
              <w:rPr>
                <w:rFonts w:ascii="Arial" w:hAnsi="Arial" w:cs="Arial"/>
                <w:sz w:val="24"/>
                <w:szCs w:val="24"/>
              </w:rPr>
            </w:pPr>
            <w:r w:rsidRPr="008F4544">
              <w:rPr>
                <w:rFonts w:ascii="Arial" w:hAnsi="Arial" w:cs="Arial"/>
                <w:sz w:val="24"/>
                <w:szCs w:val="24"/>
              </w:rPr>
              <w:t xml:space="preserve">2.1. </w:t>
            </w:r>
            <w:r w:rsidR="006326B9" w:rsidRPr="008F4544">
              <w:rPr>
                <w:rFonts w:ascii="Arial" w:hAnsi="Arial" w:cs="Arial"/>
                <w:sz w:val="24"/>
                <w:szCs w:val="24"/>
              </w:rPr>
              <w:t>Индивидуальные предприниматели, получившие земельные участки на территории Сахалинской области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c>
          <w:tcPr>
            <w:tcW w:w="1931" w:type="dxa"/>
            <w:tcBorders>
              <w:bottom w:val="single" w:sz="4" w:space="0" w:color="auto"/>
            </w:tcBorders>
          </w:tcPr>
          <w:p w14:paraId="23327750" w14:textId="77777777" w:rsidR="00DA6772" w:rsidRPr="008F4544" w:rsidRDefault="00DA6772" w:rsidP="008F4544">
            <w:pPr>
              <w:tabs>
                <w:tab w:val="left" w:pos="8931"/>
              </w:tabs>
              <w:ind w:right="-2"/>
              <w:rPr>
                <w:rFonts w:ascii="Arial" w:hAnsi="Arial" w:cs="Arial"/>
                <w:b/>
                <w:sz w:val="24"/>
                <w:szCs w:val="24"/>
              </w:rPr>
            </w:pPr>
          </w:p>
        </w:tc>
      </w:tr>
      <w:tr w:rsidR="008F4544" w:rsidRPr="008F4544" w14:paraId="092F8C40" w14:textId="77777777" w:rsidTr="00A473BC">
        <w:tc>
          <w:tcPr>
            <w:tcW w:w="7555" w:type="dxa"/>
          </w:tcPr>
          <w:p w14:paraId="4DBEDBC2" w14:textId="77777777" w:rsidR="003E290F" w:rsidRPr="008F4544" w:rsidRDefault="003E290F" w:rsidP="008F4544">
            <w:pPr>
              <w:tabs>
                <w:tab w:val="left" w:pos="8931"/>
              </w:tabs>
              <w:ind w:right="-2"/>
              <w:rPr>
                <w:rFonts w:ascii="Arial" w:hAnsi="Arial" w:cs="Arial"/>
                <w:sz w:val="24"/>
                <w:szCs w:val="24"/>
              </w:rPr>
            </w:pPr>
          </w:p>
        </w:tc>
        <w:tc>
          <w:tcPr>
            <w:tcW w:w="1931" w:type="dxa"/>
            <w:tcBorders>
              <w:top w:val="single" w:sz="4" w:space="0" w:color="auto"/>
            </w:tcBorders>
          </w:tcPr>
          <w:p w14:paraId="2E017699" w14:textId="77777777" w:rsidR="003E290F" w:rsidRPr="008F4544" w:rsidRDefault="003E290F" w:rsidP="008F4544">
            <w:pPr>
              <w:tabs>
                <w:tab w:val="left" w:pos="8931"/>
              </w:tabs>
              <w:ind w:right="-2"/>
              <w:rPr>
                <w:rFonts w:ascii="Arial" w:hAnsi="Arial" w:cs="Arial"/>
                <w:b/>
                <w:sz w:val="24"/>
                <w:szCs w:val="24"/>
              </w:rPr>
            </w:pPr>
          </w:p>
        </w:tc>
      </w:tr>
      <w:tr w:rsidR="008F4544" w:rsidRPr="008F4544" w14:paraId="51329295" w14:textId="77777777" w:rsidTr="00A473BC">
        <w:tc>
          <w:tcPr>
            <w:tcW w:w="7555" w:type="dxa"/>
          </w:tcPr>
          <w:p w14:paraId="00241D5D" w14:textId="77777777" w:rsidR="00DA6772" w:rsidRPr="008F4544" w:rsidRDefault="0074208B" w:rsidP="008F4544">
            <w:pPr>
              <w:tabs>
                <w:tab w:val="left" w:pos="8931"/>
              </w:tabs>
              <w:ind w:right="-2"/>
              <w:rPr>
                <w:rFonts w:ascii="Arial" w:hAnsi="Arial" w:cs="Arial"/>
                <w:sz w:val="24"/>
                <w:szCs w:val="24"/>
              </w:rPr>
            </w:pPr>
            <w:r w:rsidRPr="008F4544">
              <w:rPr>
                <w:rFonts w:ascii="Arial" w:hAnsi="Arial" w:cs="Arial"/>
                <w:sz w:val="24"/>
                <w:szCs w:val="24"/>
              </w:rPr>
              <w:t xml:space="preserve">2.2. </w:t>
            </w:r>
            <w:r w:rsidR="00B932AB" w:rsidRPr="008F4544">
              <w:rPr>
                <w:rFonts w:ascii="Arial" w:hAnsi="Arial" w:cs="Arial"/>
                <w:sz w:val="24"/>
                <w:szCs w:val="24"/>
              </w:rPr>
              <w:t>Участники</w:t>
            </w:r>
            <w:r w:rsidR="00DA6772" w:rsidRPr="008F4544">
              <w:rPr>
                <w:rFonts w:ascii="Arial" w:hAnsi="Arial" w:cs="Arial"/>
                <w:sz w:val="24"/>
                <w:szCs w:val="24"/>
              </w:rPr>
              <w:t xml:space="preserve"> отбора, участвующие в проекте «Региональный продукт «Доступная рыба»</w:t>
            </w:r>
            <w:r w:rsidR="006326B9" w:rsidRPr="008F4544">
              <w:rPr>
                <w:rFonts w:ascii="Arial" w:hAnsi="Arial" w:cs="Arial"/>
                <w:sz w:val="24"/>
                <w:szCs w:val="24"/>
              </w:rPr>
              <w:t>;</w:t>
            </w:r>
          </w:p>
        </w:tc>
        <w:tc>
          <w:tcPr>
            <w:tcW w:w="1931" w:type="dxa"/>
            <w:tcBorders>
              <w:bottom w:val="single" w:sz="4" w:space="0" w:color="auto"/>
            </w:tcBorders>
          </w:tcPr>
          <w:p w14:paraId="04872F69" w14:textId="77777777" w:rsidR="00DA6772" w:rsidRPr="008F4544" w:rsidRDefault="00DA6772" w:rsidP="008F4544">
            <w:pPr>
              <w:tabs>
                <w:tab w:val="left" w:pos="8931"/>
              </w:tabs>
              <w:ind w:right="-2"/>
              <w:rPr>
                <w:rFonts w:ascii="Arial" w:hAnsi="Arial" w:cs="Arial"/>
                <w:b/>
                <w:sz w:val="24"/>
                <w:szCs w:val="24"/>
              </w:rPr>
            </w:pPr>
          </w:p>
        </w:tc>
      </w:tr>
      <w:tr w:rsidR="008F4544" w:rsidRPr="008F4544" w14:paraId="5DE534FD" w14:textId="77777777" w:rsidTr="00A473BC">
        <w:tc>
          <w:tcPr>
            <w:tcW w:w="7555" w:type="dxa"/>
          </w:tcPr>
          <w:p w14:paraId="1C2E3243" w14:textId="77777777" w:rsidR="00DA6772" w:rsidRPr="008F4544" w:rsidRDefault="00DA6772" w:rsidP="008F4544">
            <w:pPr>
              <w:tabs>
                <w:tab w:val="left" w:pos="8931"/>
              </w:tabs>
              <w:ind w:right="-2"/>
              <w:rPr>
                <w:rFonts w:ascii="Arial" w:hAnsi="Arial" w:cs="Arial"/>
                <w:sz w:val="24"/>
                <w:szCs w:val="24"/>
              </w:rPr>
            </w:pPr>
          </w:p>
        </w:tc>
        <w:tc>
          <w:tcPr>
            <w:tcW w:w="1931" w:type="dxa"/>
            <w:tcBorders>
              <w:top w:val="single" w:sz="4" w:space="0" w:color="auto"/>
            </w:tcBorders>
          </w:tcPr>
          <w:p w14:paraId="334AF6A7" w14:textId="77777777" w:rsidR="00DA6772" w:rsidRPr="008F4544" w:rsidRDefault="00DA6772" w:rsidP="008F4544">
            <w:pPr>
              <w:tabs>
                <w:tab w:val="left" w:pos="8931"/>
              </w:tabs>
              <w:ind w:right="-2"/>
              <w:rPr>
                <w:rFonts w:ascii="Arial" w:hAnsi="Arial" w:cs="Arial"/>
                <w:b/>
                <w:sz w:val="24"/>
                <w:szCs w:val="24"/>
              </w:rPr>
            </w:pPr>
          </w:p>
        </w:tc>
      </w:tr>
      <w:tr w:rsidR="008F4544" w:rsidRPr="008F4544" w14:paraId="3EC73A63" w14:textId="77777777" w:rsidTr="00A473BC">
        <w:tc>
          <w:tcPr>
            <w:tcW w:w="7555" w:type="dxa"/>
          </w:tcPr>
          <w:p w14:paraId="3D2EC353" w14:textId="77777777" w:rsidR="006326B9" w:rsidRPr="008F4544" w:rsidRDefault="00A473BC" w:rsidP="008F4544">
            <w:pPr>
              <w:tabs>
                <w:tab w:val="left" w:pos="8931"/>
              </w:tabs>
              <w:ind w:right="-2"/>
              <w:rPr>
                <w:rFonts w:ascii="Arial" w:hAnsi="Arial" w:cs="Arial"/>
                <w:sz w:val="24"/>
                <w:szCs w:val="24"/>
              </w:rPr>
            </w:pPr>
            <w:r w:rsidRPr="008F4544">
              <w:rPr>
                <w:rFonts w:ascii="Arial" w:hAnsi="Arial" w:cs="Arial"/>
                <w:sz w:val="24"/>
                <w:szCs w:val="24"/>
              </w:rPr>
              <w:t>2.3. Участники отбора, держатели права на использование логотипа «Сахалин - Знак качества»;</w:t>
            </w:r>
          </w:p>
        </w:tc>
        <w:tc>
          <w:tcPr>
            <w:tcW w:w="1931" w:type="dxa"/>
            <w:tcBorders>
              <w:bottom w:val="single" w:sz="4" w:space="0" w:color="auto"/>
            </w:tcBorders>
          </w:tcPr>
          <w:p w14:paraId="460812D4" w14:textId="77777777" w:rsidR="00DA6772" w:rsidRPr="008F4544" w:rsidRDefault="00DA6772" w:rsidP="008F4544">
            <w:pPr>
              <w:tabs>
                <w:tab w:val="left" w:pos="8931"/>
              </w:tabs>
              <w:ind w:right="-2"/>
              <w:rPr>
                <w:rFonts w:ascii="Arial" w:hAnsi="Arial" w:cs="Arial"/>
                <w:b/>
                <w:sz w:val="24"/>
                <w:szCs w:val="24"/>
              </w:rPr>
            </w:pPr>
          </w:p>
        </w:tc>
      </w:tr>
      <w:tr w:rsidR="008F4544" w:rsidRPr="008F4544" w14:paraId="1C3E6F67" w14:textId="77777777" w:rsidTr="00A473BC">
        <w:tc>
          <w:tcPr>
            <w:tcW w:w="7555" w:type="dxa"/>
          </w:tcPr>
          <w:p w14:paraId="7C17CCF7" w14:textId="77777777" w:rsidR="006326B9" w:rsidRPr="008F4544" w:rsidRDefault="006326B9" w:rsidP="008F4544">
            <w:pPr>
              <w:tabs>
                <w:tab w:val="left" w:pos="8931"/>
              </w:tabs>
              <w:ind w:right="-2"/>
              <w:rPr>
                <w:rFonts w:ascii="Arial" w:hAnsi="Arial" w:cs="Arial"/>
                <w:sz w:val="24"/>
                <w:szCs w:val="24"/>
              </w:rPr>
            </w:pPr>
          </w:p>
        </w:tc>
        <w:tc>
          <w:tcPr>
            <w:tcW w:w="1931" w:type="dxa"/>
            <w:tcBorders>
              <w:top w:val="single" w:sz="4" w:space="0" w:color="auto"/>
            </w:tcBorders>
          </w:tcPr>
          <w:p w14:paraId="381F1A3D" w14:textId="77777777" w:rsidR="006326B9" w:rsidRPr="008F4544" w:rsidRDefault="006326B9" w:rsidP="008F4544">
            <w:pPr>
              <w:tabs>
                <w:tab w:val="left" w:pos="8931"/>
              </w:tabs>
              <w:ind w:right="-2"/>
              <w:rPr>
                <w:rFonts w:ascii="Arial" w:hAnsi="Arial" w:cs="Arial"/>
                <w:b/>
                <w:sz w:val="24"/>
                <w:szCs w:val="24"/>
              </w:rPr>
            </w:pPr>
          </w:p>
        </w:tc>
      </w:tr>
      <w:tr w:rsidR="008F4544" w:rsidRPr="008F4544" w14:paraId="6082E9FA" w14:textId="77777777" w:rsidTr="00A473BC">
        <w:tc>
          <w:tcPr>
            <w:tcW w:w="7555" w:type="dxa"/>
          </w:tcPr>
          <w:p w14:paraId="224482B5" w14:textId="77777777" w:rsidR="00A473BC" w:rsidRPr="008F4544" w:rsidRDefault="00A473BC" w:rsidP="008F4544">
            <w:pPr>
              <w:tabs>
                <w:tab w:val="left" w:pos="8931"/>
              </w:tabs>
              <w:ind w:right="-2"/>
              <w:rPr>
                <w:rFonts w:ascii="Arial" w:hAnsi="Arial" w:cs="Arial"/>
                <w:sz w:val="24"/>
                <w:szCs w:val="24"/>
              </w:rPr>
            </w:pPr>
            <w:r w:rsidRPr="008F4544">
              <w:rPr>
                <w:rFonts w:ascii="Arial" w:hAnsi="Arial" w:cs="Arial"/>
                <w:sz w:val="24"/>
                <w:szCs w:val="24"/>
              </w:rPr>
              <w:t>2.4. Участники отбора, использующие труд осужденных к принудительным работам на территории участков исправительных центров, расположенных вне исполнительных центров, но в пределах Сахалинской области, создаваемых в соответствии с частью 3.1 статьи 60.1 Уголовно-исполнительного кодекса Российской Федерации, на базе имущества, предоставляемого ими в безвозмездное пользование;</w:t>
            </w:r>
          </w:p>
        </w:tc>
        <w:tc>
          <w:tcPr>
            <w:tcW w:w="1931" w:type="dxa"/>
            <w:tcBorders>
              <w:bottom w:val="single" w:sz="4" w:space="0" w:color="auto"/>
            </w:tcBorders>
          </w:tcPr>
          <w:p w14:paraId="39572DC0" w14:textId="77777777" w:rsidR="00A473BC" w:rsidRPr="008F4544" w:rsidRDefault="00A473BC" w:rsidP="008F4544">
            <w:pPr>
              <w:tabs>
                <w:tab w:val="left" w:pos="8931"/>
              </w:tabs>
              <w:ind w:right="-2"/>
              <w:rPr>
                <w:rFonts w:ascii="Arial" w:hAnsi="Arial" w:cs="Arial"/>
                <w:b/>
                <w:sz w:val="24"/>
                <w:szCs w:val="24"/>
              </w:rPr>
            </w:pPr>
          </w:p>
        </w:tc>
      </w:tr>
      <w:tr w:rsidR="008F4544" w:rsidRPr="008F4544" w14:paraId="0045F704" w14:textId="77777777" w:rsidTr="00A473BC">
        <w:tc>
          <w:tcPr>
            <w:tcW w:w="7555" w:type="dxa"/>
          </w:tcPr>
          <w:p w14:paraId="195703C0" w14:textId="77777777" w:rsidR="00A473BC" w:rsidRPr="008F4544" w:rsidRDefault="00A473BC" w:rsidP="008F4544">
            <w:pPr>
              <w:tabs>
                <w:tab w:val="left" w:pos="8931"/>
              </w:tabs>
              <w:ind w:right="-2"/>
              <w:rPr>
                <w:rFonts w:ascii="Arial" w:hAnsi="Arial" w:cs="Arial"/>
                <w:sz w:val="24"/>
                <w:szCs w:val="24"/>
              </w:rPr>
            </w:pPr>
          </w:p>
        </w:tc>
        <w:tc>
          <w:tcPr>
            <w:tcW w:w="1931" w:type="dxa"/>
            <w:tcBorders>
              <w:top w:val="single" w:sz="4" w:space="0" w:color="auto"/>
            </w:tcBorders>
          </w:tcPr>
          <w:p w14:paraId="3A378DC1" w14:textId="77777777" w:rsidR="00A473BC" w:rsidRPr="008F4544" w:rsidRDefault="00A473BC" w:rsidP="008F4544">
            <w:pPr>
              <w:tabs>
                <w:tab w:val="left" w:pos="8931"/>
              </w:tabs>
              <w:ind w:right="-2"/>
              <w:rPr>
                <w:rFonts w:ascii="Arial" w:hAnsi="Arial" w:cs="Arial"/>
                <w:b/>
                <w:sz w:val="24"/>
                <w:szCs w:val="24"/>
              </w:rPr>
            </w:pPr>
          </w:p>
        </w:tc>
      </w:tr>
      <w:tr w:rsidR="008F4544" w:rsidRPr="008F4544" w14:paraId="3C3CAF3E" w14:textId="77777777" w:rsidTr="00A473BC">
        <w:tc>
          <w:tcPr>
            <w:tcW w:w="7555" w:type="dxa"/>
          </w:tcPr>
          <w:p w14:paraId="1721F606" w14:textId="77777777" w:rsidR="00A473BC" w:rsidRPr="008F4544" w:rsidRDefault="00A473BC" w:rsidP="008F4544">
            <w:pPr>
              <w:tabs>
                <w:tab w:val="left" w:pos="8931"/>
              </w:tabs>
              <w:ind w:right="-2"/>
              <w:rPr>
                <w:rFonts w:ascii="Arial" w:hAnsi="Arial" w:cs="Arial"/>
                <w:sz w:val="24"/>
                <w:szCs w:val="24"/>
              </w:rPr>
            </w:pPr>
            <w:r w:rsidRPr="008F4544">
              <w:rPr>
                <w:rFonts w:ascii="Arial" w:hAnsi="Arial" w:cs="Arial"/>
                <w:sz w:val="24"/>
                <w:szCs w:val="24"/>
              </w:rPr>
              <w:t>2.5. Участники отбора, признанные социальным предприятием на территории Сахалинской области;</w:t>
            </w:r>
          </w:p>
        </w:tc>
        <w:tc>
          <w:tcPr>
            <w:tcW w:w="1931" w:type="dxa"/>
            <w:tcBorders>
              <w:bottom w:val="single" w:sz="4" w:space="0" w:color="auto"/>
            </w:tcBorders>
          </w:tcPr>
          <w:p w14:paraId="0CE8060C" w14:textId="77777777" w:rsidR="00A473BC" w:rsidRPr="008F4544" w:rsidRDefault="00A473BC" w:rsidP="008F4544">
            <w:pPr>
              <w:tabs>
                <w:tab w:val="left" w:pos="8931"/>
              </w:tabs>
              <w:ind w:right="-2"/>
              <w:rPr>
                <w:rFonts w:ascii="Arial" w:hAnsi="Arial" w:cs="Arial"/>
                <w:b/>
                <w:sz w:val="24"/>
                <w:szCs w:val="24"/>
              </w:rPr>
            </w:pPr>
          </w:p>
        </w:tc>
      </w:tr>
      <w:tr w:rsidR="008F4544" w:rsidRPr="008F4544" w14:paraId="586568B3" w14:textId="77777777" w:rsidTr="00A473BC">
        <w:tc>
          <w:tcPr>
            <w:tcW w:w="7555" w:type="dxa"/>
          </w:tcPr>
          <w:p w14:paraId="7F1BA1FC" w14:textId="77777777" w:rsidR="00A473BC" w:rsidRPr="008F4544" w:rsidRDefault="00A473BC" w:rsidP="008F4544">
            <w:pPr>
              <w:tabs>
                <w:tab w:val="left" w:pos="8931"/>
              </w:tabs>
              <w:ind w:right="-2"/>
              <w:rPr>
                <w:rFonts w:ascii="Arial" w:hAnsi="Arial" w:cs="Arial"/>
                <w:sz w:val="24"/>
                <w:szCs w:val="24"/>
              </w:rPr>
            </w:pPr>
          </w:p>
        </w:tc>
        <w:tc>
          <w:tcPr>
            <w:tcW w:w="1931" w:type="dxa"/>
            <w:tcBorders>
              <w:top w:val="single" w:sz="4" w:space="0" w:color="auto"/>
            </w:tcBorders>
          </w:tcPr>
          <w:p w14:paraId="6222495D" w14:textId="77777777" w:rsidR="00A473BC" w:rsidRPr="008F4544" w:rsidRDefault="00A473BC" w:rsidP="008F4544">
            <w:pPr>
              <w:tabs>
                <w:tab w:val="left" w:pos="8931"/>
              </w:tabs>
              <w:ind w:right="-2"/>
              <w:rPr>
                <w:rFonts w:ascii="Arial" w:hAnsi="Arial" w:cs="Arial"/>
                <w:b/>
                <w:sz w:val="24"/>
                <w:szCs w:val="24"/>
              </w:rPr>
            </w:pPr>
          </w:p>
        </w:tc>
      </w:tr>
      <w:tr w:rsidR="008F4544" w:rsidRPr="008F4544" w14:paraId="7F31CB49" w14:textId="77777777" w:rsidTr="00A473BC">
        <w:tc>
          <w:tcPr>
            <w:tcW w:w="7555" w:type="dxa"/>
          </w:tcPr>
          <w:p w14:paraId="456E74CB" w14:textId="77777777" w:rsidR="00A473BC" w:rsidRPr="008F4544" w:rsidRDefault="00A473BC" w:rsidP="008F4544">
            <w:pPr>
              <w:tabs>
                <w:tab w:val="left" w:pos="8931"/>
              </w:tabs>
              <w:ind w:right="-2"/>
              <w:rPr>
                <w:rFonts w:ascii="Arial" w:hAnsi="Arial" w:cs="Arial"/>
                <w:sz w:val="24"/>
                <w:szCs w:val="24"/>
              </w:rPr>
            </w:pPr>
            <w:r w:rsidRPr="008F4544">
              <w:rPr>
                <w:rFonts w:ascii="Arial" w:hAnsi="Arial" w:cs="Arial"/>
                <w:sz w:val="24"/>
                <w:szCs w:val="24"/>
              </w:rPr>
              <w:t>2.6. Участники отбора, осуществляющих торговлю розничную книгами в специализированных магазинах (группа 47.61 кода 47 ОКВЭД).</w:t>
            </w:r>
          </w:p>
        </w:tc>
        <w:tc>
          <w:tcPr>
            <w:tcW w:w="1931" w:type="dxa"/>
            <w:tcBorders>
              <w:bottom w:val="single" w:sz="4" w:space="0" w:color="auto"/>
            </w:tcBorders>
          </w:tcPr>
          <w:p w14:paraId="39835A73" w14:textId="77777777" w:rsidR="00A473BC" w:rsidRPr="008F4544" w:rsidRDefault="00A473BC" w:rsidP="008F4544">
            <w:pPr>
              <w:tabs>
                <w:tab w:val="left" w:pos="8931"/>
              </w:tabs>
              <w:ind w:right="-2"/>
              <w:rPr>
                <w:rFonts w:ascii="Arial" w:hAnsi="Arial" w:cs="Arial"/>
                <w:b/>
                <w:sz w:val="24"/>
                <w:szCs w:val="24"/>
              </w:rPr>
            </w:pPr>
          </w:p>
        </w:tc>
      </w:tr>
    </w:tbl>
    <w:p w14:paraId="3450A3BC" w14:textId="77777777" w:rsidR="00E46B4D" w:rsidRPr="008F4544" w:rsidRDefault="00E46B4D" w:rsidP="008F4544">
      <w:pPr>
        <w:tabs>
          <w:tab w:val="left" w:pos="8931"/>
        </w:tabs>
        <w:ind w:right="-2"/>
        <w:rPr>
          <w:rFonts w:ascii="Arial" w:hAnsi="Arial" w:cs="Arial"/>
          <w:sz w:val="24"/>
          <w:szCs w:val="24"/>
          <w:highlight w:val="yellow"/>
        </w:rPr>
      </w:pPr>
    </w:p>
    <w:p w14:paraId="14A632A6" w14:textId="77777777" w:rsidR="00992818" w:rsidRPr="008F4544" w:rsidRDefault="00167C21" w:rsidP="008F4544">
      <w:pPr>
        <w:pStyle w:val="ConsPlusNormal"/>
        <w:ind w:firstLine="0"/>
        <w:rPr>
          <w:b/>
          <w:bCs/>
          <w:sz w:val="24"/>
          <w:szCs w:val="24"/>
        </w:rPr>
      </w:pPr>
      <w:r w:rsidRPr="008F4544">
        <w:rPr>
          <w:b/>
          <w:sz w:val="24"/>
          <w:szCs w:val="24"/>
        </w:rPr>
        <w:t>3</w:t>
      </w:r>
      <w:r w:rsidR="00992818" w:rsidRPr="008F4544">
        <w:rPr>
          <w:b/>
          <w:sz w:val="24"/>
          <w:szCs w:val="24"/>
        </w:rPr>
        <w:t>.</w:t>
      </w:r>
      <w:r w:rsidR="00992818" w:rsidRPr="008F4544">
        <w:rPr>
          <w:b/>
          <w:bCs/>
          <w:sz w:val="24"/>
          <w:szCs w:val="24"/>
        </w:rPr>
        <w:t xml:space="preserve"> Предлагаемые значения результата предоставления субсидии</w:t>
      </w:r>
    </w:p>
    <w:p w14:paraId="46F1CB7E" w14:textId="77777777" w:rsidR="00992818" w:rsidRPr="008F4544" w:rsidRDefault="00992818" w:rsidP="008F4544">
      <w:pPr>
        <w:pStyle w:val="ConsPlusNormal"/>
        <w:ind w:firstLine="0"/>
        <w:jc w:val="center"/>
        <w:rPr>
          <w:b/>
          <w:bCs/>
          <w:sz w:val="24"/>
          <w:szCs w:val="24"/>
        </w:rPr>
      </w:pPr>
    </w:p>
    <w:tbl>
      <w:tblPr>
        <w:tblStyle w:val="a8"/>
        <w:tblW w:w="0" w:type="auto"/>
        <w:tblLook w:val="04A0" w:firstRow="1" w:lastRow="0" w:firstColumn="1" w:lastColumn="0" w:noHBand="0" w:noVBand="1"/>
      </w:tblPr>
      <w:tblGrid>
        <w:gridCol w:w="550"/>
        <w:gridCol w:w="4194"/>
        <w:gridCol w:w="2801"/>
        <w:gridCol w:w="1836"/>
      </w:tblGrid>
      <w:tr w:rsidR="008F4544" w:rsidRPr="008F4544" w14:paraId="6905AB81" w14:textId="77777777" w:rsidTr="0053588F">
        <w:tc>
          <w:tcPr>
            <w:tcW w:w="516" w:type="dxa"/>
            <w:vMerge w:val="restart"/>
          </w:tcPr>
          <w:p w14:paraId="45187BA9" w14:textId="77777777" w:rsidR="00167C21" w:rsidRPr="008F4544" w:rsidRDefault="00167C21" w:rsidP="008F4544">
            <w:pPr>
              <w:pStyle w:val="ConsPlusNormal"/>
              <w:ind w:firstLine="0"/>
              <w:jc w:val="center"/>
              <w:rPr>
                <w:b/>
                <w:bCs/>
                <w:sz w:val="24"/>
                <w:szCs w:val="24"/>
              </w:rPr>
            </w:pPr>
            <w:r w:rsidRPr="008F4544">
              <w:rPr>
                <w:bCs/>
                <w:sz w:val="24"/>
                <w:szCs w:val="24"/>
              </w:rPr>
              <w:t>№ п/п</w:t>
            </w:r>
          </w:p>
        </w:tc>
        <w:tc>
          <w:tcPr>
            <w:tcW w:w="4194" w:type="dxa"/>
            <w:vMerge w:val="restart"/>
          </w:tcPr>
          <w:p w14:paraId="574CE8E5" w14:textId="77777777" w:rsidR="00167C21" w:rsidRPr="008F4544" w:rsidRDefault="00167C21" w:rsidP="008F4544">
            <w:pPr>
              <w:pStyle w:val="ConsPlusNormal"/>
              <w:ind w:firstLine="0"/>
              <w:jc w:val="center"/>
              <w:rPr>
                <w:b/>
                <w:bCs/>
                <w:sz w:val="24"/>
                <w:szCs w:val="24"/>
              </w:rPr>
            </w:pPr>
            <w:r w:rsidRPr="008F4544">
              <w:rPr>
                <w:bCs/>
                <w:sz w:val="24"/>
                <w:szCs w:val="24"/>
              </w:rPr>
              <w:t>Наименование показателя</w:t>
            </w:r>
          </w:p>
        </w:tc>
        <w:tc>
          <w:tcPr>
            <w:tcW w:w="4637" w:type="dxa"/>
            <w:gridSpan w:val="2"/>
          </w:tcPr>
          <w:p w14:paraId="3C8F859D" w14:textId="77777777" w:rsidR="00167C21" w:rsidRPr="008F4544" w:rsidRDefault="00167C21" w:rsidP="008F4544">
            <w:pPr>
              <w:pStyle w:val="ConsPlusNormal"/>
              <w:ind w:firstLine="0"/>
              <w:jc w:val="center"/>
              <w:rPr>
                <w:b/>
                <w:bCs/>
                <w:sz w:val="24"/>
                <w:szCs w:val="24"/>
              </w:rPr>
            </w:pPr>
            <w:r w:rsidRPr="008F4544">
              <w:rPr>
                <w:bCs/>
                <w:sz w:val="24"/>
                <w:szCs w:val="24"/>
              </w:rPr>
              <w:t>Значение показателя</w:t>
            </w:r>
          </w:p>
        </w:tc>
      </w:tr>
      <w:tr w:rsidR="008F4544" w:rsidRPr="008F4544" w14:paraId="2800A9DF" w14:textId="77777777" w:rsidTr="0053588F">
        <w:tc>
          <w:tcPr>
            <w:tcW w:w="516" w:type="dxa"/>
            <w:vMerge/>
          </w:tcPr>
          <w:p w14:paraId="19915B0B" w14:textId="77777777" w:rsidR="00167C21" w:rsidRPr="008F4544" w:rsidRDefault="00167C21" w:rsidP="008F4544">
            <w:pPr>
              <w:pStyle w:val="ConsPlusNormal"/>
              <w:ind w:firstLine="0"/>
              <w:jc w:val="center"/>
              <w:rPr>
                <w:b/>
                <w:bCs/>
                <w:sz w:val="24"/>
                <w:szCs w:val="24"/>
              </w:rPr>
            </w:pPr>
          </w:p>
        </w:tc>
        <w:tc>
          <w:tcPr>
            <w:tcW w:w="4194" w:type="dxa"/>
            <w:vMerge/>
          </w:tcPr>
          <w:p w14:paraId="785E6D0A" w14:textId="77777777" w:rsidR="00167C21" w:rsidRPr="008F4544" w:rsidRDefault="00167C21" w:rsidP="008F4544">
            <w:pPr>
              <w:pStyle w:val="ConsPlusNormal"/>
              <w:ind w:firstLine="0"/>
              <w:jc w:val="center"/>
              <w:rPr>
                <w:b/>
                <w:bCs/>
                <w:sz w:val="24"/>
                <w:szCs w:val="24"/>
              </w:rPr>
            </w:pPr>
          </w:p>
        </w:tc>
        <w:tc>
          <w:tcPr>
            <w:tcW w:w="2801" w:type="dxa"/>
          </w:tcPr>
          <w:p w14:paraId="598A13BD" w14:textId="77777777" w:rsidR="00167C21" w:rsidRPr="008F4544" w:rsidRDefault="00167C21" w:rsidP="008F4544">
            <w:pPr>
              <w:pStyle w:val="ConsPlusNormal"/>
              <w:ind w:firstLine="0"/>
              <w:rPr>
                <w:bCs/>
                <w:sz w:val="24"/>
                <w:szCs w:val="24"/>
                <w:u w:val="single"/>
              </w:rPr>
            </w:pPr>
          </w:p>
          <w:p w14:paraId="21242449" w14:textId="77777777" w:rsidR="00167C21" w:rsidRPr="008F4544" w:rsidRDefault="00167C21" w:rsidP="008F4544">
            <w:pPr>
              <w:pStyle w:val="ConsPlusNormal"/>
              <w:ind w:firstLine="0"/>
              <w:rPr>
                <w:bCs/>
                <w:sz w:val="24"/>
                <w:szCs w:val="24"/>
                <w:u w:val="single"/>
              </w:rPr>
            </w:pPr>
            <w:r w:rsidRPr="008F4544">
              <w:rPr>
                <w:bCs/>
                <w:sz w:val="24"/>
                <w:szCs w:val="24"/>
                <w:u w:val="single"/>
              </w:rPr>
              <w:t xml:space="preserve">                                    .</w:t>
            </w:r>
          </w:p>
          <w:p w14:paraId="0290CA35" w14:textId="77777777" w:rsidR="00167C21" w:rsidRPr="008F4544" w:rsidRDefault="00167C21" w:rsidP="008F4544">
            <w:pPr>
              <w:pStyle w:val="ConsPlusNormal"/>
              <w:ind w:firstLine="0"/>
              <w:rPr>
                <w:bCs/>
                <w:sz w:val="24"/>
                <w:szCs w:val="24"/>
              </w:rPr>
            </w:pPr>
            <w:r w:rsidRPr="008F4544">
              <w:rPr>
                <w:bCs/>
                <w:sz w:val="24"/>
                <w:szCs w:val="24"/>
              </w:rPr>
              <w:t>год, предшествую</w:t>
            </w:r>
            <w:r w:rsidR="0053588F" w:rsidRPr="008F4544">
              <w:rPr>
                <w:bCs/>
                <w:sz w:val="24"/>
                <w:szCs w:val="24"/>
              </w:rPr>
              <w:t>щий году оказания поддержки</w:t>
            </w:r>
          </w:p>
        </w:tc>
        <w:tc>
          <w:tcPr>
            <w:tcW w:w="1836" w:type="dxa"/>
          </w:tcPr>
          <w:p w14:paraId="07AA03E3" w14:textId="77777777" w:rsidR="00167C21" w:rsidRPr="008F4544" w:rsidRDefault="00167C21" w:rsidP="008F4544">
            <w:pPr>
              <w:pStyle w:val="ConsPlusNormal"/>
              <w:ind w:firstLine="0"/>
              <w:rPr>
                <w:bCs/>
                <w:sz w:val="24"/>
                <w:szCs w:val="24"/>
                <w:u w:val="single"/>
              </w:rPr>
            </w:pPr>
          </w:p>
          <w:p w14:paraId="2063CA86" w14:textId="77777777" w:rsidR="00167C21" w:rsidRPr="008F4544" w:rsidRDefault="00167C21" w:rsidP="008F4544">
            <w:pPr>
              <w:pStyle w:val="ConsPlusNormal"/>
              <w:ind w:firstLine="0"/>
              <w:rPr>
                <w:bCs/>
                <w:sz w:val="24"/>
                <w:szCs w:val="24"/>
                <w:u w:val="single"/>
              </w:rPr>
            </w:pPr>
            <w:r w:rsidRPr="008F4544">
              <w:rPr>
                <w:bCs/>
                <w:sz w:val="24"/>
                <w:szCs w:val="24"/>
                <w:u w:val="single"/>
              </w:rPr>
              <w:t xml:space="preserve">                            .                                 </w:t>
            </w:r>
          </w:p>
          <w:p w14:paraId="2F5D43D9" w14:textId="77777777" w:rsidR="00167C21" w:rsidRPr="008F4544" w:rsidRDefault="00167C21" w:rsidP="008F4544">
            <w:pPr>
              <w:pStyle w:val="ConsPlusNormal"/>
              <w:ind w:firstLine="0"/>
              <w:rPr>
                <w:bCs/>
                <w:sz w:val="24"/>
                <w:szCs w:val="24"/>
                <w:u w:val="single"/>
              </w:rPr>
            </w:pPr>
            <w:r w:rsidRPr="008F4544">
              <w:rPr>
                <w:bCs/>
                <w:sz w:val="24"/>
                <w:szCs w:val="24"/>
              </w:rPr>
              <w:t>год оказания поддержки</w:t>
            </w:r>
          </w:p>
        </w:tc>
      </w:tr>
      <w:tr w:rsidR="008F4544" w:rsidRPr="008F4544" w14:paraId="50491687" w14:textId="77777777" w:rsidTr="0053588F">
        <w:tc>
          <w:tcPr>
            <w:tcW w:w="516" w:type="dxa"/>
          </w:tcPr>
          <w:p w14:paraId="3C819D87" w14:textId="77777777" w:rsidR="00167C21" w:rsidRPr="008F4544" w:rsidRDefault="00167C21" w:rsidP="008F4544">
            <w:pPr>
              <w:pStyle w:val="ConsPlusNormal"/>
              <w:ind w:firstLine="0"/>
              <w:jc w:val="center"/>
              <w:rPr>
                <w:bCs/>
                <w:sz w:val="24"/>
                <w:szCs w:val="24"/>
              </w:rPr>
            </w:pPr>
            <w:r w:rsidRPr="008F4544">
              <w:rPr>
                <w:bCs/>
                <w:sz w:val="24"/>
                <w:szCs w:val="24"/>
              </w:rPr>
              <w:t>1</w:t>
            </w:r>
          </w:p>
        </w:tc>
        <w:tc>
          <w:tcPr>
            <w:tcW w:w="4194" w:type="dxa"/>
          </w:tcPr>
          <w:p w14:paraId="53850724" w14:textId="77777777" w:rsidR="00167C21" w:rsidRPr="008F4544" w:rsidRDefault="00167C21" w:rsidP="008F4544">
            <w:pPr>
              <w:pStyle w:val="ConsPlusNormal"/>
              <w:ind w:firstLine="0"/>
              <w:jc w:val="center"/>
              <w:rPr>
                <w:bCs/>
                <w:sz w:val="24"/>
                <w:szCs w:val="24"/>
              </w:rPr>
            </w:pPr>
            <w:r w:rsidRPr="008F4544">
              <w:rPr>
                <w:bCs/>
                <w:sz w:val="24"/>
                <w:szCs w:val="24"/>
              </w:rPr>
              <w:t>2</w:t>
            </w:r>
          </w:p>
        </w:tc>
        <w:tc>
          <w:tcPr>
            <w:tcW w:w="2801" w:type="dxa"/>
          </w:tcPr>
          <w:p w14:paraId="316FCFFD" w14:textId="77777777" w:rsidR="00167C21" w:rsidRPr="008F4544" w:rsidRDefault="00167C21" w:rsidP="008F4544">
            <w:pPr>
              <w:pStyle w:val="ConsPlusNormal"/>
              <w:ind w:firstLine="0"/>
              <w:jc w:val="center"/>
              <w:rPr>
                <w:bCs/>
                <w:sz w:val="24"/>
                <w:szCs w:val="24"/>
              </w:rPr>
            </w:pPr>
            <w:r w:rsidRPr="008F4544">
              <w:rPr>
                <w:bCs/>
                <w:sz w:val="24"/>
                <w:szCs w:val="24"/>
              </w:rPr>
              <w:t>3</w:t>
            </w:r>
          </w:p>
        </w:tc>
        <w:tc>
          <w:tcPr>
            <w:tcW w:w="1836" w:type="dxa"/>
          </w:tcPr>
          <w:p w14:paraId="298AE392" w14:textId="77777777" w:rsidR="00167C21" w:rsidRPr="008F4544" w:rsidRDefault="00167C21" w:rsidP="008F4544">
            <w:pPr>
              <w:pStyle w:val="ConsPlusNormal"/>
              <w:ind w:firstLine="0"/>
              <w:jc w:val="center"/>
              <w:rPr>
                <w:bCs/>
                <w:sz w:val="24"/>
                <w:szCs w:val="24"/>
              </w:rPr>
            </w:pPr>
            <w:r w:rsidRPr="008F4544">
              <w:rPr>
                <w:bCs/>
                <w:sz w:val="24"/>
                <w:szCs w:val="24"/>
              </w:rPr>
              <w:t>4</w:t>
            </w:r>
          </w:p>
        </w:tc>
      </w:tr>
      <w:tr w:rsidR="008F4544" w:rsidRPr="008F4544" w14:paraId="3FE0F974" w14:textId="77777777" w:rsidTr="0053588F">
        <w:tc>
          <w:tcPr>
            <w:tcW w:w="516" w:type="dxa"/>
          </w:tcPr>
          <w:p w14:paraId="1EF2259E" w14:textId="77777777" w:rsidR="0053588F" w:rsidRPr="008F4544" w:rsidRDefault="0053588F" w:rsidP="008F4544">
            <w:pPr>
              <w:pStyle w:val="ConsPlusNormal"/>
              <w:ind w:firstLine="0"/>
              <w:jc w:val="center"/>
              <w:rPr>
                <w:bCs/>
                <w:sz w:val="24"/>
                <w:szCs w:val="24"/>
              </w:rPr>
            </w:pPr>
            <w:r w:rsidRPr="008F4544">
              <w:rPr>
                <w:bCs/>
                <w:sz w:val="24"/>
                <w:szCs w:val="24"/>
              </w:rPr>
              <w:t>1.1</w:t>
            </w:r>
          </w:p>
        </w:tc>
        <w:tc>
          <w:tcPr>
            <w:tcW w:w="4194" w:type="dxa"/>
          </w:tcPr>
          <w:p w14:paraId="4A99D971" w14:textId="77777777" w:rsidR="0053588F" w:rsidRPr="008F4544" w:rsidRDefault="0053588F" w:rsidP="008F4544">
            <w:pPr>
              <w:pStyle w:val="ConsPlusNormal"/>
              <w:ind w:firstLine="0"/>
              <w:jc w:val="both"/>
              <w:rPr>
                <w:bCs/>
                <w:sz w:val="24"/>
                <w:szCs w:val="24"/>
              </w:rPr>
            </w:pPr>
          </w:p>
        </w:tc>
        <w:tc>
          <w:tcPr>
            <w:tcW w:w="2801" w:type="dxa"/>
          </w:tcPr>
          <w:p w14:paraId="0B37A2FD" w14:textId="77777777" w:rsidR="0053588F" w:rsidRPr="008F4544" w:rsidRDefault="0053588F" w:rsidP="008F4544">
            <w:pPr>
              <w:pStyle w:val="ConsPlusNormal"/>
              <w:ind w:firstLine="0"/>
              <w:jc w:val="center"/>
              <w:rPr>
                <w:bCs/>
                <w:sz w:val="24"/>
                <w:szCs w:val="24"/>
              </w:rPr>
            </w:pPr>
          </w:p>
        </w:tc>
        <w:tc>
          <w:tcPr>
            <w:tcW w:w="1836" w:type="dxa"/>
          </w:tcPr>
          <w:p w14:paraId="70747CB4" w14:textId="77777777" w:rsidR="0053588F" w:rsidRPr="008F4544" w:rsidRDefault="0053588F" w:rsidP="008F4544">
            <w:pPr>
              <w:pStyle w:val="ConsPlusNormal"/>
              <w:ind w:firstLine="0"/>
              <w:jc w:val="center"/>
              <w:rPr>
                <w:bCs/>
                <w:sz w:val="24"/>
                <w:szCs w:val="24"/>
              </w:rPr>
            </w:pPr>
          </w:p>
        </w:tc>
      </w:tr>
    </w:tbl>
    <w:p w14:paraId="34CEBEEB" w14:textId="77777777" w:rsidR="00992818" w:rsidRPr="008F4544" w:rsidRDefault="00992818" w:rsidP="008F4544">
      <w:pPr>
        <w:tabs>
          <w:tab w:val="left" w:pos="8931"/>
        </w:tabs>
        <w:ind w:right="-2"/>
        <w:jc w:val="both"/>
        <w:rPr>
          <w:rFonts w:ascii="Arial" w:hAnsi="Arial" w:cs="Arial"/>
          <w:b/>
          <w:sz w:val="24"/>
          <w:szCs w:val="24"/>
        </w:rPr>
      </w:pPr>
    </w:p>
    <w:p w14:paraId="7A7F06CC" w14:textId="77777777" w:rsidR="007908A5" w:rsidRPr="008F4544" w:rsidRDefault="001B5CCC" w:rsidP="008F4544">
      <w:pPr>
        <w:tabs>
          <w:tab w:val="left" w:pos="8931"/>
        </w:tabs>
        <w:ind w:right="-2"/>
        <w:jc w:val="both"/>
        <w:rPr>
          <w:rFonts w:ascii="Arial" w:hAnsi="Arial" w:cs="Arial"/>
          <w:b/>
          <w:sz w:val="24"/>
          <w:szCs w:val="24"/>
        </w:rPr>
      </w:pPr>
      <w:r w:rsidRPr="008F4544">
        <w:rPr>
          <w:rFonts w:ascii="Arial" w:hAnsi="Arial" w:cs="Arial"/>
          <w:b/>
          <w:sz w:val="24"/>
          <w:szCs w:val="24"/>
        </w:rPr>
        <w:t>Настоящим подтверждаю, что</w:t>
      </w:r>
      <w:r w:rsidR="005529C4" w:rsidRPr="008F4544">
        <w:rPr>
          <w:rFonts w:ascii="Arial" w:hAnsi="Arial" w:cs="Arial"/>
          <w:b/>
          <w:sz w:val="24"/>
          <w:szCs w:val="24"/>
        </w:rPr>
        <w:t xml:space="preserve"> </w:t>
      </w:r>
      <w:r w:rsidR="00B932AB" w:rsidRPr="008F4544">
        <w:rPr>
          <w:rFonts w:ascii="Arial" w:hAnsi="Arial" w:cs="Arial"/>
          <w:b/>
          <w:sz w:val="24"/>
          <w:szCs w:val="24"/>
        </w:rPr>
        <w:t xml:space="preserve">Участник </w:t>
      </w:r>
      <w:r w:rsidR="005529C4" w:rsidRPr="008F4544">
        <w:rPr>
          <w:rFonts w:ascii="Arial" w:hAnsi="Arial" w:cs="Arial"/>
          <w:b/>
          <w:sz w:val="24"/>
          <w:szCs w:val="24"/>
        </w:rPr>
        <w:t>отбора на дату подачи документов</w:t>
      </w:r>
      <w:r w:rsidRPr="008F4544">
        <w:rPr>
          <w:rFonts w:ascii="Arial" w:hAnsi="Arial" w:cs="Arial"/>
          <w:b/>
          <w:sz w:val="24"/>
          <w:szCs w:val="24"/>
        </w:rPr>
        <w:t>:</w:t>
      </w:r>
    </w:p>
    <w:p w14:paraId="7634C09C" w14:textId="77777777" w:rsidR="001B5CCC" w:rsidRPr="008F4544" w:rsidRDefault="001B5CCC" w:rsidP="008F4544">
      <w:pPr>
        <w:tabs>
          <w:tab w:val="left" w:pos="8931"/>
        </w:tabs>
        <w:ind w:right="-2"/>
        <w:jc w:val="both"/>
        <w:rPr>
          <w:rFonts w:ascii="Arial" w:hAnsi="Arial" w:cs="Arial"/>
          <w:sz w:val="24"/>
          <w:szCs w:val="24"/>
        </w:rPr>
      </w:pPr>
    </w:p>
    <w:p w14:paraId="60CE0E4A" w14:textId="77777777" w:rsidR="00E23A44" w:rsidRPr="008F4544" w:rsidRDefault="00E23A44" w:rsidP="008F4544">
      <w:pPr>
        <w:ind w:right="-2" w:firstLine="709"/>
        <w:jc w:val="both"/>
        <w:rPr>
          <w:rFonts w:ascii="Arial" w:hAnsi="Arial" w:cs="Arial"/>
          <w:sz w:val="24"/>
          <w:szCs w:val="24"/>
        </w:rPr>
      </w:pPr>
      <w:r w:rsidRPr="008F4544">
        <w:rPr>
          <w:rFonts w:ascii="Arial" w:hAnsi="Arial" w:cs="Arial"/>
          <w:b/>
          <w:sz w:val="24"/>
          <w:szCs w:val="24"/>
        </w:rPr>
        <w:lastRenderedPageBreak/>
        <w:t xml:space="preserve">- </w:t>
      </w:r>
      <w:r w:rsidRPr="008F4544">
        <w:rPr>
          <w:rFonts w:ascii="Arial" w:hAnsi="Arial" w:cs="Arial"/>
          <w:sz w:val="24"/>
          <w:szCs w:val="24"/>
        </w:rPr>
        <w:t xml:space="preserve">ознакомлен с Порядком предоставления </w:t>
      </w:r>
      <w:r w:rsidR="008237AB" w:rsidRPr="008F4544">
        <w:rPr>
          <w:rFonts w:ascii="Arial" w:hAnsi="Arial" w:cs="Arial"/>
          <w:sz w:val="24"/>
          <w:szCs w:val="24"/>
        </w:rPr>
        <w:t>Субсидии</w:t>
      </w:r>
      <w:r w:rsidRPr="008F4544">
        <w:rPr>
          <w:rFonts w:ascii="Arial" w:hAnsi="Arial" w:cs="Arial"/>
          <w:sz w:val="24"/>
          <w:szCs w:val="24"/>
        </w:rPr>
        <w:t xml:space="preserve"> </w:t>
      </w:r>
      <w:r w:rsidR="00BE2C5B" w:rsidRPr="008F4544">
        <w:rPr>
          <w:rFonts w:ascii="Arial" w:hAnsi="Arial" w:cs="Arial"/>
          <w:sz w:val="24"/>
          <w:szCs w:val="24"/>
        </w:rPr>
        <w:t>на возмещение затрат на уплату лизинговых платежей по договорам финансовой аренды (лизинга) и первого взноса при заключении договора лизинга</w:t>
      </w:r>
      <w:r w:rsidRPr="008F4544">
        <w:rPr>
          <w:rFonts w:ascii="Arial" w:hAnsi="Arial" w:cs="Arial"/>
          <w:sz w:val="24"/>
          <w:szCs w:val="24"/>
        </w:rPr>
        <w:t xml:space="preserve"> (далее</w:t>
      </w:r>
      <w:r w:rsidR="00F970BC" w:rsidRPr="008F4544">
        <w:rPr>
          <w:rFonts w:ascii="Arial" w:hAnsi="Arial" w:cs="Arial"/>
          <w:sz w:val="24"/>
          <w:szCs w:val="24"/>
        </w:rPr>
        <w:t xml:space="preserve"> – П</w:t>
      </w:r>
      <w:r w:rsidRPr="008F4544">
        <w:rPr>
          <w:rFonts w:ascii="Arial" w:hAnsi="Arial" w:cs="Arial"/>
          <w:sz w:val="24"/>
          <w:szCs w:val="24"/>
        </w:rPr>
        <w:t>орядок) и согласен с его условиями;</w:t>
      </w:r>
    </w:p>
    <w:p w14:paraId="5C072331" w14:textId="77777777" w:rsidR="002B67E6" w:rsidRPr="008F4544" w:rsidRDefault="002B67E6" w:rsidP="008F4544">
      <w:pPr>
        <w:ind w:right="-2" w:firstLine="709"/>
        <w:jc w:val="both"/>
        <w:rPr>
          <w:rFonts w:ascii="Arial" w:hAnsi="Arial" w:cs="Arial"/>
          <w:sz w:val="24"/>
          <w:szCs w:val="24"/>
        </w:rPr>
      </w:pPr>
    </w:p>
    <w:p w14:paraId="18DE07BD" w14:textId="77777777" w:rsidR="002B67E6" w:rsidRPr="008F4544" w:rsidRDefault="002B67E6" w:rsidP="008F4544">
      <w:pPr>
        <w:ind w:right="-2" w:firstLine="709"/>
        <w:jc w:val="both"/>
        <w:rPr>
          <w:rFonts w:ascii="Arial" w:hAnsi="Arial" w:cs="Arial"/>
          <w:sz w:val="24"/>
          <w:szCs w:val="24"/>
        </w:rPr>
      </w:pPr>
      <w:r w:rsidRPr="008F4544">
        <w:rPr>
          <w:rFonts w:ascii="Arial" w:hAnsi="Arial" w:cs="Arial"/>
          <w:sz w:val="24"/>
          <w:szCs w:val="24"/>
        </w:rPr>
        <w:t xml:space="preserve">- состоит в едином реестре субъектов малого и среднего предпринимательства, размещенном на официальном сайте Федеральной налоговой службы </w:t>
      </w:r>
      <w:r w:rsidR="00310768" w:rsidRPr="008F4544">
        <w:rPr>
          <w:rFonts w:ascii="Arial" w:hAnsi="Arial" w:cs="Arial"/>
          <w:sz w:val="24"/>
          <w:szCs w:val="24"/>
        </w:rPr>
        <w:t xml:space="preserve">России </w:t>
      </w:r>
      <w:r w:rsidRPr="008F4544">
        <w:rPr>
          <w:rFonts w:ascii="Arial" w:hAnsi="Arial" w:cs="Arial"/>
          <w:sz w:val="24"/>
          <w:szCs w:val="24"/>
        </w:rPr>
        <w:t>(</w:t>
      </w:r>
      <w:r w:rsidR="00310768" w:rsidRPr="008F4544">
        <w:rPr>
          <w:rFonts w:ascii="Arial" w:hAnsi="Arial" w:cs="Arial"/>
          <w:sz w:val="24"/>
          <w:szCs w:val="24"/>
        </w:rPr>
        <w:t>rmsp.nalog.ru</w:t>
      </w:r>
      <w:r w:rsidRPr="008F4544">
        <w:rPr>
          <w:rFonts w:ascii="Arial" w:hAnsi="Arial" w:cs="Arial"/>
          <w:sz w:val="24"/>
          <w:szCs w:val="24"/>
        </w:rPr>
        <w:t>) в сети «Интернет»;</w:t>
      </w:r>
    </w:p>
    <w:p w14:paraId="18DB9795" w14:textId="77777777" w:rsidR="00002865" w:rsidRPr="008F4544" w:rsidRDefault="00002865" w:rsidP="008F4544">
      <w:pPr>
        <w:pStyle w:val="af2"/>
        <w:ind w:left="0" w:firstLine="709"/>
        <w:jc w:val="both"/>
        <w:rPr>
          <w:rFonts w:ascii="Arial" w:hAnsi="Arial" w:cs="Arial"/>
          <w:sz w:val="24"/>
          <w:szCs w:val="24"/>
        </w:rPr>
      </w:pPr>
      <w:r w:rsidRPr="008F4544">
        <w:rPr>
          <w:rFonts w:ascii="Arial" w:hAnsi="Arial" w:cs="Arial"/>
          <w:sz w:val="24"/>
          <w:szCs w:val="24"/>
        </w:rPr>
        <w:t xml:space="preserve">- стоит на учет в Управлении Федеральной налоговой службы по Сахалинской области по месту осуществления своей деятельности в </w:t>
      </w:r>
      <w:r w:rsidR="0092144A" w:rsidRPr="008F4544">
        <w:rPr>
          <w:rFonts w:ascii="Arial" w:hAnsi="Arial" w:cs="Arial"/>
          <w:sz w:val="24"/>
          <w:szCs w:val="24"/>
        </w:rPr>
        <w:t xml:space="preserve">Холмского муниципального округа </w:t>
      </w:r>
      <w:r w:rsidRPr="008F4544">
        <w:rPr>
          <w:rFonts w:ascii="Arial" w:hAnsi="Arial" w:cs="Arial"/>
          <w:sz w:val="24"/>
          <w:szCs w:val="24"/>
        </w:rPr>
        <w:t>и (или) имеющие государственную регистрацию:</w:t>
      </w:r>
    </w:p>
    <w:p w14:paraId="3B52F244" w14:textId="77777777" w:rsidR="00002865" w:rsidRPr="008F4544" w:rsidRDefault="00002865" w:rsidP="008F4544">
      <w:pPr>
        <w:pStyle w:val="af2"/>
        <w:ind w:left="0" w:firstLine="709"/>
        <w:jc w:val="both"/>
        <w:rPr>
          <w:rFonts w:ascii="Arial" w:hAnsi="Arial" w:cs="Arial"/>
          <w:sz w:val="24"/>
          <w:szCs w:val="24"/>
        </w:rPr>
      </w:pPr>
      <w:r w:rsidRPr="008F4544">
        <w:rPr>
          <w:rFonts w:ascii="Arial" w:hAnsi="Arial" w:cs="Arial"/>
          <w:sz w:val="24"/>
          <w:szCs w:val="24"/>
        </w:rPr>
        <w:t xml:space="preserve">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w:t>
      </w:r>
      <w:r w:rsidR="0092144A" w:rsidRPr="008F4544">
        <w:rPr>
          <w:rFonts w:ascii="Arial" w:hAnsi="Arial" w:cs="Arial"/>
          <w:sz w:val="24"/>
          <w:szCs w:val="24"/>
        </w:rPr>
        <w:t>Холмского муниципального округа</w:t>
      </w:r>
      <w:r w:rsidRPr="008F4544">
        <w:rPr>
          <w:rFonts w:ascii="Arial" w:hAnsi="Arial" w:cs="Arial"/>
          <w:sz w:val="24"/>
          <w:szCs w:val="24"/>
        </w:rPr>
        <w:t>;</w:t>
      </w:r>
    </w:p>
    <w:p w14:paraId="7824EAF3" w14:textId="77777777" w:rsidR="00002865" w:rsidRPr="008F4544" w:rsidRDefault="00002865" w:rsidP="008F4544">
      <w:pPr>
        <w:pStyle w:val="af2"/>
        <w:ind w:left="0" w:firstLine="709"/>
        <w:jc w:val="both"/>
        <w:rPr>
          <w:rFonts w:ascii="Arial" w:hAnsi="Arial" w:cs="Arial"/>
          <w:sz w:val="24"/>
          <w:szCs w:val="24"/>
        </w:rPr>
      </w:pPr>
      <w:r w:rsidRPr="008F4544">
        <w:rPr>
          <w:rFonts w:ascii="Arial" w:hAnsi="Arial" w:cs="Arial"/>
          <w:sz w:val="24"/>
          <w:szCs w:val="24"/>
        </w:rPr>
        <w:t xml:space="preserve">для индивидуальных предпринимателей - по месту жительства в </w:t>
      </w:r>
      <w:r w:rsidR="0092144A" w:rsidRPr="008F4544">
        <w:rPr>
          <w:rFonts w:ascii="Arial" w:hAnsi="Arial" w:cs="Arial"/>
          <w:sz w:val="24"/>
          <w:szCs w:val="24"/>
        </w:rPr>
        <w:t>Холмском муниципальном округе</w:t>
      </w:r>
      <w:r w:rsidRPr="008F4544">
        <w:rPr>
          <w:rFonts w:ascii="Arial" w:hAnsi="Arial" w:cs="Arial"/>
          <w:sz w:val="24"/>
          <w:szCs w:val="24"/>
        </w:rPr>
        <w:t>;</w:t>
      </w:r>
    </w:p>
    <w:p w14:paraId="3B565AB9" w14:textId="77777777" w:rsidR="00002865" w:rsidRPr="008F4544" w:rsidRDefault="00002865" w:rsidP="008F4544">
      <w:pPr>
        <w:ind w:right="-2" w:firstLine="709"/>
        <w:jc w:val="both"/>
        <w:rPr>
          <w:rFonts w:ascii="Arial" w:hAnsi="Arial" w:cs="Arial"/>
          <w:sz w:val="24"/>
          <w:szCs w:val="24"/>
          <w:highlight w:val="yellow"/>
        </w:rPr>
      </w:pPr>
    </w:p>
    <w:p w14:paraId="7AE33B27" w14:textId="77777777" w:rsidR="002B67E6" w:rsidRPr="008F4544" w:rsidRDefault="002B67E6" w:rsidP="008F4544">
      <w:pPr>
        <w:ind w:right="-2" w:firstLine="709"/>
        <w:jc w:val="both"/>
        <w:rPr>
          <w:rFonts w:ascii="Arial" w:hAnsi="Arial" w:cs="Arial"/>
          <w:sz w:val="24"/>
          <w:szCs w:val="24"/>
        </w:rPr>
      </w:pPr>
      <w:r w:rsidRPr="008F4544">
        <w:rPr>
          <w:rFonts w:ascii="Arial" w:hAnsi="Arial" w:cs="Arial"/>
          <w:sz w:val="24"/>
          <w:szCs w:val="24"/>
        </w:rPr>
        <w:t xml:space="preserve">- осуществляет предпринимательскую деятельность на территории </w:t>
      </w:r>
      <w:r w:rsidR="0092144A" w:rsidRPr="008F4544">
        <w:rPr>
          <w:rFonts w:ascii="Arial" w:hAnsi="Arial" w:cs="Arial"/>
          <w:sz w:val="24"/>
          <w:szCs w:val="24"/>
        </w:rPr>
        <w:t>Холмского муниципального округа</w:t>
      </w:r>
      <w:r w:rsidRPr="008F4544">
        <w:rPr>
          <w:rFonts w:ascii="Arial" w:hAnsi="Arial" w:cs="Arial"/>
          <w:sz w:val="24"/>
          <w:szCs w:val="24"/>
        </w:rPr>
        <w:t>;</w:t>
      </w:r>
    </w:p>
    <w:p w14:paraId="7A614019" w14:textId="77777777" w:rsidR="002B67E6" w:rsidRPr="008F4544" w:rsidRDefault="002B67E6" w:rsidP="008F4544">
      <w:pPr>
        <w:ind w:right="-2"/>
        <w:jc w:val="both"/>
        <w:rPr>
          <w:rFonts w:ascii="Arial" w:hAnsi="Arial" w:cs="Arial"/>
          <w:sz w:val="24"/>
          <w:szCs w:val="24"/>
        </w:rPr>
      </w:pPr>
    </w:p>
    <w:p w14:paraId="7FE505E0" w14:textId="77777777" w:rsidR="002B67E6" w:rsidRPr="008F4544" w:rsidRDefault="002B67E6" w:rsidP="008F4544">
      <w:pPr>
        <w:ind w:right="-2" w:firstLine="709"/>
        <w:jc w:val="both"/>
        <w:rPr>
          <w:rFonts w:ascii="Arial" w:hAnsi="Arial" w:cs="Arial"/>
          <w:sz w:val="24"/>
          <w:szCs w:val="24"/>
        </w:rPr>
      </w:pPr>
      <w:r w:rsidRPr="008F4544">
        <w:rPr>
          <w:rFonts w:ascii="Arial" w:hAnsi="Arial" w:cs="Arial"/>
          <w:sz w:val="24"/>
          <w:szCs w:val="24"/>
        </w:rPr>
        <w:t xml:space="preserve">- имеет среднесписочную численность работников за год, предшествующий году обращения за оказанием финансовой поддержки, в количестве не менее </w:t>
      </w:r>
      <w:r w:rsidR="0053588F" w:rsidRPr="008F4544">
        <w:rPr>
          <w:rFonts w:ascii="Arial" w:hAnsi="Arial" w:cs="Arial"/>
          <w:sz w:val="24"/>
          <w:szCs w:val="24"/>
        </w:rPr>
        <w:t>2</w:t>
      </w:r>
      <w:r w:rsidRPr="008F4544">
        <w:rPr>
          <w:rFonts w:ascii="Arial" w:hAnsi="Arial" w:cs="Arial"/>
          <w:sz w:val="24"/>
          <w:szCs w:val="24"/>
        </w:rPr>
        <w:t xml:space="preserve"> человек;</w:t>
      </w:r>
    </w:p>
    <w:p w14:paraId="101F59E4" w14:textId="77777777" w:rsidR="00CD0E78" w:rsidRPr="008F4544" w:rsidRDefault="00CD0E78" w:rsidP="008F4544">
      <w:pPr>
        <w:ind w:right="-2" w:firstLine="709"/>
        <w:jc w:val="both"/>
        <w:rPr>
          <w:rFonts w:ascii="Arial" w:hAnsi="Arial" w:cs="Arial"/>
          <w:sz w:val="24"/>
          <w:szCs w:val="24"/>
        </w:rPr>
      </w:pPr>
      <w:r w:rsidRPr="008F4544">
        <w:rPr>
          <w:rFonts w:ascii="Arial" w:hAnsi="Arial" w:cs="Arial"/>
          <w:sz w:val="24"/>
          <w:szCs w:val="24"/>
        </w:rPr>
        <w:t xml:space="preserve">среднесписочная численность работников (без внешних совместителей) вновь созданных организаций и вновь зарегистрированных индивидуальных предпринимателей, по которым отчетный период еще не наступил, должна составлять не менее </w:t>
      </w:r>
      <w:r w:rsidR="0053588F" w:rsidRPr="008F4544">
        <w:rPr>
          <w:rFonts w:ascii="Arial" w:hAnsi="Arial" w:cs="Arial"/>
          <w:sz w:val="24"/>
          <w:szCs w:val="24"/>
        </w:rPr>
        <w:t>2</w:t>
      </w:r>
      <w:r w:rsidR="007735E2" w:rsidRPr="008F4544">
        <w:rPr>
          <w:rFonts w:ascii="Arial" w:hAnsi="Arial" w:cs="Arial"/>
          <w:sz w:val="24"/>
          <w:szCs w:val="24"/>
        </w:rPr>
        <w:t xml:space="preserve"> человек на дату подачи заявки;</w:t>
      </w:r>
    </w:p>
    <w:p w14:paraId="1DC82884" w14:textId="77777777" w:rsidR="002B67E6" w:rsidRPr="008F4544" w:rsidRDefault="002B67E6" w:rsidP="008F4544">
      <w:pPr>
        <w:ind w:right="-2" w:firstLine="709"/>
        <w:jc w:val="both"/>
        <w:rPr>
          <w:rFonts w:ascii="Arial" w:hAnsi="Arial" w:cs="Arial"/>
          <w:sz w:val="24"/>
          <w:szCs w:val="24"/>
        </w:rPr>
      </w:pPr>
    </w:p>
    <w:p w14:paraId="22C71BA2" w14:textId="77777777" w:rsidR="002B67E6" w:rsidRPr="008F4544" w:rsidRDefault="002B67E6" w:rsidP="008F4544">
      <w:pPr>
        <w:ind w:right="-2" w:firstLine="709"/>
        <w:jc w:val="both"/>
        <w:rPr>
          <w:rFonts w:ascii="Arial" w:hAnsi="Arial" w:cs="Arial"/>
          <w:sz w:val="24"/>
          <w:szCs w:val="24"/>
        </w:rPr>
      </w:pPr>
      <w:r w:rsidRPr="008F4544">
        <w:rPr>
          <w:rFonts w:ascii="Arial" w:hAnsi="Arial" w:cs="Arial"/>
          <w:sz w:val="24"/>
          <w:szCs w:val="24"/>
        </w:rPr>
        <w:t xml:space="preserve">- выплачивает </w:t>
      </w:r>
      <w:r w:rsidR="00A66D1D" w:rsidRPr="008F4544">
        <w:rPr>
          <w:rFonts w:ascii="Arial" w:hAnsi="Arial" w:cs="Arial"/>
          <w:sz w:val="24"/>
          <w:szCs w:val="24"/>
        </w:rPr>
        <w:t>заработную плату не ниже минимального размера оплаты труда в Российской Федерации, установленного Федеральным законом от 19.06.2000 № 82-ФЗ «О минимальном размере оплаты труда», с применением к нему районных коэффициентов и процентных надбавок за работу, применяемых в районах Крайнего Севера и приравненных к ним местностях, и не иметь задолженности по выплате заработной платы</w:t>
      </w:r>
      <w:r w:rsidRPr="008F4544">
        <w:rPr>
          <w:rFonts w:ascii="Arial" w:hAnsi="Arial" w:cs="Arial"/>
          <w:sz w:val="24"/>
          <w:szCs w:val="24"/>
        </w:rPr>
        <w:t>;</w:t>
      </w:r>
    </w:p>
    <w:p w14:paraId="4B7BDADC" w14:textId="77777777" w:rsidR="00E23A44" w:rsidRPr="008F4544" w:rsidRDefault="00E23A44" w:rsidP="008F4544">
      <w:pPr>
        <w:ind w:right="-2" w:firstLine="709"/>
        <w:jc w:val="both"/>
        <w:rPr>
          <w:rFonts w:ascii="Arial" w:hAnsi="Arial" w:cs="Arial"/>
          <w:sz w:val="24"/>
          <w:szCs w:val="24"/>
        </w:rPr>
      </w:pPr>
    </w:p>
    <w:p w14:paraId="69880EEC" w14:textId="77777777" w:rsidR="00E23A44" w:rsidRPr="008F4544" w:rsidRDefault="00E23A44" w:rsidP="008F4544">
      <w:pPr>
        <w:ind w:right="-2" w:firstLine="709"/>
        <w:jc w:val="both"/>
        <w:rPr>
          <w:rFonts w:ascii="Arial" w:hAnsi="Arial" w:cs="Arial"/>
          <w:sz w:val="24"/>
          <w:szCs w:val="24"/>
        </w:rPr>
      </w:pPr>
      <w:r w:rsidRPr="008F4544">
        <w:rPr>
          <w:rFonts w:ascii="Arial" w:hAnsi="Arial" w:cs="Arial"/>
          <w:sz w:val="24"/>
          <w:szCs w:val="24"/>
        </w:rPr>
        <w:t>-</w:t>
      </w:r>
      <w:r w:rsidR="005529C4" w:rsidRPr="008F4544">
        <w:rPr>
          <w:rFonts w:ascii="Arial" w:hAnsi="Arial" w:cs="Arial"/>
          <w:sz w:val="24"/>
          <w:szCs w:val="24"/>
        </w:rPr>
        <w:t xml:space="preserve"> </w:t>
      </w:r>
      <w:r w:rsidRPr="008F4544">
        <w:rPr>
          <w:rFonts w:ascii="Arial" w:hAnsi="Arial" w:cs="Arial"/>
          <w:sz w:val="24"/>
          <w:szCs w:val="24"/>
        </w:rPr>
        <w:t>не является иностранным</w:t>
      </w:r>
      <w:r w:rsidR="005529C4" w:rsidRPr="008F4544">
        <w:rPr>
          <w:rFonts w:ascii="Arial" w:hAnsi="Arial" w:cs="Arial"/>
          <w:sz w:val="24"/>
          <w:szCs w:val="24"/>
        </w:rPr>
        <w:t xml:space="preserve"> </w:t>
      </w:r>
      <w:r w:rsidRPr="008F4544">
        <w:rPr>
          <w:rFonts w:ascii="Arial" w:hAnsi="Arial" w:cs="Arial"/>
          <w:sz w:val="24"/>
          <w:szCs w:val="24"/>
        </w:rPr>
        <w:t>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3B16E3F" w14:textId="77777777" w:rsidR="005529C4" w:rsidRPr="008F4544" w:rsidRDefault="005529C4" w:rsidP="008F4544">
      <w:pPr>
        <w:ind w:right="-2" w:firstLine="709"/>
        <w:jc w:val="both"/>
        <w:rPr>
          <w:rFonts w:ascii="Arial" w:hAnsi="Arial" w:cs="Arial"/>
          <w:sz w:val="24"/>
          <w:szCs w:val="24"/>
        </w:rPr>
      </w:pPr>
    </w:p>
    <w:p w14:paraId="68DF19B0" w14:textId="77777777" w:rsidR="00E23A44" w:rsidRPr="008F4544" w:rsidRDefault="00E23A44" w:rsidP="008F4544">
      <w:pPr>
        <w:ind w:right="-2" w:firstLine="709"/>
        <w:jc w:val="both"/>
        <w:rPr>
          <w:rFonts w:ascii="Arial" w:hAnsi="Arial" w:cs="Arial"/>
          <w:sz w:val="24"/>
          <w:szCs w:val="24"/>
        </w:rPr>
      </w:pPr>
      <w:r w:rsidRPr="008F4544">
        <w:rPr>
          <w:rFonts w:ascii="Arial" w:hAnsi="Arial" w:cs="Arial"/>
          <w:sz w:val="24"/>
          <w:szCs w:val="24"/>
        </w:rPr>
        <w:lastRenderedPageBreak/>
        <w:t>-</w:t>
      </w:r>
      <w:r w:rsidR="005529C4" w:rsidRPr="008F4544">
        <w:rPr>
          <w:rFonts w:ascii="Arial" w:hAnsi="Arial" w:cs="Arial"/>
          <w:sz w:val="24"/>
          <w:szCs w:val="24"/>
        </w:rPr>
        <w:t xml:space="preserve"> </w:t>
      </w:r>
      <w:r w:rsidRPr="008F4544">
        <w:rPr>
          <w:rFonts w:ascii="Arial" w:hAnsi="Arial" w:cs="Arial"/>
          <w:sz w:val="24"/>
          <w:szCs w:val="24"/>
        </w:rPr>
        <w:t>не находится в перечне организаций</w:t>
      </w:r>
      <w:r w:rsidR="005529C4" w:rsidRPr="008F4544">
        <w:rPr>
          <w:rFonts w:ascii="Arial" w:hAnsi="Arial" w:cs="Arial"/>
          <w:sz w:val="24"/>
          <w:szCs w:val="24"/>
        </w:rPr>
        <w:t xml:space="preserve"> </w:t>
      </w:r>
      <w:r w:rsidRPr="008F4544">
        <w:rPr>
          <w:rFonts w:ascii="Arial" w:hAnsi="Arial" w:cs="Arial"/>
          <w:sz w:val="24"/>
          <w:szCs w:val="24"/>
        </w:rPr>
        <w:t>и физических лиц, в отношении которых имеются сведения об их причастности к экстремистской деятельности или терроризму;</w:t>
      </w:r>
    </w:p>
    <w:p w14:paraId="51E9549F" w14:textId="77777777" w:rsidR="00E23A44" w:rsidRPr="008F4544" w:rsidRDefault="00E23A44" w:rsidP="008F4544">
      <w:pPr>
        <w:ind w:right="-2"/>
        <w:jc w:val="both"/>
        <w:rPr>
          <w:rFonts w:ascii="Arial" w:hAnsi="Arial" w:cs="Arial"/>
          <w:sz w:val="24"/>
          <w:szCs w:val="24"/>
        </w:rPr>
      </w:pPr>
    </w:p>
    <w:p w14:paraId="7F602FE0" w14:textId="77777777" w:rsidR="00E23A44" w:rsidRPr="008F4544" w:rsidRDefault="00E23A44" w:rsidP="008F4544">
      <w:pPr>
        <w:ind w:right="-2" w:firstLine="709"/>
        <w:jc w:val="both"/>
        <w:rPr>
          <w:rFonts w:ascii="Arial" w:hAnsi="Arial" w:cs="Arial"/>
          <w:sz w:val="24"/>
          <w:szCs w:val="24"/>
        </w:rPr>
      </w:pPr>
      <w:r w:rsidRPr="008F4544">
        <w:rPr>
          <w:rFonts w:ascii="Arial" w:hAnsi="Arial" w:cs="Arial"/>
          <w:sz w:val="24"/>
          <w:szCs w:val="24"/>
        </w:rPr>
        <w:t>-</w:t>
      </w:r>
      <w:r w:rsidR="005529C4" w:rsidRPr="008F4544">
        <w:rPr>
          <w:rFonts w:ascii="Arial" w:hAnsi="Arial" w:cs="Arial"/>
          <w:sz w:val="24"/>
          <w:szCs w:val="24"/>
        </w:rPr>
        <w:t xml:space="preserve"> </w:t>
      </w:r>
      <w:r w:rsidRPr="008F4544">
        <w:rPr>
          <w:rFonts w:ascii="Arial" w:hAnsi="Arial" w:cs="Arial"/>
          <w:sz w:val="24"/>
          <w:szCs w:val="24"/>
        </w:rPr>
        <w:t>не находится в составляемых в</w:t>
      </w:r>
      <w:r w:rsidR="005529C4" w:rsidRPr="008F4544">
        <w:rPr>
          <w:rFonts w:ascii="Arial" w:hAnsi="Arial" w:cs="Arial"/>
          <w:sz w:val="24"/>
          <w:szCs w:val="24"/>
        </w:rPr>
        <w:t xml:space="preserve"> </w:t>
      </w:r>
      <w:r w:rsidRPr="008F4544">
        <w:rPr>
          <w:rFonts w:ascii="Arial" w:hAnsi="Arial" w:cs="Arial"/>
          <w:sz w:val="24"/>
          <w:szCs w:val="24"/>
        </w:rPr>
        <w:t>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8199598" w14:textId="77777777" w:rsidR="005529C4" w:rsidRPr="008F4544" w:rsidRDefault="005529C4" w:rsidP="008F4544">
      <w:pPr>
        <w:ind w:right="-2" w:firstLine="709"/>
        <w:jc w:val="both"/>
        <w:rPr>
          <w:rFonts w:ascii="Arial" w:hAnsi="Arial" w:cs="Arial"/>
          <w:sz w:val="24"/>
          <w:szCs w:val="24"/>
        </w:rPr>
      </w:pPr>
    </w:p>
    <w:p w14:paraId="788CAD60" w14:textId="77777777" w:rsidR="00E23A44" w:rsidRPr="008F4544" w:rsidRDefault="00E23A44" w:rsidP="008F4544">
      <w:pPr>
        <w:ind w:right="-2" w:firstLine="709"/>
        <w:jc w:val="both"/>
        <w:rPr>
          <w:rFonts w:ascii="Arial" w:hAnsi="Arial" w:cs="Arial"/>
          <w:sz w:val="24"/>
          <w:szCs w:val="24"/>
        </w:rPr>
      </w:pPr>
      <w:r w:rsidRPr="008F4544">
        <w:rPr>
          <w:rFonts w:ascii="Arial" w:hAnsi="Arial" w:cs="Arial"/>
          <w:sz w:val="24"/>
          <w:szCs w:val="24"/>
        </w:rPr>
        <w:t>-</w:t>
      </w:r>
      <w:r w:rsidR="005529C4" w:rsidRPr="008F4544">
        <w:rPr>
          <w:rFonts w:ascii="Arial" w:hAnsi="Arial" w:cs="Arial"/>
          <w:sz w:val="24"/>
          <w:szCs w:val="24"/>
        </w:rPr>
        <w:t xml:space="preserve"> </w:t>
      </w:r>
      <w:r w:rsidR="00845D05" w:rsidRPr="008F4544">
        <w:rPr>
          <w:rFonts w:ascii="Arial" w:hAnsi="Arial" w:cs="Arial"/>
          <w:sz w:val="24"/>
          <w:szCs w:val="24"/>
        </w:rPr>
        <w:t>не получает средства из бюджета Сахалинской области и Холмского муниципального округа на основании иных нормативных правовых актов на цели, указанные в п. 1.3 настоящего Порядка</w:t>
      </w:r>
      <w:r w:rsidR="005529C4" w:rsidRPr="008F4544">
        <w:rPr>
          <w:rFonts w:ascii="Arial" w:hAnsi="Arial" w:cs="Arial"/>
          <w:sz w:val="24"/>
          <w:szCs w:val="24"/>
        </w:rPr>
        <w:t>;</w:t>
      </w:r>
    </w:p>
    <w:p w14:paraId="47E42ED1" w14:textId="77777777" w:rsidR="005529C4" w:rsidRPr="008F4544" w:rsidRDefault="005529C4" w:rsidP="008F4544">
      <w:pPr>
        <w:ind w:right="-2" w:firstLine="709"/>
        <w:jc w:val="both"/>
        <w:rPr>
          <w:rFonts w:ascii="Arial" w:hAnsi="Arial" w:cs="Arial"/>
          <w:sz w:val="24"/>
          <w:szCs w:val="24"/>
        </w:rPr>
      </w:pPr>
    </w:p>
    <w:p w14:paraId="17E4D3FB" w14:textId="77777777" w:rsidR="005A018F" w:rsidRPr="008F4544" w:rsidRDefault="00E23A44" w:rsidP="008F4544">
      <w:pPr>
        <w:ind w:right="-2" w:firstLine="709"/>
        <w:jc w:val="both"/>
        <w:rPr>
          <w:rFonts w:ascii="Arial" w:hAnsi="Arial" w:cs="Arial"/>
          <w:sz w:val="24"/>
          <w:szCs w:val="24"/>
        </w:rPr>
      </w:pPr>
      <w:r w:rsidRPr="008F4544">
        <w:rPr>
          <w:rFonts w:ascii="Arial" w:hAnsi="Arial" w:cs="Arial"/>
          <w:sz w:val="24"/>
          <w:szCs w:val="24"/>
        </w:rPr>
        <w:t>-</w:t>
      </w:r>
      <w:r w:rsidR="005529C4" w:rsidRPr="008F4544">
        <w:rPr>
          <w:rFonts w:ascii="Arial" w:hAnsi="Arial" w:cs="Arial"/>
          <w:sz w:val="24"/>
          <w:szCs w:val="24"/>
        </w:rPr>
        <w:t xml:space="preserve"> </w:t>
      </w:r>
      <w:r w:rsidRPr="008F4544">
        <w:rPr>
          <w:rFonts w:ascii="Arial" w:hAnsi="Arial" w:cs="Arial"/>
          <w:sz w:val="24"/>
          <w:szCs w:val="24"/>
        </w:rPr>
        <w:t>не является иностранным агентом</w:t>
      </w:r>
      <w:r w:rsidR="005529C4" w:rsidRPr="008F4544">
        <w:rPr>
          <w:rFonts w:ascii="Arial" w:hAnsi="Arial" w:cs="Arial"/>
          <w:sz w:val="24"/>
          <w:szCs w:val="24"/>
        </w:rPr>
        <w:t xml:space="preserve"> </w:t>
      </w:r>
      <w:r w:rsidRPr="008F4544">
        <w:rPr>
          <w:rFonts w:ascii="Arial" w:hAnsi="Arial" w:cs="Arial"/>
          <w:sz w:val="24"/>
          <w:szCs w:val="24"/>
        </w:rPr>
        <w:t xml:space="preserve">в соответствии с Федеральным законом «О контроле за деятельностью лиц, находящихся под иностранным влиянием»;   </w:t>
      </w:r>
    </w:p>
    <w:p w14:paraId="40A505AC" w14:textId="77777777" w:rsidR="005A018F" w:rsidRPr="008F4544" w:rsidRDefault="005A018F" w:rsidP="008F4544">
      <w:pPr>
        <w:ind w:right="-2" w:firstLine="709"/>
        <w:jc w:val="both"/>
        <w:rPr>
          <w:rFonts w:ascii="Arial" w:hAnsi="Arial" w:cs="Arial"/>
          <w:sz w:val="24"/>
          <w:szCs w:val="24"/>
        </w:rPr>
      </w:pPr>
    </w:p>
    <w:p w14:paraId="15D767E3" w14:textId="77777777" w:rsidR="00E23A44" w:rsidRPr="008F4544" w:rsidRDefault="005A018F" w:rsidP="008F4544">
      <w:pPr>
        <w:ind w:right="-2" w:firstLine="709"/>
        <w:jc w:val="both"/>
        <w:rPr>
          <w:rFonts w:ascii="Arial" w:hAnsi="Arial" w:cs="Arial"/>
          <w:sz w:val="24"/>
          <w:szCs w:val="24"/>
        </w:rPr>
      </w:pPr>
      <w:r w:rsidRPr="008F4544">
        <w:rPr>
          <w:rFonts w:ascii="Arial" w:hAnsi="Arial" w:cs="Arial"/>
          <w:sz w:val="24"/>
          <w:szCs w:val="24"/>
        </w:rPr>
        <w:t xml:space="preserve">- </w:t>
      </w:r>
      <w:r w:rsidR="008237AB" w:rsidRPr="008F4544">
        <w:rPr>
          <w:rFonts w:ascii="Arial" w:hAnsi="Arial" w:cs="Arial"/>
          <w:sz w:val="24"/>
          <w:szCs w:val="24"/>
        </w:rPr>
        <w:t>Заявитель</w:t>
      </w:r>
      <w:r w:rsidRPr="008F4544">
        <w:rPr>
          <w:rFonts w:ascii="Arial" w:hAnsi="Arial" w:cs="Arial"/>
          <w:sz w:val="24"/>
          <w:szCs w:val="24"/>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008237AB" w:rsidRPr="008F4544">
        <w:rPr>
          <w:rFonts w:ascii="Arial" w:hAnsi="Arial" w:cs="Arial"/>
          <w:sz w:val="24"/>
          <w:szCs w:val="24"/>
        </w:rPr>
        <w:t>Получателем</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w:t>
      </w:r>
      <w:r w:rsidR="008237AB" w:rsidRPr="008F4544">
        <w:rPr>
          <w:rFonts w:ascii="Arial" w:hAnsi="Arial" w:cs="Arial"/>
          <w:sz w:val="24"/>
          <w:szCs w:val="24"/>
        </w:rPr>
        <w:t>Заявителем</w:t>
      </w:r>
      <w:r w:rsidRPr="008F4544">
        <w:rPr>
          <w:rFonts w:ascii="Arial" w:hAnsi="Arial" w:cs="Arial"/>
          <w:sz w:val="24"/>
          <w:szCs w:val="24"/>
        </w:rPr>
        <w:t xml:space="preserve">), другого юридического  лица),  ликвидации,  в  отношении  его  не  введена процедура банкротства, деятельность </w:t>
      </w:r>
      <w:r w:rsidR="008237AB" w:rsidRPr="008F4544">
        <w:rPr>
          <w:rFonts w:ascii="Arial" w:hAnsi="Arial" w:cs="Arial"/>
          <w:sz w:val="24"/>
          <w:szCs w:val="24"/>
        </w:rPr>
        <w:t>Получателя</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 xml:space="preserve"> (</w:t>
      </w:r>
      <w:r w:rsidR="008237AB" w:rsidRPr="008F4544">
        <w:rPr>
          <w:rFonts w:ascii="Arial" w:hAnsi="Arial" w:cs="Arial"/>
          <w:sz w:val="24"/>
          <w:szCs w:val="24"/>
        </w:rPr>
        <w:t>Заявителя</w:t>
      </w:r>
      <w:r w:rsidRPr="008F4544">
        <w:rPr>
          <w:rFonts w:ascii="Arial" w:hAnsi="Arial" w:cs="Arial"/>
          <w:sz w:val="24"/>
          <w:szCs w:val="24"/>
        </w:rPr>
        <w:t xml:space="preserve">) не приостановлена в   порядке,  предусмотренном  законодательством  Российской  Федерации,  а </w:t>
      </w:r>
      <w:r w:rsidR="008237AB" w:rsidRPr="008F4544">
        <w:rPr>
          <w:rFonts w:ascii="Arial" w:hAnsi="Arial" w:cs="Arial"/>
          <w:sz w:val="24"/>
          <w:szCs w:val="24"/>
        </w:rPr>
        <w:t>Заявитель</w:t>
      </w:r>
      <w:r w:rsidRPr="008F4544">
        <w:rPr>
          <w:rFonts w:ascii="Arial" w:hAnsi="Arial" w:cs="Arial"/>
          <w:sz w:val="24"/>
          <w:szCs w:val="24"/>
        </w:rPr>
        <w:t>,   являющийся   индивидуальным   предпринимателем,  не  прекратил деятельность в качестве индивидуального предпринимателя;</w:t>
      </w:r>
    </w:p>
    <w:p w14:paraId="03B91F20" w14:textId="77777777" w:rsidR="005A018F" w:rsidRPr="008F4544" w:rsidRDefault="005A018F" w:rsidP="008F4544">
      <w:pPr>
        <w:ind w:right="-2" w:firstLine="709"/>
        <w:jc w:val="both"/>
        <w:rPr>
          <w:rFonts w:ascii="Arial" w:hAnsi="Arial" w:cs="Arial"/>
          <w:sz w:val="24"/>
          <w:szCs w:val="24"/>
        </w:rPr>
      </w:pPr>
    </w:p>
    <w:p w14:paraId="6FEBAFD1" w14:textId="77777777" w:rsidR="00FA7B8D" w:rsidRPr="008F4544" w:rsidRDefault="00FA7B8D" w:rsidP="008F4544">
      <w:pPr>
        <w:pStyle w:val="ConsPlusNonformat"/>
        <w:ind w:right="-2" w:firstLine="709"/>
        <w:jc w:val="both"/>
        <w:rPr>
          <w:rFonts w:ascii="Arial" w:hAnsi="Arial" w:cs="Arial"/>
          <w:sz w:val="24"/>
          <w:szCs w:val="24"/>
        </w:rPr>
      </w:pPr>
      <w:r w:rsidRPr="008F4544">
        <w:rPr>
          <w:rFonts w:ascii="Arial" w:hAnsi="Arial" w:cs="Arial"/>
          <w:sz w:val="24"/>
          <w:szCs w:val="24"/>
        </w:rPr>
        <w:t xml:space="preserve">- на едином налоговом счете </w:t>
      </w:r>
      <w:r w:rsidR="008237AB" w:rsidRPr="008F4544">
        <w:rPr>
          <w:rFonts w:ascii="Arial" w:hAnsi="Arial" w:cs="Arial"/>
          <w:sz w:val="24"/>
          <w:szCs w:val="24"/>
        </w:rPr>
        <w:t>Заявителя</w:t>
      </w:r>
      <w:r w:rsidRPr="008F4544">
        <w:rPr>
          <w:rFonts w:ascii="Arial" w:hAnsi="Arial" w:cs="Arial"/>
          <w:sz w:val="24"/>
          <w:szCs w:val="24"/>
        </w:rPr>
        <w:t xml:space="preserve"> отсутствует или не превышает размер, определенный п</w:t>
      </w:r>
      <w:r w:rsidR="00E85B9D" w:rsidRPr="008F4544">
        <w:rPr>
          <w:rFonts w:ascii="Arial" w:hAnsi="Arial" w:cs="Arial"/>
          <w:sz w:val="24"/>
          <w:szCs w:val="24"/>
        </w:rPr>
        <w:t xml:space="preserve">. </w:t>
      </w:r>
      <w:r w:rsidRPr="008F4544">
        <w:rPr>
          <w:rFonts w:ascii="Arial" w:hAnsi="Arial" w:cs="Arial"/>
          <w:sz w:val="24"/>
          <w:szCs w:val="24"/>
        </w:rPr>
        <w:t>3 ст</w:t>
      </w:r>
      <w:r w:rsidR="00E85B9D" w:rsidRPr="008F4544">
        <w:rPr>
          <w:rFonts w:ascii="Arial" w:hAnsi="Arial" w:cs="Arial"/>
          <w:sz w:val="24"/>
          <w:szCs w:val="24"/>
        </w:rPr>
        <w:t>.</w:t>
      </w:r>
      <w:r w:rsidRPr="008F4544">
        <w:rPr>
          <w:rFonts w:ascii="Arial" w:hAnsi="Arial" w:cs="Arial"/>
          <w:sz w:val="24"/>
          <w:szCs w:val="24"/>
        </w:rPr>
        <w:t xml:space="preserve"> 47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14:paraId="3FC4D0AC" w14:textId="77777777" w:rsidR="00561811" w:rsidRPr="008F4544" w:rsidRDefault="00561811" w:rsidP="008F4544">
      <w:pPr>
        <w:pStyle w:val="af2"/>
        <w:ind w:left="0" w:firstLine="709"/>
        <w:jc w:val="both"/>
        <w:rPr>
          <w:rFonts w:ascii="Arial" w:hAnsi="Arial" w:cs="Arial"/>
          <w:sz w:val="24"/>
          <w:szCs w:val="24"/>
        </w:rPr>
      </w:pPr>
    </w:p>
    <w:p w14:paraId="7C86381D" w14:textId="77777777" w:rsidR="00561811" w:rsidRPr="008F4544" w:rsidRDefault="00561811" w:rsidP="008F4544">
      <w:pPr>
        <w:pStyle w:val="af2"/>
        <w:ind w:left="0" w:firstLine="709"/>
        <w:jc w:val="both"/>
        <w:rPr>
          <w:rFonts w:ascii="Arial" w:hAnsi="Arial" w:cs="Arial"/>
          <w:sz w:val="24"/>
          <w:szCs w:val="24"/>
        </w:rPr>
      </w:pPr>
      <w:r w:rsidRPr="008F4544">
        <w:rPr>
          <w:rFonts w:ascii="Arial" w:hAnsi="Arial" w:cs="Arial"/>
          <w:sz w:val="24"/>
          <w:szCs w:val="24"/>
        </w:rPr>
        <w:t>-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4423A460" w14:textId="77777777" w:rsidR="00167C21" w:rsidRPr="008F4544" w:rsidRDefault="00167C21" w:rsidP="008F4544">
      <w:pPr>
        <w:pStyle w:val="af2"/>
        <w:ind w:left="0" w:firstLine="709"/>
        <w:jc w:val="both"/>
        <w:rPr>
          <w:rFonts w:ascii="Arial" w:hAnsi="Arial" w:cs="Arial"/>
          <w:sz w:val="24"/>
          <w:szCs w:val="24"/>
        </w:rPr>
      </w:pPr>
    </w:p>
    <w:p w14:paraId="2665C9D3" w14:textId="77777777" w:rsidR="00561811" w:rsidRPr="008F4544" w:rsidRDefault="00561811" w:rsidP="008F4544">
      <w:pPr>
        <w:pStyle w:val="af2"/>
        <w:ind w:left="0" w:firstLine="709"/>
        <w:jc w:val="both"/>
        <w:rPr>
          <w:rFonts w:ascii="Arial" w:hAnsi="Arial" w:cs="Arial"/>
          <w:sz w:val="24"/>
          <w:szCs w:val="24"/>
        </w:rPr>
      </w:pPr>
      <w:r w:rsidRPr="008F4544">
        <w:rPr>
          <w:rFonts w:ascii="Arial" w:hAnsi="Arial" w:cs="Arial"/>
          <w:sz w:val="24"/>
          <w:szCs w:val="24"/>
        </w:rPr>
        <w:t>- не является участником соглашений о разделе продукции;</w:t>
      </w:r>
    </w:p>
    <w:p w14:paraId="29FC5A0D" w14:textId="77777777" w:rsidR="00167C21" w:rsidRPr="008F4544" w:rsidRDefault="00167C21" w:rsidP="008F4544">
      <w:pPr>
        <w:pStyle w:val="af2"/>
        <w:ind w:left="0" w:firstLine="709"/>
        <w:jc w:val="both"/>
        <w:rPr>
          <w:rFonts w:ascii="Arial" w:hAnsi="Arial" w:cs="Arial"/>
          <w:sz w:val="24"/>
          <w:szCs w:val="24"/>
        </w:rPr>
      </w:pPr>
    </w:p>
    <w:p w14:paraId="5117799E" w14:textId="77777777" w:rsidR="00561811" w:rsidRPr="008F4544" w:rsidRDefault="00561811" w:rsidP="008F4544">
      <w:pPr>
        <w:pStyle w:val="af2"/>
        <w:ind w:left="0" w:firstLine="709"/>
        <w:jc w:val="both"/>
        <w:rPr>
          <w:rFonts w:ascii="Arial" w:hAnsi="Arial" w:cs="Arial"/>
          <w:sz w:val="24"/>
          <w:szCs w:val="24"/>
        </w:rPr>
      </w:pPr>
      <w:r w:rsidRPr="008F4544">
        <w:rPr>
          <w:rFonts w:ascii="Arial" w:hAnsi="Arial" w:cs="Arial"/>
          <w:sz w:val="24"/>
          <w:szCs w:val="24"/>
        </w:rPr>
        <w:t>- не осуществляет предпринимательскую деятельность в сфере игорного бизнеса;</w:t>
      </w:r>
    </w:p>
    <w:p w14:paraId="0CA17486" w14:textId="77777777" w:rsidR="00167C21" w:rsidRPr="008F4544" w:rsidRDefault="00167C21" w:rsidP="008F4544">
      <w:pPr>
        <w:pStyle w:val="af2"/>
        <w:ind w:left="0" w:firstLine="709"/>
        <w:jc w:val="both"/>
        <w:rPr>
          <w:rFonts w:ascii="Arial" w:hAnsi="Arial" w:cs="Arial"/>
          <w:sz w:val="24"/>
          <w:szCs w:val="24"/>
        </w:rPr>
      </w:pPr>
    </w:p>
    <w:p w14:paraId="28FFEF27" w14:textId="77777777" w:rsidR="00561811" w:rsidRPr="008F4544" w:rsidRDefault="00561811" w:rsidP="008F4544">
      <w:pPr>
        <w:pStyle w:val="af2"/>
        <w:ind w:left="0" w:firstLine="709"/>
        <w:jc w:val="both"/>
        <w:rPr>
          <w:rFonts w:ascii="Arial" w:hAnsi="Arial" w:cs="Arial"/>
          <w:sz w:val="24"/>
          <w:szCs w:val="24"/>
        </w:rPr>
      </w:pPr>
      <w:r w:rsidRPr="008F4544">
        <w:rPr>
          <w:rFonts w:ascii="Arial" w:hAnsi="Arial" w:cs="Arial"/>
          <w:sz w:val="24"/>
          <w:szCs w:val="24"/>
        </w:rPr>
        <w:t>- не осуществляет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14:paraId="7D868707" w14:textId="77777777" w:rsidR="00FA7B8D" w:rsidRPr="008F4544" w:rsidRDefault="00FA7B8D" w:rsidP="008F4544">
      <w:pPr>
        <w:pStyle w:val="ConsPlusNonformat"/>
        <w:jc w:val="both"/>
        <w:rPr>
          <w:rFonts w:ascii="Arial" w:hAnsi="Arial" w:cs="Arial"/>
          <w:sz w:val="24"/>
          <w:szCs w:val="24"/>
          <w:highlight w:val="yellow"/>
        </w:rPr>
      </w:pPr>
    </w:p>
    <w:p w14:paraId="2CF70BE8" w14:textId="77777777" w:rsidR="007735E2" w:rsidRPr="008F4544" w:rsidRDefault="007735E2" w:rsidP="008F4544">
      <w:pPr>
        <w:ind w:right="-2" w:firstLine="709"/>
        <w:jc w:val="both"/>
        <w:rPr>
          <w:rFonts w:ascii="Arial" w:hAnsi="Arial" w:cs="Arial"/>
          <w:sz w:val="24"/>
          <w:szCs w:val="24"/>
        </w:rPr>
      </w:pPr>
      <w:r w:rsidRPr="008F4544">
        <w:rPr>
          <w:rFonts w:ascii="Arial" w:hAnsi="Arial" w:cs="Arial"/>
          <w:sz w:val="24"/>
          <w:szCs w:val="24"/>
        </w:rPr>
        <w:t>- не имеет нарушений исполнения обязательств по заключенным договорам аренды муниципального имущества;</w:t>
      </w:r>
    </w:p>
    <w:p w14:paraId="1C90A092" w14:textId="77777777" w:rsidR="007735E2" w:rsidRPr="008F4544" w:rsidRDefault="007735E2" w:rsidP="008F4544">
      <w:pPr>
        <w:pStyle w:val="ConsPlusNonformat"/>
        <w:jc w:val="both"/>
        <w:rPr>
          <w:rFonts w:ascii="Arial" w:hAnsi="Arial" w:cs="Arial"/>
          <w:sz w:val="24"/>
          <w:szCs w:val="24"/>
          <w:highlight w:val="yellow"/>
        </w:rPr>
      </w:pPr>
    </w:p>
    <w:p w14:paraId="736CB9FB" w14:textId="77777777" w:rsidR="00FA7B8D" w:rsidRPr="008F4544" w:rsidRDefault="00FA7B8D" w:rsidP="008F4544">
      <w:pPr>
        <w:pStyle w:val="ConsPlusNonformat"/>
        <w:ind w:firstLine="709"/>
        <w:jc w:val="both"/>
        <w:rPr>
          <w:rFonts w:ascii="Arial" w:hAnsi="Arial" w:cs="Arial"/>
          <w:sz w:val="24"/>
          <w:szCs w:val="24"/>
        </w:rPr>
      </w:pPr>
      <w:r w:rsidRPr="008F4544">
        <w:rPr>
          <w:rFonts w:ascii="Arial" w:hAnsi="Arial" w:cs="Arial"/>
          <w:sz w:val="24"/>
          <w:szCs w:val="24"/>
        </w:rPr>
        <w:t xml:space="preserve">- </w:t>
      </w:r>
      <w:r w:rsidR="002B67E6" w:rsidRPr="008F4544">
        <w:rPr>
          <w:rFonts w:ascii="Arial" w:hAnsi="Arial" w:cs="Arial"/>
          <w:sz w:val="24"/>
          <w:szCs w:val="24"/>
        </w:rPr>
        <w:t xml:space="preserve">в отношении </w:t>
      </w:r>
      <w:r w:rsidR="00B932AB" w:rsidRPr="008F4544">
        <w:rPr>
          <w:rFonts w:ascii="Arial" w:hAnsi="Arial" w:cs="Arial"/>
          <w:sz w:val="24"/>
          <w:szCs w:val="24"/>
        </w:rPr>
        <w:t>Участника</w:t>
      </w:r>
      <w:r w:rsidR="002B67E6" w:rsidRPr="008F4544">
        <w:rPr>
          <w:rFonts w:ascii="Arial" w:hAnsi="Arial" w:cs="Arial"/>
          <w:sz w:val="24"/>
          <w:szCs w:val="24"/>
        </w:rPr>
        <w:t xml:space="preserve"> отбора в едином реестре субъектов малого и среднего предпринимательства - </w:t>
      </w:r>
      <w:r w:rsidR="008237AB" w:rsidRPr="008F4544">
        <w:rPr>
          <w:rFonts w:ascii="Arial" w:hAnsi="Arial" w:cs="Arial"/>
          <w:sz w:val="24"/>
          <w:szCs w:val="24"/>
        </w:rPr>
        <w:t>Получателей</w:t>
      </w:r>
      <w:r w:rsidR="002B67E6" w:rsidRPr="008F4544">
        <w:rPr>
          <w:rFonts w:ascii="Arial" w:hAnsi="Arial" w:cs="Arial"/>
          <w:sz w:val="24"/>
          <w:szCs w:val="24"/>
        </w:rPr>
        <w:t xml:space="preserve"> поддержки, ведение которого осуществляется в соответствии со ст</w:t>
      </w:r>
      <w:r w:rsidR="00167C21" w:rsidRPr="008F4544">
        <w:rPr>
          <w:rFonts w:ascii="Arial" w:hAnsi="Arial" w:cs="Arial"/>
          <w:sz w:val="24"/>
          <w:szCs w:val="24"/>
        </w:rPr>
        <w:t xml:space="preserve">. </w:t>
      </w:r>
      <w:r w:rsidR="002B67E6" w:rsidRPr="008F4544">
        <w:rPr>
          <w:rFonts w:ascii="Arial" w:hAnsi="Arial" w:cs="Arial"/>
          <w:sz w:val="24"/>
          <w:szCs w:val="24"/>
        </w:rPr>
        <w:t>8 Федерального закона от 24.07.2007 № 209-</w:t>
      </w:r>
      <w:r w:rsidR="002B67E6" w:rsidRPr="008F4544">
        <w:rPr>
          <w:rFonts w:ascii="Arial" w:hAnsi="Arial" w:cs="Arial"/>
          <w:sz w:val="24"/>
          <w:szCs w:val="24"/>
        </w:rPr>
        <w:lastRenderedPageBreak/>
        <w:t xml:space="preserve">ФЗ, отсутствует информация о совершенном нарушении порядка и условий оказания поддержки, выявленном главным распорядителем. Указанное требование не распространяется на нарушения, устраненные </w:t>
      </w:r>
      <w:r w:rsidR="008237AB" w:rsidRPr="008F4544">
        <w:rPr>
          <w:rFonts w:ascii="Arial" w:hAnsi="Arial" w:cs="Arial"/>
          <w:sz w:val="24"/>
          <w:szCs w:val="24"/>
        </w:rPr>
        <w:t>Получателем</w:t>
      </w:r>
      <w:r w:rsidR="002B67E6" w:rsidRPr="008F4544">
        <w:rPr>
          <w:rFonts w:ascii="Arial" w:hAnsi="Arial" w:cs="Arial"/>
          <w:sz w:val="24"/>
          <w:szCs w:val="24"/>
        </w:rPr>
        <w:t xml:space="preserve"> </w:t>
      </w:r>
      <w:r w:rsidR="008237AB" w:rsidRPr="008F4544">
        <w:rPr>
          <w:rFonts w:ascii="Arial" w:hAnsi="Arial" w:cs="Arial"/>
          <w:sz w:val="24"/>
          <w:szCs w:val="24"/>
        </w:rPr>
        <w:t>Субсидии</w:t>
      </w:r>
      <w:r w:rsidR="002B67E6" w:rsidRPr="008F4544">
        <w:rPr>
          <w:rFonts w:ascii="Arial" w:hAnsi="Arial" w:cs="Arial"/>
          <w:sz w:val="24"/>
          <w:szCs w:val="24"/>
        </w:rPr>
        <w:t xml:space="preserve">, а также </w:t>
      </w:r>
      <w:r w:rsidR="00482F7E" w:rsidRPr="008F4544">
        <w:rPr>
          <w:rFonts w:ascii="Arial" w:hAnsi="Arial" w:cs="Arial"/>
          <w:sz w:val="24"/>
          <w:szCs w:val="24"/>
        </w:rPr>
        <w:t>с даты признания заявителя допустившим нарушение порядка и условий оказания поддержки, прошло менее одного года,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прошло менее чем три года</w:t>
      </w:r>
      <w:r w:rsidR="00F52355" w:rsidRPr="008F4544">
        <w:rPr>
          <w:rFonts w:ascii="Arial" w:hAnsi="Arial" w:cs="Arial"/>
          <w:sz w:val="24"/>
          <w:szCs w:val="24"/>
        </w:rPr>
        <w:t>;</w:t>
      </w:r>
    </w:p>
    <w:p w14:paraId="2D27D430" w14:textId="77777777" w:rsidR="00FA7B8D" w:rsidRPr="008F4544" w:rsidRDefault="00FA7B8D" w:rsidP="008F4544">
      <w:pPr>
        <w:pStyle w:val="ConsPlusNonformat"/>
        <w:ind w:firstLine="709"/>
        <w:jc w:val="both"/>
        <w:rPr>
          <w:rFonts w:ascii="Arial" w:hAnsi="Arial" w:cs="Arial"/>
          <w:sz w:val="24"/>
          <w:szCs w:val="24"/>
        </w:rPr>
      </w:pPr>
    </w:p>
    <w:p w14:paraId="6C03EE9B" w14:textId="77777777" w:rsidR="00FA7B8D" w:rsidRPr="008F4544" w:rsidRDefault="00FA7B8D" w:rsidP="008F4544">
      <w:pPr>
        <w:pStyle w:val="ConsPlusNonformat"/>
        <w:ind w:firstLine="709"/>
        <w:jc w:val="both"/>
        <w:rPr>
          <w:rFonts w:ascii="Arial" w:hAnsi="Arial" w:cs="Arial"/>
          <w:sz w:val="24"/>
          <w:szCs w:val="24"/>
        </w:rPr>
      </w:pPr>
      <w:r w:rsidRPr="008F4544">
        <w:rPr>
          <w:rFonts w:ascii="Arial" w:hAnsi="Arial" w:cs="Arial"/>
          <w:sz w:val="24"/>
          <w:szCs w:val="24"/>
        </w:rPr>
        <w:t xml:space="preserve">- у </w:t>
      </w:r>
      <w:r w:rsidR="008237AB" w:rsidRPr="008F4544">
        <w:rPr>
          <w:rFonts w:ascii="Arial" w:hAnsi="Arial" w:cs="Arial"/>
          <w:sz w:val="24"/>
          <w:szCs w:val="24"/>
        </w:rPr>
        <w:t>Заявителя</w:t>
      </w:r>
      <w:r w:rsidRPr="008F4544">
        <w:rPr>
          <w:rFonts w:ascii="Arial" w:hAnsi="Arial" w:cs="Arial"/>
          <w:sz w:val="24"/>
          <w:szCs w:val="24"/>
        </w:rPr>
        <w:t xml:space="preserve"> открыт расчетный счет в учреждениях Центрального банка Российской Федерации или кредитных организациях;</w:t>
      </w:r>
    </w:p>
    <w:p w14:paraId="6DE5A0D9" w14:textId="77777777" w:rsidR="00FA7B8D" w:rsidRPr="008F4544" w:rsidRDefault="00FA7B8D" w:rsidP="008F4544">
      <w:pPr>
        <w:pStyle w:val="ConsPlusNonformat"/>
        <w:ind w:firstLine="709"/>
        <w:jc w:val="both"/>
        <w:rPr>
          <w:rFonts w:ascii="Arial" w:hAnsi="Arial" w:cs="Arial"/>
          <w:sz w:val="24"/>
          <w:szCs w:val="24"/>
        </w:rPr>
      </w:pPr>
    </w:p>
    <w:p w14:paraId="1D589E71" w14:textId="77777777" w:rsidR="005A018F" w:rsidRPr="008F4544" w:rsidRDefault="003A4062" w:rsidP="008F4544">
      <w:pPr>
        <w:pStyle w:val="ConsPlusNonformat"/>
        <w:ind w:firstLine="709"/>
        <w:jc w:val="both"/>
        <w:rPr>
          <w:rFonts w:ascii="Arial" w:hAnsi="Arial" w:cs="Arial"/>
          <w:sz w:val="24"/>
          <w:szCs w:val="24"/>
        </w:rPr>
      </w:pPr>
      <w:r w:rsidRPr="008F4544">
        <w:rPr>
          <w:rFonts w:ascii="Arial" w:hAnsi="Arial" w:cs="Arial"/>
          <w:sz w:val="24"/>
          <w:szCs w:val="24"/>
        </w:rPr>
        <w:t xml:space="preserve">- в </w:t>
      </w:r>
      <w:r w:rsidR="00FA7B8D" w:rsidRPr="008F4544">
        <w:rPr>
          <w:rFonts w:ascii="Arial" w:hAnsi="Arial" w:cs="Arial"/>
          <w:sz w:val="24"/>
          <w:szCs w:val="24"/>
        </w:rPr>
        <w:t>реестре дисквалифицированных лиц отсутствуют сведения</w:t>
      </w:r>
      <w:r w:rsidRPr="008F4544">
        <w:rPr>
          <w:rFonts w:ascii="Arial" w:hAnsi="Arial" w:cs="Arial"/>
          <w:sz w:val="24"/>
          <w:szCs w:val="24"/>
        </w:rPr>
        <w:t xml:space="preserve"> </w:t>
      </w:r>
      <w:r w:rsidR="00FA7B8D" w:rsidRPr="008F4544">
        <w:rPr>
          <w:rFonts w:ascii="Arial" w:hAnsi="Arial" w:cs="Arial"/>
          <w:sz w:val="24"/>
          <w:szCs w:val="24"/>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B932AB" w:rsidRPr="008F4544">
        <w:rPr>
          <w:rFonts w:ascii="Arial" w:hAnsi="Arial" w:cs="Arial"/>
          <w:sz w:val="24"/>
          <w:szCs w:val="24"/>
        </w:rPr>
        <w:t>Участника</w:t>
      </w:r>
      <w:r w:rsidR="00FA7B8D" w:rsidRPr="008F4544">
        <w:rPr>
          <w:rFonts w:ascii="Arial" w:hAnsi="Arial" w:cs="Arial"/>
          <w:sz w:val="24"/>
          <w:szCs w:val="24"/>
        </w:rPr>
        <w:t xml:space="preserve"> отбора, являющегося юридическим лицом, об индивидуальном предпринимателе и о физическом лице - производителе товаров, работ, услуг, являющихся </w:t>
      </w:r>
      <w:r w:rsidR="00B932AB" w:rsidRPr="008F4544">
        <w:rPr>
          <w:rFonts w:ascii="Arial" w:hAnsi="Arial" w:cs="Arial"/>
          <w:sz w:val="24"/>
          <w:szCs w:val="24"/>
        </w:rPr>
        <w:t>Участниками</w:t>
      </w:r>
      <w:r w:rsidR="00FA7B8D" w:rsidRPr="008F4544">
        <w:rPr>
          <w:rFonts w:ascii="Arial" w:hAnsi="Arial" w:cs="Arial"/>
          <w:sz w:val="24"/>
          <w:szCs w:val="24"/>
        </w:rPr>
        <w:t xml:space="preserve"> отбора.</w:t>
      </w:r>
    </w:p>
    <w:p w14:paraId="6BC32765" w14:textId="77777777" w:rsidR="005A018F" w:rsidRPr="008F4544" w:rsidRDefault="005A018F" w:rsidP="008F4544">
      <w:pPr>
        <w:ind w:right="221" w:firstLine="709"/>
        <w:jc w:val="both"/>
        <w:rPr>
          <w:rFonts w:ascii="Arial" w:hAnsi="Arial" w:cs="Arial"/>
          <w:sz w:val="24"/>
          <w:szCs w:val="24"/>
        </w:rPr>
      </w:pPr>
    </w:p>
    <w:p w14:paraId="38CB3F6F" w14:textId="77777777" w:rsidR="00E23A44" w:rsidRPr="008F4544" w:rsidRDefault="00E23A44" w:rsidP="008F4544">
      <w:pPr>
        <w:ind w:right="221" w:firstLine="746"/>
        <w:jc w:val="both"/>
        <w:rPr>
          <w:rFonts w:ascii="Arial" w:hAnsi="Arial" w:cs="Arial"/>
          <w:sz w:val="24"/>
          <w:szCs w:val="24"/>
        </w:rPr>
      </w:pPr>
      <w:r w:rsidRPr="008F4544">
        <w:rPr>
          <w:rFonts w:ascii="Arial" w:hAnsi="Arial" w:cs="Arial"/>
          <w:sz w:val="24"/>
          <w:szCs w:val="24"/>
        </w:rPr>
        <w:t xml:space="preserve">Информация, указанная в настоящей заявке и документах, приложенных к ней, является достоверной и ____________________________________________________ несет </w:t>
      </w:r>
    </w:p>
    <w:p w14:paraId="684D54F9" w14:textId="77777777" w:rsidR="00E23A44" w:rsidRPr="008F4544" w:rsidRDefault="00E23A44" w:rsidP="008F4544">
      <w:pPr>
        <w:ind w:right="221" w:firstLine="709"/>
        <w:jc w:val="both"/>
        <w:rPr>
          <w:rFonts w:ascii="Arial" w:hAnsi="Arial" w:cs="Arial"/>
          <w:sz w:val="24"/>
          <w:szCs w:val="24"/>
        </w:rPr>
      </w:pPr>
      <w:r w:rsidRPr="008F4544">
        <w:rPr>
          <w:rFonts w:ascii="Arial" w:hAnsi="Arial" w:cs="Arial"/>
          <w:sz w:val="24"/>
          <w:szCs w:val="24"/>
        </w:rPr>
        <w:t xml:space="preserve">                                                    (сокращенное наименование </w:t>
      </w:r>
      <w:r w:rsidR="008237AB" w:rsidRPr="008F4544">
        <w:rPr>
          <w:rFonts w:ascii="Arial" w:hAnsi="Arial" w:cs="Arial"/>
          <w:sz w:val="24"/>
          <w:szCs w:val="24"/>
        </w:rPr>
        <w:t>Получателя</w:t>
      </w:r>
      <w:r w:rsidRPr="008F4544">
        <w:rPr>
          <w:rFonts w:ascii="Arial" w:hAnsi="Arial" w:cs="Arial"/>
          <w:sz w:val="24"/>
          <w:szCs w:val="24"/>
        </w:rPr>
        <w:t xml:space="preserve"> </w:t>
      </w:r>
      <w:r w:rsidR="008237AB" w:rsidRPr="008F4544">
        <w:rPr>
          <w:rFonts w:ascii="Arial" w:hAnsi="Arial" w:cs="Arial"/>
          <w:sz w:val="24"/>
          <w:szCs w:val="24"/>
        </w:rPr>
        <w:t>Субсидии</w:t>
      </w:r>
      <w:r w:rsidRPr="008F4544">
        <w:rPr>
          <w:rFonts w:ascii="Arial" w:hAnsi="Arial" w:cs="Arial"/>
          <w:sz w:val="24"/>
          <w:szCs w:val="24"/>
        </w:rPr>
        <w:t>)</w:t>
      </w:r>
    </w:p>
    <w:p w14:paraId="79C1B184" w14:textId="77777777" w:rsidR="00E23A44" w:rsidRPr="008F4544" w:rsidRDefault="00E23A44" w:rsidP="008F4544">
      <w:pPr>
        <w:ind w:right="221"/>
        <w:jc w:val="both"/>
        <w:rPr>
          <w:rFonts w:ascii="Arial" w:hAnsi="Arial" w:cs="Arial"/>
          <w:sz w:val="24"/>
          <w:szCs w:val="24"/>
        </w:rPr>
      </w:pPr>
      <w:r w:rsidRPr="008F4544">
        <w:rPr>
          <w:rFonts w:ascii="Arial" w:hAnsi="Arial" w:cs="Arial"/>
          <w:sz w:val="24"/>
          <w:szCs w:val="24"/>
        </w:rPr>
        <w:t xml:space="preserve">ответственность в установленном порядке в случае установления ее недостоверности. </w:t>
      </w:r>
    </w:p>
    <w:p w14:paraId="16C405B9" w14:textId="77777777" w:rsidR="00E23A44" w:rsidRPr="008F4544" w:rsidRDefault="00E23A44" w:rsidP="008F4544">
      <w:pPr>
        <w:jc w:val="both"/>
        <w:rPr>
          <w:rFonts w:ascii="Arial" w:hAnsi="Arial" w:cs="Arial"/>
          <w:sz w:val="24"/>
          <w:szCs w:val="24"/>
          <w:highlight w:val="yellow"/>
        </w:rPr>
      </w:pPr>
    </w:p>
    <w:p w14:paraId="791C4BEA" w14:textId="77777777" w:rsidR="00E23A44" w:rsidRPr="008F4544" w:rsidRDefault="00E23A44" w:rsidP="008F4544">
      <w:pPr>
        <w:ind w:firstLine="709"/>
        <w:jc w:val="both"/>
        <w:rPr>
          <w:rFonts w:ascii="Arial" w:hAnsi="Arial" w:cs="Arial"/>
          <w:b/>
          <w:sz w:val="24"/>
          <w:szCs w:val="24"/>
        </w:rPr>
      </w:pPr>
      <w:r w:rsidRPr="008F4544">
        <w:rPr>
          <w:rFonts w:ascii="Arial" w:hAnsi="Arial" w:cs="Arial"/>
          <w:b/>
          <w:sz w:val="24"/>
          <w:szCs w:val="24"/>
        </w:rPr>
        <w:t xml:space="preserve">Согласие </w:t>
      </w:r>
      <w:r w:rsidR="00B932AB" w:rsidRPr="008F4544">
        <w:rPr>
          <w:rFonts w:ascii="Arial" w:hAnsi="Arial" w:cs="Arial"/>
          <w:b/>
          <w:sz w:val="24"/>
          <w:szCs w:val="24"/>
        </w:rPr>
        <w:t>Участника</w:t>
      </w:r>
      <w:r w:rsidRPr="008F4544">
        <w:rPr>
          <w:rFonts w:ascii="Arial" w:hAnsi="Arial" w:cs="Arial"/>
          <w:b/>
          <w:sz w:val="24"/>
          <w:szCs w:val="24"/>
        </w:rPr>
        <w:t xml:space="preserve"> отбора</w:t>
      </w:r>
    </w:p>
    <w:p w14:paraId="4D995BAC" w14:textId="77777777" w:rsidR="00E23A44" w:rsidRPr="008F4544" w:rsidRDefault="00E23A44" w:rsidP="008F4544">
      <w:pPr>
        <w:jc w:val="both"/>
        <w:rPr>
          <w:rFonts w:ascii="Arial" w:hAnsi="Arial" w:cs="Arial"/>
          <w:sz w:val="24"/>
          <w:szCs w:val="24"/>
        </w:rPr>
      </w:pPr>
      <w:r w:rsidRPr="008F4544">
        <w:rPr>
          <w:rFonts w:ascii="Arial" w:hAnsi="Arial" w:cs="Arial"/>
          <w:sz w:val="24"/>
          <w:szCs w:val="24"/>
        </w:rPr>
        <w:t xml:space="preserve"> </w:t>
      </w:r>
    </w:p>
    <w:tbl>
      <w:tblPr>
        <w:tblW w:w="9606" w:type="dxa"/>
        <w:tblLook w:val="04A0" w:firstRow="1" w:lastRow="0" w:firstColumn="1" w:lastColumn="0" w:noHBand="0" w:noVBand="1"/>
      </w:tblPr>
      <w:tblGrid>
        <w:gridCol w:w="9606"/>
      </w:tblGrid>
      <w:tr w:rsidR="008F4544" w:rsidRPr="008F4544" w14:paraId="6FE7CCC8" w14:textId="77777777" w:rsidTr="006F0D9F">
        <w:tc>
          <w:tcPr>
            <w:tcW w:w="9606" w:type="dxa"/>
          </w:tcPr>
          <w:p w14:paraId="0F5EC581" w14:textId="77777777" w:rsidR="00E23A44" w:rsidRPr="008F4544" w:rsidRDefault="00E23A44" w:rsidP="008F4544">
            <w:pPr>
              <w:ind w:firstLine="709"/>
              <w:jc w:val="both"/>
              <w:rPr>
                <w:rFonts w:ascii="Arial" w:hAnsi="Arial" w:cs="Arial"/>
                <w:sz w:val="24"/>
                <w:szCs w:val="24"/>
              </w:rPr>
            </w:pPr>
            <w:r w:rsidRPr="008F4544">
              <w:rPr>
                <w:rFonts w:ascii="Arial" w:hAnsi="Arial" w:cs="Arial"/>
                <w:sz w:val="24"/>
                <w:szCs w:val="24"/>
              </w:rPr>
              <w:t xml:space="preserve">Подписывая данную заявку на участие в отборе, даю согласие Администрации </w:t>
            </w:r>
            <w:r w:rsidR="0092144A" w:rsidRPr="008F4544">
              <w:rPr>
                <w:rFonts w:ascii="Arial" w:hAnsi="Arial" w:cs="Arial"/>
                <w:sz w:val="24"/>
                <w:szCs w:val="24"/>
              </w:rPr>
              <w:t xml:space="preserve">Холмского муниципального округа Сахалинской области </w:t>
            </w:r>
            <w:r w:rsidRPr="008F4544">
              <w:rPr>
                <w:rFonts w:ascii="Arial" w:hAnsi="Arial" w:cs="Arial"/>
                <w:sz w:val="24"/>
                <w:szCs w:val="24"/>
              </w:rPr>
              <w:t>на:</w:t>
            </w:r>
          </w:p>
          <w:p w14:paraId="41CBAE8B" w14:textId="77777777" w:rsidR="00E23A44" w:rsidRPr="008F4544" w:rsidRDefault="00E23A44" w:rsidP="008F4544">
            <w:pPr>
              <w:numPr>
                <w:ilvl w:val="0"/>
                <w:numId w:val="5"/>
              </w:numPr>
              <w:tabs>
                <w:tab w:val="left" w:pos="930"/>
                <w:tab w:val="left" w:pos="1209"/>
              </w:tabs>
              <w:suppressAutoHyphens/>
              <w:ind w:left="-67" w:firstLine="851"/>
              <w:jc w:val="both"/>
              <w:rPr>
                <w:rFonts w:ascii="Arial" w:hAnsi="Arial" w:cs="Arial"/>
                <w:sz w:val="24"/>
                <w:szCs w:val="24"/>
                <w:lang w:eastAsia="ar-SA"/>
              </w:rPr>
            </w:pPr>
            <w:r w:rsidRPr="008F4544">
              <w:rPr>
                <w:rFonts w:ascii="Arial" w:hAnsi="Arial" w:cs="Arial"/>
                <w:sz w:val="24"/>
                <w:szCs w:val="24"/>
                <w:lang w:eastAsia="ar-SA"/>
              </w:rPr>
              <w:t xml:space="preserve">публикацию (размещение) в информационно – телекоммуникационной сети «Интернет» информации о </w:t>
            </w:r>
            <w:r w:rsidR="008237AB" w:rsidRPr="008F4544">
              <w:rPr>
                <w:rFonts w:ascii="Arial" w:hAnsi="Arial" w:cs="Arial"/>
                <w:sz w:val="24"/>
                <w:szCs w:val="24"/>
                <w:lang w:eastAsia="ar-SA"/>
              </w:rPr>
              <w:t>Заявителе</w:t>
            </w:r>
            <w:r w:rsidRPr="008F4544">
              <w:rPr>
                <w:rFonts w:ascii="Arial" w:hAnsi="Arial" w:cs="Arial"/>
                <w:sz w:val="24"/>
                <w:szCs w:val="24"/>
                <w:lang w:eastAsia="ar-SA"/>
              </w:rPr>
              <w:t xml:space="preserve"> как об участнике отбора, о подаваемой участником отбора заявки, иной информации отбора;</w:t>
            </w:r>
          </w:p>
          <w:p w14:paraId="3DF3EBAE" w14:textId="77777777" w:rsidR="00E23A44" w:rsidRPr="008F4544" w:rsidRDefault="00E23A44" w:rsidP="008F4544">
            <w:pPr>
              <w:numPr>
                <w:ilvl w:val="0"/>
                <w:numId w:val="5"/>
              </w:numPr>
              <w:tabs>
                <w:tab w:val="left" w:pos="930"/>
                <w:tab w:val="left" w:pos="1209"/>
              </w:tabs>
              <w:suppressAutoHyphens/>
              <w:ind w:left="-67" w:firstLine="851"/>
              <w:jc w:val="both"/>
              <w:rPr>
                <w:rFonts w:ascii="Arial" w:hAnsi="Arial" w:cs="Arial"/>
                <w:sz w:val="24"/>
                <w:szCs w:val="24"/>
                <w:lang w:eastAsia="ar-SA"/>
              </w:rPr>
            </w:pPr>
            <w:r w:rsidRPr="008F4544">
              <w:rPr>
                <w:rFonts w:ascii="Arial" w:hAnsi="Arial" w:cs="Arial"/>
                <w:sz w:val="24"/>
                <w:szCs w:val="24"/>
                <w:lang w:eastAsia="ar-SA"/>
              </w:rPr>
              <w:t xml:space="preserve">обработку, распространение и использование персональных данных, а также иных сведений, которые необходимы для предоставления </w:t>
            </w:r>
            <w:r w:rsidR="008237AB" w:rsidRPr="008F4544">
              <w:rPr>
                <w:rFonts w:ascii="Arial" w:hAnsi="Arial" w:cs="Arial"/>
                <w:sz w:val="24"/>
                <w:szCs w:val="24"/>
                <w:lang w:eastAsia="ar-SA"/>
              </w:rPr>
              <w:t>Субсидии</w:t>
            </w:r>
            <w:r w:rsidRPr="008F4544">
              <w:rPr>
                <w:rFonts w:ascii="Arial" w:hAnsi="Arial" w:cs="Arial"/>
                <w:sz w:val="24"/>
                <w:szCs w:val="24"/>
                <w:lang w:eastAsia="ar-SA"/>
              </w:rPr>
              <w:t>, в том числе на получение из соответствующих органов необходимых документов и информации;</w:t>
            </w:r>
          </w:p>
          <w:p w14:paraId="51A53C3D" w14:textId="77777777" w:rsidR="00E23A44" w:rsidRPr="008F4544" w:rsidRDefault="00E23A44" w:rsidP="008F4544">
            <w:pPr>
              <w:numPr>
                <w:ilvl w:val="0"/>
                <w:numId w:val="5"/>
              </w:numPr>
              <w:tabs>
                <w:tab w:val="left" w:pos="930"/>
                <w:tab w:val="left" w:pos="1209"/>
              </w:tabs>
              <w:suppressAutoHyphens/>
              <w:ind w:left="-67" w:firstLine="851"/>
              <w:jc w:val="both"/>
              <w:rPr>
                <w:rFonts w:ascii="Arial" w:hAnsi="Arial" w:cs="Arial"/>
                <w:sz w:val="24"/>
                <w:szCs w:val="24"/>
                <w:lang w:eastAsia="ar-SA"/>
              </w:rPr>
            </w:pPr>
            <w:r w:rsidRPr="008F4544">
              <w:rPr>
                <w:rFonts w:ascii="Arial" w:hAnsi="Arial" w:cs="Arial"/>
                <w:sz w:val="24"/>
                <w:szCs w:val="24"/>
                <w:lang w:eastAsia="ar-SA"/>
              </w:rPr>
              <w:t xml:space="preserve">осуществление Администрацией проверок соблюдения условий и порядка предоставления </w:t>
            </w:r>
            <w:r w:rsidR="008237AB" w:rsidRPr="008F4544">
              <w:rPr>
                <w:rFonts w:ascii="Arial" w:hAnsi="Arial" w:cs="Arial"/>
                <w:sz w:val="24"/>
                <w:szCs w:val="24"/>
                <w:lang w:eastAsia="ar-SA"/>
              </w:rPr>
              <w:t>Субсидии</w:t>
            </w:r>
            <w:r w:rsidRPr="008F4544">
              <w:rPr>
                <w:rFonts w:ascii="Arial" w:hAnsi="Arial" w:cs="Arial"/>
                <w:sz w:val="24"/>
                <w:szCs w:val="24"/>
                <w:lang w:eastAsia="ar-SA"/>
              </w:rPr>
              <w:t xml:space="preserve">, в том числе в части достижения результатов предоставления </w:t>
            </w:r>
            <w:r w:rsidR="008237AB" w:rsidRPr="008F4544">
              <w:rPr>
                <w:rFonts w:ascii="Arial" w:hAnsi="Arial" w:cs="Arial"/>
                <w:sz w:val="24"/>
                <w:szCs w:val="24"/>
                <w:lang w:eastAsia="ar-SA"/>
              </w:rPr>
              <w:t>Субсидии</w:t>
            </w:r>
            <w:r w:rsidRPr="008F4544">
              <w:rPr>
                <w:rFonts w:ascii="Arial" w:hAnsi="Arial" w:cs="Arial"/>
                <w:sz w:val="24"/>
                <w:szCs w:val="24"/>
                <w:lang w:eastAsia="ar-SA"/>
              </w:rPr>
              <w:t>;</w:t>
            </w:r>
          </w:p>
          <w:p w14:paraId="4B04DBAF" w14:textId="77777777" w:rsidR="00E23A44" w:rsidRPr="008F4544" w:rsidRDefault="00E23A44" w:rsidP="008F4544">
            <w:pPr>
              <w:ind w:firstLine="709"/>
              <w:jc w:val="both"/>
              <w:rPr>
                <w:rFonts w:ascii="Arial" w:hAnsi="Arial" w:cs="Arial"/>
                <w:sz w:val="24"/>
                <w:szCs w:val="24"/>
              </w:rPr>
            </w:pPr>
            <w:r w:rsidRPr="008F4544">
              <w:rPr>
                <w:rFonts w:ascii="Arial" w:hAnsi="Arial" w:cs="Arial"/>
                <w:sz w:val="24"/>
                <w:szCs w:val="24"/>
              </w:rPr>
              <w:t>- проведение проверок уполномоченным органом муниципального финансового контроля в соответствии со статьями 268.1 и 269.2 Бюджетного кодекса Российской Федерации.</w:t>
            </w:r>
          </w:p>
          <w:p w14:paraId="146C9527" w14:textId="77777777" w:rsidR="00E23A44" w:rsidRPr="008F4544" w:rsidRDefault="00E23A44" w:rsidP="008F4544">
            <w:pPr>
              <w:ind w:firstLine="709"/>
              <w:jc w:val="both"/>
              <w:rPr>
                <w:rFonts w:ascii="Arial" w:hAnsi="Arial" w:cs="Arial"/>
                <w:sz w:val="24"/>
                <w:szCs w:val="24"/>
              </w:rPr>
            </w:pPr>
            <w:r w:rsidRPr="008F4544">
              <w:rPr>
                <w:rFonts w:ascii="Arial" w:hAnsi="Arial" w:cs="Arial"/>
                <w:sz w:val="24"/>
                <w:szCs w:val="24"/>
              </w:rPr>
              <w:t>К настоящей заявке приложены следующие документы, составляющие заявку, на __ листах,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241"/>
              <w:gridCol w:w="2251"/>
            </w:tblGrid>
            <w:tr w:rsidR="008F4544" w:rsidRPr="008F4544" w14:paraId="5F68A4EC" w14:textId="77777777" w:rsidTr="003E290F">
              <w:tc>
                <w:tcPr>
                  <w:tcW w:w="888" w:type="dxa"/>
                  <w:tcBorders>
                    <w:top w:val="single" w:sz="4" w:space="0" w:color="auto"/>
                    <w:left w:val="single" w:sz="4" w:space="0" w:color="auto"/>
                    <w:bottom w:val="single" w:sz="4" w:space="0" w:color="auto"/>
                    <w:right w:val="single" w:sz="4" w:space="0" w:color="auto"/>
                  </w:tcBorders>
                  <w:hideMark/>
                </w:tcPr>
                <w:p w14:paraId="24A2C513" w14:textId="77777777" w:rsidR="00E23A44" w:rsidRPr="008F4544" w:rsidRDefault="00E23A44" w:rsidP="008F4544">
                  <w:pPr>
                    <w:jc w:val="both"/>
                    <w:rPr>
                      <w:rFonts w:ascii="Arial" w:hAnsi="Arial" w:cs="Arial"/>
                      <w:sz w:val="24"/>
                      <w:szCs w:val="24"/>
                    </w:rPr>
                  </w:pPr>
                  <w:r w:rsidRPr="008F4544">
                    <w:rPr>
                      <w:rFonts w:ascii="Arial" w:hAnsi="Arial" w:cs="Arial"/>
                      <w:sz w:val="24"/>
                      <w:szCs w:val="24"/>
                    </w:rPr>
                    <w:t>№ п/п</w:t>
                  </w:r>
                </w:p>
              </w:tc>
              <w:tc>
                <w:tcPr>
                  <w:tcW w:w="6241" w:type="dxa"/>
                  <w:tcBorders>
                    <w:top w:val="single" w:sz="4" w:space="0" w:color="auto"/>
                    <w:left w:val="single" w:sz="4" w:space="0" w:color="auto"/>
                    <w:bottom w:val="single" w:sz="4" w:space="0" w:color="auto"/>
                    <w:right w:val="single" w:sz="4" w:space="0" w:color="auto"/>
                  </w:tcBorders>
                  <w:hideMark/>
                </w:tcPr>
                <w:p w14:paraId="136F1D75" w14:textId="77777777" w:rsidR="00E23A44" w:rsidRPr="008F4544" w:rsidRDefault="00E23A44" w:rsidP="008F4544">
                  <w:pPr>
                    <w:jc w:val="center"/>
                    <w:rPr>
                      <w:rFonts w:ascii="Arial" w:hAnsi="Arial" w:cs="Arial"/>
                      <w:sz w:val="24"/>
                      <w:szCs w:val="24"/>
                    </w:rPr>
                  </w:pPr>
                  <w:r w:rsidRPr="008F4544">
                    <w:rPr>
                      <w:rFonts w:ascii="Arial" w:hAnsi="Arial" w:cs="Arial"/>
                      <w:sz w:val="24"/>
                      <w:szCs w:val="24"/>
                    </w:rPr>
                    <w:t>Наименование документа</w:t>
                  </w:r>
                </w:p>
              </w:tc>
              <w:tc>
                <w:tcPr>
                  <w:tcW w:w="2251" w:type="dxa"/>
                  <w:tcBorders>
                    <w:top w:val="single" w:sz="4" w:space="0" w:color="auto"/>
                    <w:left w:val="single" w:sz="4" w:space="0" w:color="auto"/>
                    <w:bottom w:val="single" w:sz="4" w:space="0" w:color="auto"/>
                    <w:right w:val="single" w:sz="4" w:space="0" w:color="auto"/>
                  </w:tcBorders>
                  <w:hideMark/>
                </w:tcPr>
                <w:p w14:paraId="28C9C3C8" w14:textId="77777777" w:rsidR="00E23A44" w:rsidRPr="008F4544" w:rsidRDefault="00E23A44" w:rsidP="008F4544">
                  <w:pPr>
                    <w:jc w:val="both"/>
                    <w:rPr>
                      <w:rFonts w:ascii="Arial" w:hAnsi="Arial" w:cs="Arial"/>
                      <w:sz w:val="24"/>
                      <w:szCs w:val="24"/>
                    </w:rPr>
                  </w:pPr>
                  <w:r w:rsidRPr="008F4544">
                    <w:rPr>
                      <w:rFonts w:ascii="Arial" w:hAnsi="Arial" w:cs="Arial"/>
                      <w:sz w:val="24"/>
                      <w:szCs w:val="24"/>
                    </w:rPr>
                    <w:t>Количество листов</w:t>
                  </w:r>
                </w:p>
              </w:tc>
            </w:tr>
            <w:tr w:rsidR="008F4544" w:rsidRPr="008F4544" w14:paraId="640576DF" w14:textId="77777777" w:rsidTr="003E290F">
              <w:tc>
                <w:tcPr>
                  <w:tcW w:w="888" w:type="dxa"/>
                  <w:tcBorders>
                    <w:top w:val="single" w:sz="4" w:space="0" w:color="auto"/>
                    <w:left w:val="single" w:sz="4" w:space="0" w:color="auto"/>
                    <w:bottom w:val="single" w:sz="4" w:space="0" w:color="auto"/>
                    <w:right w:val="single" w:sz="4" w:space="0" w:color="auto"/>
                  </w:tcBorders>
                  <w:hideMark/>
                </w:tcPr>
                <w:p w14:paraId="4C8BE6B2" w14:textId="77777777" w:rsidR="00E23A44" w:rsidRPr="008F4544" w:rsidRDefault="00E23A44" w:rsidP="008F4544">
                  <w:pPr>
                    <w:jc w:val="center"/>
                    <w:rPr>
                      <w:rFonts w:ascii="Arial" w:hAnsi="Arial" w:cs="Arial"/>
                      <w:sz w:val="24"/>
                      <w:szCs w:val="24"/>
                    </w:rPr>
                  </w:pPr>
                  <w:r w:rsidRPr="008F4544">
                    <w:rPr>
                      <w:rFonts w:ascii="Arial" w:hAnsi="Arial" w:cs="Arial"/>
                      <w:sz w:val="24"/>
                      <w:szCs w:val="24"/>
                    </w:rPr>
                    <w:t>1.</w:t>
                  </w:r>
                </w:p>
              </w:tc>
              <w:tc>
                <w:tcPr>
                  <w:tcW w:w="6241" w:type="dxa"/>
                  <w:tcBorders>
                    <w:top w:val="single" w:sz="4" w:space="0" w:color="auto"/>
                    <w:left w:val="single" w:sz="4" w:space="0" w:color="auto"/>
                    <w:bottom w:val="single" w:sz="4" w:space="0" w:color="auto"/>
                    <w:right w:val="single" w:sz="4" w:space="0" w:color="auto"/>
                  </w:tcBorders>
                </w:tcPr>
                <w:p w14:paraId="2E1E2942" w14:textId="77777777" w:rsidR="00E23A44" w:rsidRPr="008F4544" w:rsidRDefault="00E23A44" w:rsidP="008F4544">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5621A6B6" w14:textId="77777777" w:rsidR="00E23A44" w:rsidRPr="008F4544" w:rsidRDefault="00E23A44" w:rsidP="008F4544">
                  <w:pPr>
                    <w:jc w:val="both"/>
                    <w:rPr>
                      <w:rFonts w:ascii="Arial" w:hAnsi="Arial" w:cs="Arial"/>
                      <w:sz w:val="24"/>
                      <w:szCs w:val="24"/>
                    </w:rPr>
                  </w:pPr>
                </w:p>
              </w:tc>
            </w:tr>
            <w:tr w:rsidR="008F4544" w:rsidRPr="008F4544" w14:paraId="3DE4C3B4" w14:textId="77777777" w:rsidTr="003E290F">
              <w:tc>
                <w:tcPr>
                  <w:tcW w:w="888" w:type="dxa"/>
                  <w:tcBorders>
                    <w:top w:val="single" w:sz="4" w:space="0" w:color="auto"/>
                    <w:left w:val="single" w:sz="4" w:space="0" w:color="auto"/>
                    <w:bottom w:val="single" w:sz="4" w:space="0" w:color="auto"/>
                    <w:right w:val="single" w:sz="4" w:space="0" w:color="auto"/>
                  </w:tcBorders>
                  <w:hideMark/>
                </w:tcPr>
                <w:p w14:paraId="40AE3249" w14:textId="77777777" w:rsidR="00E23A44" w:rsidRPr="008F4544" w:rsidRDefault="00E23A44" w:rsidP="008F4544">
                  <w:pPr>
                    <w:jc w:val="center"/>
                    <w:rPr>
                      <w:rFonts w:ascii="Arial" w:hAnsi="Arial" w:cs="Arial"/>
                      <w:sz w:val="24"/>
                      <w:szCs w:val="24"/>
                    </w:rPr>
                  </w:pPr>
                  <w:r w:rsidRPr="008F4544">
                    <w:rPr>
                      <w:rFonts w:ascii="Arial" w:hAnsi="Arial" w:cs="Arial"/>
                      <w:sz w:val="24"/>
                      <w:szCs w:val="24"/>
                    </w:rPr>
                    <w:t>…</w:t>
                  </w:r>
                </w:p>
              </w:tc>
              <w:tc>
                <w:tcPr>
                  <w:tcW w:w="6241" w:type="dxa"/>
                  <w:tcBorders>
                    <w:top w:val="single" w:sz="4" w:space="0" w:color="auto"/>
                    <w:left w:val="single" w:sz="4" w:space="0" w:color="auto"/>
                    <w:bottom w:val="single" w:sz="4" w:space="0" w:color="auto"/>
                    <w:right w:val="single" w:sz="4" w:space="0" w:color="auto"/>
                  </w:tcBorders>
                </w:tcPr>
                <w:p w14:paraId="75CBFC39" w14:textId="77777777" w:rsidR="00E23A44" w:rsidRPr="008F4544" w:rsidRDefault="00E23A44" w:rsidP="008F4544">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2D981184" w14:textId="77777777" w:rsidR="00E23A44" w:rsidRPr="008F4544" w:rsidRDefault="00E23A44" w:rsidP="008F4544">
                  <w:pPr>
                    <w:jc w:val="both"/>
                    <w:rPr>
                      <w:rFonts w:ascii="Arial" w:hAnsi="Arial" w:cs="Arial"/>
                      <w:sz w:val="24"/>
                      <w:szCs w:val="24"/>
                    </w:rPr>
                  </w:pPr>
                </w:p>
              </w:tc>
            </w:tr>
            <w:tr w:rsidR="008F4544" w:rsidRPr="008F4544" w14:paraId="5A667F8E" w14:textId="77777777" w:rsidTr="006F0D9F">
              <w:tc>
                <w:tcPr>
                  <w:tcW w:w="7129" w:type="dxa"/>
                  <w:gridSpan w:val="2"/>
                  <w:tcBorders>
                    <w:top w:val="single" w:sz="4" w:space="0" w:color="auto"/>
                    <w:left w:val="single" w:sz="4" w:space="0" w:color="auto"/>
                    <w:bottom w:val="single" w:sz="4" w:space="0" w:color="auto"/>
                    <w:right w:val="single" w:sz="4" w:space="0" w:color="auto"/>
                  </w:tcBorders>
                  <w:hideMark/>
                </w:tcPr>
                <w:p w14:paraId="0C34A690" w14:textId="77777777" w:rsidR="00E23A44" w:rsidRPr="008F4544" w:rsidRDefault="00E23A44" w:rsidP="008F4544">
                  <w:pPr>
                    <w:jc w:val="both"/>
                    <w:rPr>
                      <w:rFonts w:ascii="Arial" w:hAnsi="Arial" w:cs="Arial"/>
                      <w:b/>
                      <w:sz w:val="24"/>
                      <w:szCs w:val="24"/>
                    </w:rPr>
                  </w:pPr>
                  <w:r w:rsidRPr="008F4544">
                    <w:rPr>
                      <w:rFonts w:ascii="Arial" w:hAnsi="Arial" w:cs="Arial"/>
                      <w:b/>
                      <w:sz w:val="24"/>
                      <w:szCs w:val="24"/>
                    </w:rPr>
                    <w:t>Итого:</w:t>
                  </w:r>
                </w:p>
              </w:tc>
              <w:tc>
                <w:tcPr>
                  <w:tcW w:w="2251" w:type="dxa"/>
                  <w:tcBorders>
                    <w:top w:val="single" w:sz="4" w:space="0" w:color="auto"/>
                    <w:left w:val="single" w:sz="4" w:space="0" w:color="auto"/>
                    <w:bottom w:val="single" w:sz="4" w:space="0" w:color="auto"/>
                    <w:right w:val="single" w:sz="4" w:space="0" w:color="auto"/>
                  </w:tcBorders>
                </w:tcPr>
                <w:p w14:paraId="5AE69171" w14:textId="77777777" w:rsidR="00E23A44" w:rsidRPr="008F4544" w:rsidRDefault="00E23A44" w:rsidP="008F4544">
                  <w:pPr>
                    <w:jc w:val="both"/>
                    <w:rPr>
                      <w:rFonts w:ascii="Arial" w:hAnsi="Arial" w:cs="Arial"/>
                      <w:b/>
                      <w:sz w:val="24"/>
                      <w:szCs w:val="24"/>
                    </w:rPr>
                  </w:pPr>
                </w:p>
              </w:tc>
            </w:tr>
          </w:tbl>
          <w:p w14:paraId="29384CD2" w14:textId="77777777" w:rsidR="00E23A44" w:rsidRPr="008F4544" w:rsidRDefault="00E23A44" w:rsidP="008F4544">
            <w:pPr>
              <w:ind w:firstLine="709"/>
              <w:jc w:val="both"/>
              <w:rPr>
                <w:rFonts w:ascii="Arial" w:hAnsi="Arial" w:cs="Arial"/>
                <w:sz w:val="24"/>
                <w:szCs w:val="24"/>
              </w:rPr>
            </w:pPr>
          </w:p>
        </w:tc>
      </w:tr>
      <w:tr w:rsidR="008F4544" w:rsidRPr="008F4544" w14:paraId="0CF5D084" w14:textId="77777777" w:rsidTr="006F0D9F">
        <w:tc>
          <w:tcPr>
            <w:tcW w:w="9606" w:type="dxa"/>
          </w:tcPr>
          <w:p w14:paraId="2AA81336" w14:textId="77777777" w:rsidR="00E23A44" w:rsidRPr="008F4544" w:rsidRDefault="00E23A44" w:rsidP="008F4544">
            <w:pPr>
              <w:jc w:val="both"/>
              <w:rPr>
                <w:rFonts w:ascii="Arial" w:hAnsi="Arial" w:cs="Arial"/>
                <w:sz w:val="24"/>
                <w:szCs w:val="24"/>
                <w:highlight w:val="yellow"/>
              </w:rPr>
            </w:pPr>
          </w:p>
        </w:tc>
      </w:tr>
    </w:tbl>
    <w:p w14:paraId="4D4D1FE2" w14:textId="77777777" w:rsidR="00E23A44" w:rsidRPr="008F4544" w:rsidRDefault="00E23A44" w:rsidP="008F4544">
      <w:pPr>
        <w:jc w:val="both"/>
        <w:rPr>
          <w:rFonts w:ascii="Arial" w:hAnsi="Arial" w:cs="Arial"/>
          <w:sz w:val="24"/>
          <w:szCs w:val="24"/>
        </w:rPr>
      </w:pPr>
      <w:r w:rsidRPr="008F4544">
        <w:rPr>
          <w:rFonts w:ascii="Arial" w:hAnsi="Arial" w:cs="Arial"/>
          <w:sz w:val="24"/>
          <w:szCs w:val="24"/>
        </w:rPr>
        <w:lastRenderedPageBreak/>
        <w:t>Руководитель организации</w:t>
      </w:r>
    </w:p>
    <w:p w14:paraId="22CD0954" w14:textId="77777777" w:rsidR="00E23A44" w:rsidRPr="008F4544" w:rsidRDefault="00E23A44" w:rsidP="008F4544">
      <w:pPr>
        <w:jc w:val="both"/>
        <w:rPr>
          <w:rFonts w:ascii="Arial" w:hAnsi="Arial" w:cs="Arial"/>
          <w:sz w:val="24"/>
          <w:szCs w:val="24"/>
        </w:rPr>
      </w:pPr>
      <w:r w:rsidRPr="008F4544">
        <w:rPr>
          <w:rFonts w:ascii="Arial" w:hAnsi="Arial" w:cs="Arial"/>
          <w:sz w:val="24"/>
          <w:szCs w:val="24"/>
        </w:rPr>
        <w:t>(индивидуальный предприниматель) ___________________ /_______________________</w:t>
      </w:r>
    </w:p>
    <w:p w14:paraId="2EEBA865" w14:textId="77777777" w:rsidR="00E23A44" w:rsidRPr="008F4544" w:rsidRDefault="00E23A44" w:rsidP="008F4544">
      <w:pPr>
        <w:jc w:val="both"/>
        <w:rPr>
          <w:rFonts w:ascii="Arial" w:hAnsi="Arial" w:cs="Arial"/>
          <w:sz w:val="24"/>
          <w:szCs w:val="24"/>
        </w:rPr>
      </w:pPr>
      <w:r w:rsidRPr="008F4544">
        <w:rPr>
          <w:rFonts w:ascii="Arial" w:hAnsi="Arial" w:cs="Arial"/>
          <w:sz w:val="24"/>
          <w:szCs w:val="24"/>
        </w:rPr>
        <w:t xml:space="preserve">                                                                          (</w:t>
      </w:r>
      <w:proofErr w:type="gramStart"/>
      <w:r w:rsidRPr="008F4544">
        <w:rPr>
          <w:rFonts w:ascii="Arial" w:hAnsi="Arial" w:cs="Arial"/>
          <w:sz w:val="24"/>
          <w:szCs w:val="24"/>
        </w:rPr>
        <w:t xml:space="preserve">подпись)   </w:t>
      </w:r>
      <w:proofErr w:type="gramEnd"/>
      <w:r w:rsidRPr="008F4544">
        <w:rPr>
          <w:rFonts w:ascii="Arial" w:hAnsi="Arial" w:cs="Arial"/>
          <w:sz w:val="24"/>
          <w:szCs w:val="24"/>
        </w:rPr>
        <w:t xml:space="preserve">                          (ФИО)</w:t>
      </w:r>
    </w:p>
    <w:p w14:paraId="21A7EC1B" w14:textId="77777777" w:rsidR="00E85B9D" w:rsidRPr="008F4544" w:rsidRDefault="00E85B9D" w:rsidP="008F4544">
      <w:pPr>
        <w:jc w:val="both"/>
        <w:rPr>
          <w:rFonts w:ascii="Arial" w:hAnsi="Arial" w:cs="Arial"/>
          <w:sz w:val="24"/>
          <w:szCs w:val="24"/>
        </w:rPr>
      </w:pPr>
      <w:r w:rsidRPr="008F4544">
        <w:rPr>
          <w:rFonts w:ascii="Arial" w:hAnsi="Arial" w:cs="Arial"/>
          <w:sz w:val="24"/>
          <w:szCs w:val="24"/>
        </w:rPr>
        <w:t>«__» __________ 20____ года</w:t>
      </w:r>
    </w:p>
    <w:p w14:paraId="4219913D" w14:textId="77777777" w:rsidR="00E85B9D" w:rsidRPr="008F4544" w:rsidRDefault="00E85B9D" w:rsidP="008F4544">
      <w:pPr>
        <w:jc w:val="both"/>
        <w:rPr>
          <w:rFonts w:ascii="Arial" w:hAnsi="Arial" w:cs="Arial"/>
          <w:sz w:val="24"/>
          <w:szCs w:val="24"/>
        </w:rPr>
      </w:pPr>
    </w:p>
    <w:p w14:paraId="69E5AB4C" w14:textId="77777777" w:rsidR="00E85B9D" w:rsidRPr="008F4544" w:rsidRDefault="00E85B9D" w:rsidP="008F4544">
      <w:pPr>
        <w:jc w:val="both"/>
        <w:rPr>
          <w:rFonts w:ascii="Arial" w:hAnsi="Arial" w:cs="Arial"/>
          <w:sz w:val="24"/>
          <w:szCs w:val="24"/>
        </w:rPr>
      </w:pPr>
      <w:r w:rsidRPr="008F4544">
        <w:rPr>
          <w:rFonts w:ascii="Arial" w:hAnsi="Arial" w:cs="Arial"/>
          <w:sz w:val="24"/>
          <w:szCs w:val="24"/>
        </w:rPr>
        <w:t>МП</w:t>
      </w:r>
    </w:p>
    <w:p w14:paraId="2AE97028" w14:textId="77777777" w:rsidR="007B4105" w:rsidRPr="008F4544" w:rsidRDefault="007B4105" w:rsidP="008F4544">
      <w:pPr>
        <w:ind w:firstLine="709"/>
        <w:jc w:val="right"/>
        <w:rPr>
          <w:rFonts w:ascii="Arial" w:hAnsi="Arial" w:cs="Arial"/>
          <w:sz w:val="24"/>
          <w:szCs w:val="24"/>
          <w:highlight w:val="yellow"/>
        </w:rPr>
        <w:sectPr w:rsidR="007B4105" w:rsidRPr="008F4544" w:rsidSect="00DC20AA">
          <w:pgSz w:w="11906" w:h="16838"/>
          <w:pgMar w:top="1134" w:right="709" w:bottom="1134" w:left="1701" w:header="720" w:footer="720" w:gutter="0"/>
          <w:cols w:space="720"/>
          <w:docGrid w:linePitch="272"/>
        </w:sectPr>
      </w:pPr>
    </w:p>
    <w:tbl>
      <w:tblPr>
        <w:tblW w:w="9498" w:type="dxa"/>
        <w:tblLook w:val="01E0" w:firstRow="1" w:lastRow="1" w:firstColumn="1" w:lastColumn="1" w:noHBand="0" w:noVBand="0"/>
      </w:tblPr>
      <w:tblGrid>
        <w:gridCol w:w="3686"/>
        <w:gridCol w:w="5812"/>
      </w:tblGrid>
      <w:tr w:rsidR="00F62244" w:rsidRPr="008F4544" w14:paraId="15D0A7EB" w14:textId="77777777" w:rsidTr="002617C9">
        <w:tc>
          <w:tcPr>
            <w:tcW w:w="3686" w:type="dxa"/>
            <w:shd w:val="clear" w:color="auto" w:fill="auto"/>
          </w:tcPr>
          <w:p w14:paraId="5880776F" w14:textId="77777777" w:rsidR="00F62244" w:rsidRPr="008F4544" w:rsidRDefault="00F62244" w:rsidP="008F4544">
            <w:pPr>
              <w:ind w:firstLine="709"/>
              <w:jc w:val="right"/>
              <w:rPr>
                <w:rFonts w:ascii="Arial" w:hAnsi="Arial" w:cs="Arial"/>
                <w:bCs/>
                <w:sz w:val="24"/>
                <w:szCs w:val="24"/>
                <w:highlight w:val="yellow"/>
              </w:rPr>
            </w:pPr>
            <w:r w:rsidRPr="008F4544">
              <w:rPr>
                <w:rFonts w:ascii="Arial" w:hAnsi="Arial" w:cs="Arial"/>
                <w:sz w:val="24"/>
                <w:szCs w:val="24"/>
                <w:highlight w:val="yellow"/>
              </w:rPr>
              <w:lastRenderedPageBreak/>
              <w:br w:type="page"/>
            </w:r>
            <w:r w:rsidRPr="008F4544">
              <w:rPr>
                <w:rFonts w:ascii="Arial" w:hAnsi="Arial" w:cs="Arial"/>
                <w:bCs/>
                <w:sz w:val="24"/>
                <w:szCs w:val="24"/>
                <w:highlight w:val="yellow"/>
              </w:rPr>
              <w:br w:type="page"/>
            </w:r>
          </w:p>
        </w:tc>
        <w:tc>
          <w:tcPr>
            <w:tcW w:w="5812" w:type="dxa"/>
            <w:shd w:val="clear" w:color="auto" w:fill="auto"/>
          </w:tcPr>
          <w:p w14:paraId="5372D369" w14:textId="77777777" w:rsidR="00F62244" w:rsidRPr="008F4544" w:rsidRDefault="00F62244" w:rsidP="008F4544">
            <w:pPr>
              <w:ind w:left="599" w:right="172" w:hanging="1"/>
              <w:jc w:val="both"/>
              <w:rPr>
                <w:rFonts w:ascii="Arial" w:hAnsi="Arial" w:cs="Arial"/>
                <w:sz w:val="24"/>
                <w:szCs w:val="24"/>
              </w:rPr>
            </w:pPr>
            <w:r w:rsidRPr="008F4544">
              <w:rPr>
                <w:rFonts w:ascii="Arial" w:hAnsi="Arial" w:cs="Arial"/>
                <w:sz w:val="24"/>
                <w:szCs w:val="24"/>
              </w:rPr>
              <w:t>П</w:t>
            </w:r>
            <w:r w:rsidR="00167C21" w:rsidRPr="008F4544">
              <w:rPr>
                <w:rFonts w:ascii="Arial" w:hAnsi="Arial" w:cs="Arial"/>
                <w:sz w:val="24"/>
                <w:szCs w:val="24"/>
              </w:rPr>
              <w:t>риложение</w:t>
            </w:r>
            <w:r w:rsidRPr="008F4544">
              <w:rPr>
                <w:rFonts w:ascii="Arial" w:hAnsi="Arial" w:cs="Arial"/>
                <w:sz w:val="24"/>
                <w:szCs w:val="24"/>
              </w:rPr>
              <w:t xml:space="preserve"> № </w:t>
            </w:r>
            <w:r w:rsidR="00800D80" w:rsidRPr="008F4544">
              <w:rPr>
                <w:rFonts w:ascii="Arial" w:hAnsi="Arial" w:cs="Arial"/>
                <w:sz w:val="24"/>
                <w:szCs w:val="24"/>
              </w:rPr>
              <w:t>2</w:t>
            </w:r>
          </w:p>
          <w:p w14:paraId="7725472C" w14:textId="77777777" w:rsidR="00F62244" w:rsidRPr="008F4544" w:rsidRDefault="00F62244" w:rsidP="008F4544">
            <w:pPr>
              <w:ind w:left="599" w:right="-110" w:hanging="1"/>
              <w:jc w:val="both"/>
              <w:rPr>
                <w:rFonts w:ascii="Arial" w:hAnsi="Arial" w:cs="Arial"/>
                <w:sz w:val="24"/>
                <w:szCs w:val="24"/>
              </w:rPr>
            </w:pPr>
            <w:r w:rsidRPr="008F4544">
              <w:rPr>
                <w:rFonts w:ascii="Arial" w:hAnsi="Arial" w:cs="Arial"/>
                <w:sz w:val="24"/>
                <w:szCs w:val="24"/>
              </w:rPr>
              <w:t>к Порядку предоставления субсидии субъектам малого и среднего предпринимательства на возмещение затрат</w:t>
            </w:r>
            <w:r w:rsidR="00E622EC" w:rsidRPr="008F4544">
              <w:rPr>
                <w:rFonts w:ascii="Arial" w:hAnsi="Arial" w:cs="Arial"/>
                <w:sz w:val="24"/>
                <w:szCs w:val="24"/>
              </w:rPr>
              <w:t>, связанных с приобретением объектов мобильной торговли,</w:t>
            </w:r>
            <w:r w:rsidRPr="008F4544">
              <w:rPr>
                <w:rFonts w:ascii="Arial" w:hAnsi="Arial" w:cs="Arial"/>
                <w:sz w:val="24"/>
                <w:szCs w:val="24"/>
              </w:rPr>
              <w:t xml:space="preserve"> утвержденному постановлением администрации </w:t>
            </w:r>
            <w:r w:rsidR="0092144A" w:rsidRPr="008F4544">
              <w:rPr>
                <w:rFonts w:ascii="Arial" w:hAnsi="Arial" w:cs="Arial"/>
                <w:sz w:val="24"/>
                <w:szCs w:val="24"/>
              </w:rPr>
              <w:t>Холмского муниципального округа</w:t>
            </w:r>
            <w:r w:rsidR="009751A7" w:rsidRPr="008F4544">
              <w:rPr>
                <w:rFonts w:ascii="Arial" w:hAnsi="Arial" w:cs="Arial"/>
                <w:sz w:val="24"/>
                <w:szCs w:val="24"/>
              </w:rPr>
              <w:t xml:space="preserve"> Сахалинской области</w:t>
            </w:r>
          </w:p>
          <w:p w14:paraId="6C284FA1" w14:textId="77777777" w:rsidR="00A43D3E" w:rsidRPr="008F4544" w:rsidRDefault="00A43D3E" w:rsidP="008F4544">
            <w:pPr>
              <w:ind w:firstLine="591"/>
              <w:rPr>
                <w:rFonts w:ascii="Arial" w:hAnsi="Arial" w:cs="Arial"/>
                <w:sz w:val="24"/>
                <w:szCs w:val="24"/>
              </w:rPr>
            </w:pPr>
            <w:r w:rsidRPr="008F4544">
              <w:rPr>
                <w:rFonts w:ascii="Arial" w:hAnsi="Arial" w:cs="Arial"/>
                <w:sz w:val="24"/>
                <w:szCs w:val="24"/>
              </w:rPr>
              <w:t>от</w:t>
            </w:r>
            <w:r w:rsidRPr="008F4544">
              <w:rPr>
                <w:rFonts w:ascii="Arial" w:hAnsi="Arial" w:cs="Arial"/>
                <w:sz w:val="24"/>
                <w:szCs w:val="24"/>
                <w:u w:val="single"/>
              </w:rPr>
              <w:t xml:space="preserve">       11.02.2025    </w:t>
            </w:r>
            <w:r w:rsidRPr="008F4544">
              <w:rPr>
                <w:rFonts w:ascii="Arial" w:hAnsi="Arial" w:cs="Arial"/>
                <w:sz w:val="24"/>
                <w:szCs w:val="24"/>
              </w:rPr>
              <w:t>№</w:t>
            </w:r>
            <w:r w:rsidRPr="008F4544">
              <w:rPr>
                <w:rFonts w:ascii="Arial" w:hAnsi="Arial" w:cs="Arial"/>
                <w:sz w:val="24"/>
                <w:szCs w:val="24"/>
                <w:u w:val="single"/>
              </w:rPr>
              <w:t xml:space="preserve">     134    </w:t>
            </w:r>
            <w:proofErr w:type="gramStart"/>
            <w:r w:rsidRPr="008F4544">
              <w:rPr>
                <w:rFonts w:ascii="Arial" w:hAnsi="Arial" w:cs="Arial"/>
                <w:sz w:val="24"/>
                <w:szCs w:val="24"/>
                <w:u w:val="single"/>
              </w:rPr>
              <w:t xml:space="preserve">  .</w:t>
            </w:r>
            <w:proofErr w:type="gramEnd"/>
          </w:p>
          <w:p w14:paraId="6183BC03" w14:textId="77777777" w:rsidR="00F62244" w:rsidRPr="008F4544" w:rsidRDefault="00F62244" w:rsidP="008F4544">
            <w:pPr>
              <w:ind w:right="172"/>
              <w:jc w:val="both"/>
              <w:rPr>
                <w:rFonts w:ascii="Arial" w:hAnsi="Arial" w:cs="Arial"/>
                <w:bCs/>
                <w:sz w:val="24"/>
                <w:szCs w:val="24"/>
                <w:highlight w:val="yellow"/>
              </w:rPr>
            </w:pPr>
          </w:p>
        </w:tc>
      </w:tr>
    </w:tbl>
    <w:p w14:paraId="00C69A46" w14:textId="77777777" w:rsidR="00643102" w:rsidRPr="008F4544" w:rsidRDefault="00643102" w:rsidP="008F4544">
      <w:pPr>
        <w:pStyle w:val="ConsPlusNormal"/>
        <w:ind w:firstLine="0"/>
        <w:rPr>
          <w:b/>
          <w:bCs/>
          <w:sz w:val="24"/>
          <w:szCs w:val="24"/>
        </w:rPr>
      </w:pPr>
    </w:p>
    <w:p w14:paraId="5E190FDF" w14:textId="77777777" w:rsidR="0032189F" w:rsidRPr="008F4544" w:rsidRDefault="0032189F" w:rsidP="008F4544">
      <w:pPr>
        <w:pStyle w:val="ConsPlusNormal"/>
        <w:ind w:firstLine="0"/>
        <w:jc w:val="center"/>
        <w:rPr>
          <w:b/>
          <w:bCs/>
          <w:sz w:val="24"/>
          <w:szCs w:val="24"/>
        </w:rPr>
      </w:pPr>
      <w:r w:rsidRPr="008F4544">
        <w:rPr>
          <w:b/>
          <w:bCs/>
          <w:sz w:val="24"/>
          <w:szCs w:val="24"/>
        </w:rPr>
        <w:t>РАСЧЕТ</w:t>
      </w:r>
    </w:p>
    <w:p w14:paraId="0282D0CF" w14:textId="77777777" w:rsidR="0032189F" w:rsidRPr="008F4544" w:rsidRDefault="0032189F" w:rsidP="008F4544">
      <w:pPr>
        <w:pStyle w:val="ConsPlusNormal"/>
        <w:ind w:firstLine="0"/>
        <w:jc w:val="center"/>
        <w:rPr>
          <w:b/>
          <w:bCs/>
          <w:sz w:val="24"/>
          <w:szCs w:val="24"/>
          <w:highlight w:val="yellow"/>
        </w:rPr>
      </w:pPr>
      <w:r w:rsidRPr="008F4544">
        <w:rPr>
          <w:b/>
          <w:bCs/>
          <w:sz w:val="24"/>
          <w:szCs w:val="24"/>
        </w:rPr>
        <w:t xml:space="preserve">размера </w:t>
      </w:r>
      <w:r w:rsidR="007B4105" w:rsidRPr="008F4544">
        <w:rPr>
          <w:b/>
          <w:bCs/>
          <w:sz w:val="24"/>
          <w:szCs w:val="24"/>
        </w:rPr>
        <w:t>с</w:t>
      </w:r>
      <w:r w:rsidR="008237AB" w:rsidRPr="008F4544">
        <w:rPr>
          <w:b/>
          <w:bCs/>
          <w:sz w:val="24"/>
          <w:szCs w:val="24"/>
        </w:rPr>
        <w:t>убсидии</w:t>
      </w:r>
      <w:r w:rsidR="003E290F" w:rsidRPr="008F4544">
        <w:rPr>
          <w:sz w:val="24"/>
          <w:szCs w:val="24"/>
        </w:rPr>
        <w:t xml:space="preserve"> </w:t>
      </w:r>
      <w:r w:rsidR="003E290F" w:rsidRPr="008F4544">
        <w:rPr>
          <w:b/>
          <w:bCs/>
          <w:sz w:val="24"/>
          <w:szCs w:val="24"/>
        </w:rPr>
        <w:t>на возмещение затрат</w:t>
      </w:r>
      <w:r w:rsidR="005470D6" w:rsidRPr="008F4544">
        <w:rPr>
          <w:b/>
          <w:bCs/>
          <w:sz w:val="24"/>
          <w:szCs w:val="24"/>
        </w:rPr>
        <w:t>, связанных с приобретением объектов мобильной торговли</w:t>
      </w:r>
      <w:r w:rsidR="003E290F" w:rsidRPr="008F4544">
        <w:rPr>
          <w:b/>
          <w:bCs/>
          <w:sz w:val="24"/>
          <w:szCs w:val="24"/>
        </w:rPr>
        <w:t xml:space="preserve"> </w:t>
      </w:r>
    </w:p>
    <w:p w14:paraId="6F913843" w14:textId="77777777" w:rsidR="0032189F" w:rsidRPr="008F4544" w:rsidRDefault="0032189F" w:rsidP="008F4544">
      <w:pPr>
        <w:pStyle w:val="ConsPlusNormal"/>
        <w:ind w:right="140" w:firstLine="0"/>
        <w:jc w:val="center"/>
        <w:rPr>
          <w:b/>
          <w:bCs/>
          <w:sz w:val="24"/>
          <w:szCs w:val="24"/>
        </w:rPr>
      </w:pPr>
      <w:r w:rsidRPr="008F4544">
        <w:rPr>
          <w:b/>
          <w:bCs/>
          <w:sz w:val="24"/>
          <w:szCs w:val="24"/>
        </w:rPr>
        <w:t>_____________________________________________</w:t>
      </w:r>
      <w:r w:rsidR="002617C9" w:rsidRPr="008F4544">
        <w:rPr>
          <w:b/>
          <w:bCs/>
          <w:sz w:val="24"/>
          <w:szCs w:val="24"/>
        </w:rPr>
        <w:t>_____________________________</w:t>
      </w:r>
    </w:p>
    <w:p w14:paraId="312862D8" w14:textId="77777777" w:rsidR="003E290F" w:rsidRPr="008F4544" w:rsidRDefault="003E290F" w:rsidP="008F4544">
      <w:pPr>
        <w:tabs>
          <w:tab w:val="left" w:pos="8931"/>
        </w:tabs>
        <w:ind w:right="-2"/>
        <w:jc w:val="center"/>
        <w:rPr>
          <w:rFonts w:ascii="Arial" w:hAnsi="Arial" w:cs="Arial"/>
          <w:sz w:val="24"/>
          <w:szCs w:val="24"/>
        </w:rPr>
      </w:pPr>
      <w:r w:rsidRPr="008F4544">
        <w:rPr>
          <w:rFonts w:ascii="Arial" w:hAnsi="Arial" w:cs="Arial"/>
          <w:sz w:val="24"/>
          <w:szCs w:val="24"/>
        </w:rPr>
        <w:t>(</w:t>
      </w:r>
      <w:r w:rsidR="00657BBD" w:rsidRPr="008F4544">
        <w:rPr>
          <w:rFonts w:ascii="Arial" w:hAnsi="Arial" w:cs="Arial"/>
          <w:sz w:val="24"/>
          <w:szCs w:val="24"/>
        </w:rPr>
        <w:t>полное наименование юридического лица/индивидуального предпринимателя</w:t>
      </w:r>
      <w:r w:rsidRPr="008F4544">
        <w:rPr>
          <w:rFonts w:ascii="Arial" w:hAnsi="Arial" w:cs="Arial"/>
          <w:sz w:val="24"/>
          <w:szCs w:val="24"/>
        </w:rPr>
        <w:t>)</w:t>
      </w:r>
    </w:p>
    <w:p w14:paraId="7564D6A7" w14:textId="77777777" w:rsidR="0032189F" w:rsidRPr="008F4544" w:rsidRDefault="0032189F" w:rsidP="008F4544">
      <w:pPr>
        <w:pStyle w:val="ConsPlusNormal"/>
        <w:jc w:val="both"/>
        <w:rPr>
          <w:sz w:val="24"/>
          <w:szCs w:val="24"/>
          <w:highlight w:val="yellow"/>
        </w:rPr>
      </w:pPr>
    </w:p>
    <w:p w14:paraId="388BAADF" w14:textId="77777777" w:rsidR="00D579FA" w:rsidRPr="008F4544" w:rsidRDefault="00D579FA" w:rsidP="008F4544">
      <w:pPr>
        <w:pStyle w:val="ConsPlusNormal"/>
        <w:ind w:firstLine="540"/>
        <w:jc w:val="both"/>
        <w:rPr>
          <w:sz w:val="24"/>
          <w:szCs w:val="24"/>
          <w:highlight w:val="yellow"/>
        </w:rPr>
      </w:pPr>
    </w:p>
    <w:p w14:paraId="6126FD8F" w14:textId="77777777" w:rsidR="00643102" w:rsidRPr="008F4544" w:rsidRDefault="00643102" w:rsidP="008F4544">
      <w:pPr>
        <w:pStyle w:val="ConsPlusNonformat"/>
        <w:jc w:val="both"/>
        <w:rPr>
          <w:rFonts w:ascii="Arial" w:hAnsi="Arial"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842"/>
        <w:gridCol w:w="1843"/>
        <w:gridCol w:w="3119"/>
        <w:gridCol w:w="2268"/>
      </w:tblGrid>
      <w:tr w:rsidR="008F4544" w:rsidRPr="008F4544" w14:paraId="46EFAAB7" w14:textId="77777777" w:rsidTr="007735E2">
        <w:trPr>
          <w:trHeight w:val="920"/>
        </w:trPr>
        <w:tc>
          <w:tcPr>
            <w:tcW w:w="426" w:type="dxa"/>
          </w:tcPr>
          <w:p w14:paraId="2FDA3AE8" w14:textId="77777777" w:rsidR="0053588F" w:rsidRPr="008F4544" w:rsidRDefault="0053588F" w:rsidP="008F4544">
            <w:pPr>
              <w:pStyle w:val="ConsPlusNormal"/>
              <w:ind w:firstLine="0"/>
              <w:jc w:val="center"/>
              <w:rPr>
                <w:sz w:val="24"/>
                <w:szCs w:val="24"/>
              </w:rPr>
            </w:pPr>
            <w:r w:rsidRPr="008F4544">
              <w:rPr>
                <w:sz w:val="24"/>
                <w:szCs w:val="24"/>
              </w:rPr>
              <w:t>№ п/п</w:t>
            </w:r>
          </w:p>
        </w:tc>
        <w:tc>
          <w:tcPr>
            <w:tcW w:w="1842" w:type="dxa"/>
          </w:tcPr>
          <w:p w14:paraId="62129598" w14:textId="2C67AE9D" w:rsidR="0053588F" w:rsidRPr="008F4544" w:rsidRDefault="0053588F" w:rsidP="008F4544">
            <w:pPr>
              <w:pStyle w:val="ConsPlusNormal"/>
              <w:ind w:firstLine="0"/>
              <w:rPr>
                <w:sz w:val="24"/>
                <w:szCs w:val="24"/>
              </w:rPr>
            </w:pPr>
            <w:r w:rsidRPr="008F4544">
              <w:rPr>
                <w:sz w:val="24"/>
                <w:szCs w:val="24"/>
              </w:rPr>
              <w:t>Договор о приобретении объекта мобильной торговли (№, дата)</w:t>
            </w:r>
          </w:p>
        </w:tc>
        <w:tc>
          <w:tcPr>
            <w:tcW w:w="1843" w:type="dxa"/>
          </w:tcPr>
          <w:p w14:paraId="7E01D4B6" w14:textId="77777777" w:rsidR="0053588F" w:rsidRPr="008F4544" w:rsidRDefault="0053588F" w:rsidP="008F4544">
            <w:pPr>
              <w:pStyle w:val="ConsPlusNormal"/>
              <w:ind w:firstLine="0"/>
              <w:rPr>
                <w:sz w:val="24"/>
                <w:szCs w:val="24"/>
              </w:rPr>
            </w:pPr>
            <w:r w:rsidRPr="008F4544">
              <w:rPr>
                <w:sz w:val="24"/>
                <w:szCs w:val="24"/>
              </w:rPr>
              <w:t>№, дата платежного документа</w:t>
            </w:r>
          </w:p>
        </w:tc>
        <w:tc>
          <w:tcPr>
            <w:tcW w:w="3119" w:type="dxa"/>
          </w:tcPr>
          <w:p w14:paraId="274A4AEC" w14:textId="77777777" w:rsidR="0053588F" w:rsidRPr="008F4544" w:rsidRDefault="0053588F" w:rsidP="008F4544">
            <w:pPr>
              <w:pStyle w:val="ConsPlusNormal"/>
              <w:ind w:firstLine="0"/>
              <w:rPr>
                <w:sz w:val="24"/>
                <w:szCs w:val="24"/>
              </w:rPr>
            </w:pPr>
            <w:r w:rsidRPr="008F4544">
              <w:rPr>
                <w:sz w:val="24"/>
                <w:szCs w:val="24"/>
              </w:rPr>
              <w:t>Общая сумма затрат (без учета НДС, руб.)</w:t>
            </w:r>
          </w:p>
        </w:tc>
        <w:tc>
          <w:tcPr>
            <w:tcW w:w="2268" w:type="dxa"/>
          </w:tcPr>
          <w:p w14:paraId="6828FC80" w14:textId="77777777" w:rsidR="0053588F" w:rsidRPr="008F4544" w:rsidRDefault="0053588F" w:rsidP="008F4544">
            <w:pPr>
              <w:pStyle w:val="ConsPlusNormal"/>
              <w:ind w:firstLine="0"/>
              <w:rPr>
                <w:sz w:val="24"/>
                <w:szCs w:val="24"/>
              </w:rPr>
            </w:pPr>
            <w:r w:rsidRPr="008F4544">
              <w:rPr>
                <w:sz w:val="24"/>
                <w:szCs w:val="24"/>
              </w:rPr>
              <w:t>Размер субсидии к выплате, руб.</w:t>
            </w:r>
          </w:p>
          <w:p w14:paraId="076BA042" w14:textId="77777777" w:rsidR="0053588F" w:rsidRPr="008F4544" w:rsidRDefault="0053588F" w:rsidP="008F4544">
            <w:pPr>
              <w:pStyle w:val="ConsPlusNormal"/>
              <w:ind w:firstLine="0"/>
              <w:rPr>
                <w:sz w:val="24"/>
                <w:szCs w:val="24"/>
              </w:rPr>
            </w:pPr>
            <w:r w:rsidRPr="008F4544">
              <w:rPr>
                <w:sz w:val="24"/>
                <w:szCs w:val="24"/>
              </w:rPr>
              <w:t>(гр. 4 * 70%)</w:t>
            </w:r>
          </w:p>
        </w:tc>
      </w:tr>
      <w:tr w:rsidR="008F4544" w:rsidRPr="008F4544" w14:paraId="535C3247" w14:textId="77777777" w:rsidTr="007735E2">
        <w:trPr>
          <w:trHeight w:val="80"/>
        </w:trPr>
        <w:tc>
          <w:tcPr>
            <w:tcW w:w="426" w:type="dxa"/>
          </w:tcPr>
          <w:p w14:paraId="737504CC" w14:textId="77777777" w:rsidR="00C9579F" w:rsidRPr="008F4544" w:rsidRDefault="00C9579F" w:rsidP="008F4544">
            <w:pPr>
              <w:pStyle w:val="ConsPlusNormal"/>
              <w:ind w:firstLine="0"/>
              <w:jc w:val="center"/>
              <w:rPr>
                <w:sz w:val="24"/>
                <w:szCs w:val="24"/>
              </w:rPr>
            </w:pPr>
            <w:r w:rsidRPr="008F4544">
              <w:rPr>
                <w:sz w:val="24"/>
                <w:szCs w:val="24"/>
              </w:rPr>
              <w:t>1</w:t>
            </w:r>
          </w:p>
        </w:tc>
        <w:tc>
          <w:tcPr>
            <w:tcW w:w="1842" w:type="dxa"/>
          </w:tcPr>
          <w:p w14:paraId="6B45E989" w14:textId="77777777" w:rsidR="00C9579F" w:rsidRPr="008F4544" w:rsidRDefault="00C9579F" w:rsidP="008F4544">
            <w:pPr>
              <w:pStyle w:val="ConsPlusNormal"/>
              <w:ind w:firstLine="0"/>
              <w:jc w:val="center"/>
              <w:rPr>
                <w:sz w:val="24"/>
                <w:szCs w:val="24"/>
              </w:rPr>
            </w:pPr>
            <w:r w:rsidRPr="008F4544">
              <w:rPr>
                <w:sz w:val="24"/>
                <w:szCs w:val="24"/>
              </w:rPr>
              <w:t>2</w:t>
            </w:r>
          </w:p>
        </w:tc>
        <w:tc>
          <w:tcPr>
            <w:tcW w:w="1843" w:type="dxa"/>
          </w:tcPr>
          <w:p w14:paraId="741D2E78" w14:textId="77777777" w:rsidR="00C9579F" w:rsidRPr="008F4544" w:rsidRDefault="00C9579F" w:rsidP="008F4544">
            <w:pPr>
              <w:pStyle w:val="ConsPlusNormal"/>
              <w:ind w:firstLine="0"/>
              <w:jc w:val="center"/>
              <w:rPr>
                <w:sz w:val="24"/>
                <w:szCs w:val="24"/>
              </w:rPr>
            </w:pPr>
            <w:r w:rsidRPr="008F4544">
              <w:rPr>
                <w:sz w:val="24"/>
                <w:szCs w:val="24"/>
              </w:rPr>
              <w:t>3</w:t>
            </w:r>
          </w:p>
        </w:tc>
        <w:tc>
          <w:tcPr>
            <w:tcW w:w="3119" w:type="dxa"/>
          </w:tcPr>
          <w:p w14:paraId="1E8C9B9F" w14:textId="77777777" w:rsidR="00C9579F" w:rsidRPr="008F4544" w:rsidRDefault="00C9579F" w:rsidP="008F4544">
            <w:pPr>
              <w:pStyle w:val="ConsPlusNormal"/>
              <w:ind w:firstLine="0"/>
              <w:jc w:val="center"/>
              <w:rPr>
                <w:sz w:val="24"/>
                <w:szCs w:val="24"/>
              </w:rPr>
            </w:pPr>
            <w:r w:rsidRPr="008F4544">
              <w:rPr>
                <w:sz w:val="24"/>
                <w:szCs w:val="24"/>
              </w:rPr>
              <w:t>4</w:t>
            </w:r>
          </w:p>
        </w:tc>
        <w:tc>
          <w:tcPr>
            <w:tcW w:w="2268" w:type="dxa"/>
          </w:tcPr>
          <w:p w14:paraId="133AD724" w14:textId="77777777" w:rsidR="00C9579F" w:rsidRPr="008F4544" w:rsidRDefault="00C9579F" w:rsidP="008F4544">
            <w:pPr>
              <w:pStyle w:val="ConsPlusNormal"/>
              <w:ind w:firstLine="0"/>
              <w:jc w:val="center"/>
              <w:rPr>
                <w:sz w:val="24"/>
                <w:szCs w:val="24"/>
              </w:rPr>
            </w:pPr>
            <w:r w:rsidRPr="008F4544">
              <w:rPr>
                <w:sz w:val="24"/>
                <w:szCs w:val="24"/>
              </w:rPr>
              <w:t>5</w:t>
            </w:r>
          </w:p>
        </w:tc>
      </w:tr>
      <w:tr w:rsidR="008F4544" w:rsidRPr="008F4544" w14:paraId="7E226E3A" w14:textId="77777777" w:rsidTr="007735E2">
        <w:trPr>
          <w:trHeight w:val="71"/>
        </w:trPr>
        <w:tc>
          <w:tcPr>
            <w:tcW w:w="426" w:type="dxa"/>
          </w:tcPr>
          <w:p w14:paraId="1301C276" w14:textId="77777777" w:rsidR="00C9579F" w:rsidRPr="008F4544" w:rsidRDefault="00C9579F" w:rsidP="008F4544">
            <w:pPr>
              <w:pStyle w:val="ConsPlusNormal"/>
              <w:ind w:firstLine="0"/>
              <w:jc w:val="center"/>
              <w:rPr>
                <w:sz w:val="24"/>
                <w:szCs w:val="24"/>
              </w:rPr>
            </w:pPr>
            <w:r w:rsidRPr="008F4544">
              <w:rPr>
                <w:sz w:val="24"/>
                <w:szCs w:val="24"/>
              </w:rPr>
              <w:t>1.</w:t>
            </w:r>
          </w:p>
        </w:tc>
        <w:tc>
          <w:tcPr>
            <w:tcW w:w="1842" w:type="dxa"/>
          </w:tcPr>
          <w:p w14:paraId="458DD53A" w14:textId="77777777" w:rsidR="00C9579F" w:rsidRPr="008F4544" w:rsidRDefault="00C9579F" w:rsidP="008F4544">
            <w:pPr>
              <w:pStyle w:val="ConsPlusNormal"/>
              <w:jc w:val="center"/>
              <w:rPr>
                <w:sz w:val="24"/>
                <w:szCs w:val="24"/>
              </w:rPr>
            </w:pPr>
          </w:p>
        </w:tc>
        <w:tc>
          <w:tcPr>
            <w:tcW w:w="1843" w:type="dxa"/>
          </w:tcPr>
          <w:p w14:paraId="6D39D9ED" w14:textId="77777777" w:rsidR="00C9579F" w:rsidRPr="008F4544" w:rsidRDefault="00C9579F" w:rsidP="008F4544">
            <w:pPr>
              <w:pStyle w:val="ConsPlusNormal"/>
              <w:jc w:val="center"/>
              <w:rPr>
                <w:sz w:val="24"/>
                <w:szCs w:val="24"/>
              </w:rPr>
            </w:pPr>
          </w:p>
        </w:tc>
        <w:tc>
          <w:tcPr>
            <w:tcW w:w="3119" w:type="dxa"/>
          </w:tcPr>
          <w:p w14:paraId="5F6A3A5A" w14:textId="77777777" w:rsidR="00C9579F" w:rsidRPr="008F4544" w:rsidRDefault="00C9579F" w:rsidP="008F4544">
            <w:pPr>
              <w:pStyle w:val="ConsPlusNormal"/>
              <w:jc w:val="center"/>
              <w:rPr>
                <w:sz w:val="24"/>
                <w:szCs w:val="24"/>
              </w:rPr>
            </w:pPr>
          </w:p>
        </w:tc>
        <w:tc>
          <w:tcPr>
            <w:tcW w:w="2268" w:type="dxa"/>
          </w:tcPr>
          <w:p w14:paraId="094D8636" w14:textId="77777777" w:rsidR="00C9579F" w:rsidRPr="008F4544" w:rsidRDefault="00C9579F" w:rsidP="008F4544">
            <w:pPr>
              <w:pStyle w:val="ConsPlusNormal"/>
              <w:jc w:val="center"/>
              <w:rPr>
                <w:sz w:val="24"/>
                <w:szCs w:val="24"/>
              </w:rPr>
            </w:pPr>
          </w:p>
        </w:tc>
      </w:tr>
      <w:tr w:rsidR="008F4544" w:rsidRPr="008F4544" w14:paraId="58EC5C90" w14:textId="77777777" w:rsidTr="007735E2">
        <w:tc>
          <w:tcPr>
            <w:tcW w:w="426" w:type="dxa"/>
          </w:tcPr>
          <w:p w14:paraId="09EB9225" w14:textId="77777777" w:rsidR="00C9579F" w:rsidRPr="008F4544" w:rsidRDefault="00C9579F" w:rsidP="008F4544">
            <w:pPr>
              <w:pStyle w:val="ConsPlusNormal"/>
              <w:ind w:firstLine="0"/>
              <w:jc w:val="center"/>
              <w:rPr>
                <w:sz w:val="24"/>
                <w:szCs w:val="24"/>
              </w:rPr>
            </w:pPr>
            <w:r w:rsidRPr="008F4544">
              <w:rPr>
                <w:sz w:val="24"/>
                <w:szCs w:val="24"/>
              </w:rPr>
              <w:t>2.</w:t>
            </w:r>
          </w:p>
        </w:tc>
        <w:tc>
          <w:tcPr>
            <w:tcW w:w="1842" w:type="dxa"/>
          </w:tcPr>
          <w:p w14:paraId="2D525EA6" w14:textId="77777777" w:rsidR="00C9579F" w:rsidRPr="008F4544" w:rsidRDefault="00C9579F" w:rsidP="008F4544">
            <w:pPr>
              <w:pStyle w:val="ConsPlusNormal"/>
              <w:jc w:val="center"/>
              <w:rPr>
                <w:sz w:val="24"/>
                <w:szCs w:val="24"/>
              </w:rPr>
            </w:pPr>
          </w:p>
        </w:tc>
        <w:tc>
          <w:tcPr>
            <w:tcW w:w="1843" w:type="dxa"/>
          </w:tcPr>
          <w:p w14:paraId="4C05CB8A" w14:textId="77777777" w:rsidR="00C9579F" w:rsidRPr="008F4544" w:rsidRDefault="00C9579F" w:rsidP="008F4544">
            <w:pPr>
              <w:pStyle w:val="ConsPlusNormal"/>
              <w:jc w:val="center"/>
              <w:rPr>
                <w:sz w:val="24"/>
                <w:szCs w:val="24"/>
              </w:rPr>
            </w:pPr>
          </w:p>
        </w:tc>
        <w:tc>
          <w:tcPr>
            <w:tcW w:w="3119" w:type="dxa"/>
          </w:tcPr>
          <w:p w14:paraId="155E40AE" w14:textId="77777777" w:rsidR="00C9579F" w:rsidRPr="008F4544" w:rsidRDefault="00C9579F" w:rsidP="008F4544">
            <w:pPr>
              <w:pStyle w:val="ConsPlusNormal"/>
              <w:jc w:val="center"/>
              <w:rPr>
                <w:sz w:val="24"/>
                <w:szCs w:val="24"/>
              </w:rPr>
            </w:pPr>
          </w:p>
        </w:tc>
        <w:tc>
          <w:tcPr>
            <w:tcW w:w="2268" w:type="dxa"/>
          </w:tcPr>
          <w:p w14:paraId="5BE41AFE" w14:textId="77777777" w:rsidR="00C9579F" w:rsidRPr="008F4544" w:rsidRDefault="00C9579F" w:rsidP="008F4544">
            <w:pPr>
              <w:pStyle w:val="ConsPlusNormal"/>
              <w:jc w:val="center"/>
              <w:rPr>
                <w:sz w:val="24"/>
                <w:szCs w:val="24"/>
              </w:rPr>
            </w:pPr>
          </w:p>
        </w:tc>
      </w:tr>
      <w:tr w:rsidR="008F4544" w:rsidRPr="008F4544" w14:paraId="42996835" w14:textId="77777777" w:rsidTr="007735E2">
        <w:tc>
          <w:tcPr>
            <w:tcW w:w="426" w:type="dxa"/>
          </w:tcPr>
          <w:p w14:paraId="7EA7D56D" w14:textId="77777777" w:rsidR="00C9579F" w:rsidRPr="008F4544" w:rsidRDefault="00C9579F" w:rsidP="008F4544">
            <w:pPr>
              <w:pStyle w:val="ConsPlusNormal"/>
              <w:ind w:firstLine="0"/>
              <w:jc w:val="center"/>
              <w:rPr>
                <w:sz w:val="24"/>
                <w:szCs w:val="24"/>
              </w:rPr>
            </w:pPr>
            <w:r w:rsidRPr="008F4544">
              <w:rPr>
                <w:sz w:val="24"/>
                <w:szCs w:val="24"/>
              </w:rPr>
              <w:t>...</w:t>
            </w:r>
          </w:p>
        </w:tc>
        <w:tc>
          <w:tcPr>
            <w:tcW w:w="1842" w:type="dxa"/>
          </w:tcPr>
          <w:p w14:paraId="07B3C3FE" w14:textId="77777777" w:rsidR="00C9579F" w:rsidRPr="008F4544" w:rsidRDefault="0053588F" w:rsidP="008F4544">
            <w:pPr>
              <w:pStyle w:val="ConsPlusNormal"/>
              <w:ind w:firstLine="0"/>
              <w:rPr>
                <w:sz w:val="24"/>
                <w:szCs w:val="24"/>
              </w:rPr>
            </w:pPr>
            <w:r w:rsidRPr="008F4544">
              <w:rPr>
                <w:sz w:val="24"/>
                <w:szCs w:val="24"/>
              </w:rPr>
              <w:t>Всего</w:t>
            </w:r>
          </w:p>
        </w:tc>
        <w:tc>
          <w:tcPr>
            <w:tcW w:w="1843" w:type="dxa"/>
          </w:tcPr>
          <w:p w14:paraId="16729176" w14:textId="77777777" w:rsidR="00C9579F" w:rsidRPr="008F4544" w:rsidRDefault="0053588F" w:rsidP="008F4544">
            <w:pPr>
              <w:pStyle w:val="ConsPlusNormal"/>
              <w:rPr>
                <w:sz w:val="24"/>
                <w:szCs w:val="24"/>
              </w:rPr>
            </w:pPr>
            <w:r w:rsidRPr="008F4544">
              <w:rPr>
                <w:sz w:val="24"/>
                <w:szCs w:val="24"/>
              </w:rPr>
              <w:t>Х</w:t>
            </w:r>
          </w:p>
        </w:tc>
        <w:tc>
          <w:tcPr>
            <w:tcW w:w="3119" w:type="dxa"/>
          </w:tcPr>
          <w:p w14:paraId="44431975" w14:textId="77777777" w:rsidR="00C9579F" w:rsidRPr="008F4544" w:rsidRDefault="00C9579F" w:rsidP="008F4544">
            <w:pPr>
              <w:pStyle w:val="ConsPlusNormal"/>
              <w:jc w:val="center"/>
              <w:rPr>
                <w:sz w:val="24"/>
                <w:szCs w:val="24"/>
              </w:rPr>
            </w:pPr>
          </w:p>
        </w:tc>
        <w:tc>
          <w:tcPr>
            <w:tcW w:w="2268" w:type="dxa"/>
          </w:tcPr>
          <w:p w14:paraId="5D34832E" w14:textId="77777777" w:rsidR="00C9579F" w:rsidRPr="008F4544" w:rsidRDefault="00C9579F" w:rsidP="008F4544">
            <w:pPr>
              <w:pStyle w:val="ConsPlusNormal"/>
              <w:ind w:hanging="112"/>
              <w:jc w:val="center"/>
              <w:rPr>
                <w:sz w:val="24"/>
                <w:szCs w:val="24"/>
              </w:rPr>
            </w:pPr>
          </w:p>
        </w:tc>
      </w:tr>
    </w:tbl>
    <w:p w14:paraId="123F93B2" w14:textId="77777777" w:rsidR="00D579FA" w:rsidRPr="008F4544" w:rsidRDefault="00D579FA" w:rsidP="008F4544">
      <w:pPr>
        <w:pStyle w:val="ConsPlusNonformat"/>
        <w:ind w:firstLine="709"/>
        <w:jc w:val="both"/>
        <w:rPr>
          <w:rFonts w:ascii="Arial" w:hAnsi="Arial" w:cs="Arial"/>
          <w:sz w:val="24"/>
          <w:szCs w:val="24"/>
        </w:rPr>
      </w:pPr>
    </w:p>
    <w:p w14:paraId="2C11D05C" w14:textId="77777777" w:rsidR="00657BBD" w:rsidRPr="008F4544" w:rsidRDefault="00C9579F" w:rsidP="008F4544">
      <w:pPr>
        <w:pStyle w:val="ConsPlusNonformat"/>
        <w:jc w:val="both"/>
        <w:rPr>
          <w:rFonts w:ascii="Arial" w:hAnsi="Arial" w:cs="Arial"/>
          <w:sz w:val="24"/>
          <w:szCs w:val="24"/>
        </w:rPr>
      </w:pPr>
      <w:r w:rsidRPr="008F4544">
        <w:rPr>
          <w:rFonts w:ascii="Arial" w:hAnsi="Arial" w:cs="Arial"/>
          <w:sz w:val="24"/>
          <w:szCs w:val="24"/>
        </w:rPr>
        <w:t>Размер предоставляемой субсидии (величина из 5 графы таблицы)</w:t>
      </w:r>
      <w:r w:rsidR="007735E2" w:rsidRPr="008F4544">
        <w:rPr>
          <w:rFonts w:ascii="Arial" w:hAnsi="Arial" w:cs="Arial"/>
          <w:sz w:val="24"/>
          <w:szCs w:val="24"/>
        </w:rPr>
        <w:t xml:space="preserve"> </w:t>
      </w:r>
      <w:r w:rsidRPr="008F4544">
        <w:rPr>
          <w:rFonts w:ascii="Arial" w:hAnsi="Arial" w:cs="Arial"/>
          <w:sz w:val="24"/>
          <w:szCs w:val="24"/>
        </w:rPr>
        <w:t>________________рублей.</w:t>
      </w:r>
    </w:p>
    <w:p w14:paraId="427311D8" w14:textId="77777777" w:rsidR="00C9579F" w:rsidRPr="008F4544" w:rsidRDefault="00C9579F" w:rsidP="008F4544">
      <w:pPr>
        <w:pStyle w:val="ConsPlusNonformat"/>
        <w:jc w:val="both"/>
        <w:rPr>
          <w:rFonts w:ascii="Arial" w:hAnsi="Arial" w:cs="Arial"/>
          <w:sz w:val="24"/>
          <w:szCs w:val="24"/>
          <w:highlight w:val="yellow"/>
        </w:rPr>
      </w:pPr>
    </w:p>
    <w:p w14:paraId="53805CB1" w14:textId="77777777" w:rsidR="00AD1A45" w:rsidRPr="008F4544" w:rsidRDefault="0032189F" w:rsidP="008F4544">
      <w:pPr>
        <w:pStyle w:val="ConsPlusNonformat"/>
        <w:jc w:val="both"/>
        <w:rPr>
          <w:rFonts w:ascii="Arial" w:hAnsi="Arial" w:cs="Arial"/>
          <w:sz w:val="24"/>
          <w:szCs w:val="24"/>
        </w:rPr>
      </w:pPr>
      <w:r w:rsidRPr="008F4544">
        <w:rPr>
          <w:rFonts w:ascii="Arial" w:hAnsi="Arial" w:cs="Arial"/>
          <w:sz w:val="24"/>
          <w:szCs w:val="24"/>
        </w:rPr>
        <w:t>Руководитель</w:t>
      </w:r>
    </w:p>
    <w:p w14:paraId="7E70C83D" w14:textId="77777777" w:rsidR="00657BBD" w:rsidRPr="008F4544" w:rsidRDefault="00657BBD" w:rsidP="008F4544">
      <w:pPr>
        <w:pStyle w:val="ConsPlusNonformat"/>
        <w:jc w:val="both"/>
        <w:rPr>
          <w:rFonts w:ascii="Arial" w:hAnsi="Arial" w:cs="Arial"/>
          <w:sz w:val="24"/>
          <w:szCs w:val="24"/>
        </w:rPr>
      </w:pPr>
    </w:p>
    <w:p w14:paraId="47BED97A" w14:textId="77777777" w:rsidR="0032189F" w:rsidRPr="008F4544" w:rsidRDefault="0032189F" w:rsidP="008F4544">
      <w:pPr>
        <w:pStyle w:val="ConsPlusNonformat"/>
        <w:jc w:val="both"/>
        <w:rPr>
          <w:rFonts w:ascii="Arial" w:hAnsi="Arial" w:cs="Arial"/>
          <w:sz w:val="24"/>
          <w:szCs w:val="24"/>
        </w:rPr>
      </w:pPr>
      <w:r w:rsidRPr="008F4544">
        <w:rPr>
          <w:rFonts w:ascii="Arial" w:hAnsi="Arial" w:cs="Arial"/>
          <w:sz w:val="24"/>
          <w:szCs w:val="24"/>
        </w:rPr>
        <w:t>_____________________                       _______________________________</w:t>
      </w:r>
    </w:p>
    <w:p w14:paraId="7FA9E6F9" w14:textId="77777777" w:rsidR="0032189F" w:rsidRPr="008F4544" w:rsidRDefault="0032189F" w:rsidP="008F4544">
      <w:pPr>
        <w:pStyle w:val="ConsPlusNonformat"/>
        <w:jc w:val="both"/>
        <w:rPr>
          <w:rFonts w:ascii="Arial" w:hAnsi="Arial" w:cs="Arial"/>
          <w:sz w:val="24"/>
          <w:szCs w:val="24"/>
        </w:rPr>
      </w:pPr>
      <w:r w:rsidRPr="008F4544">
        <w:rPr>
          <w:rFonts w:ascii="Arial" w:hAnsi="Arial" w:cs="Arial"/>
          <w:sz w:val="24"/>
          <w:szCs w:val="24"/>
        </w:rPr>
        <w:t xml:space="preserve">             (</w:t>
      </w:r>
      <w:proofErr w:type="gramStart"/>
      <w:r w:rsidRPr="008F4544">
        <w:rPr>
          <w:rFonts w:ascii="Arial" w:hAnsi="Arial" w:cs="Arial"/>
          <w:sz w:val="24"/>
          <w:szCs w:val="24"/>
        </w:rPr>
        <w:t xml:space="preserve">подпись)   </w:t>
      </w:r>
      <w:proofErr w:type="gramEnd"/>
      <w:r w:rsidRPr="008F4544">
        <w:rPr>
          <w:rFonts w:ascii="Arial" w:hAnsi="Arial" w:cs="Arial"/>
          <w:sz w:val="24"/>
          <w:szCs w:val="24"/>
        </w:rPr>
        <w:t xml:space="preserve">                                   </w:t>
      </w:r>
      <w:r w:rsidRPr="008F4544">
        <w:rPr>
          <w:rFonts w:ascii="Arial" w:hAnsi="Arial" w:cs="Arial"/>
          <w:sz w:val="24"/>
          <w:szCs w:val="24"/>
        </w:rPr>
        <w:tab/>
      </w:r>
      <w:r w:rsidRPr="008F4544">
        <w:rPr>
          <w:rFonts w:ascii="Arial" w:hAnsi="Arial" w:cs="Arial"/>
          <w:sz w:val="24"/>
          <w:szCs w:val="24"/>
        </w:rPr>
        <w:tab/>
        <w:t xml:space="preserve">      (Ф.И.О.)</w:t>
      </w:r>
    </w:p>
    <w:p w14:paraId="340ECD80" w14:textId="77777777" w:rsidR="00AD1A45" w:rsidRPr="008F4544" w:rsidRDefault="00AD1A45" w:rsidP="008F4544">
      <w:pPr>
        <w:pStyle w:val="ConsPlusNonformat"/>
        <w:jc w:val="both"/>
        <w:rPr>
          <w:rFonts w:ascii="Arial" w:hAnsi="Arial" w:cs="Arial"/>
          <w:sz w:val="24"/>
          <w:szCs w:val="24"/>
        </w:rPr>
      </w:pPr>
    </w:p>
    <w:p w14:paraId="36EE88D5" w14:textId="77777777" w:rsidR="00E85B9D" w:rsidRPr="008F4544" w:rsidRDefault="00E85B9D" w:rsidP="008F4544">
      <w:pPr>
        <w:jc w:val="both"/>
        <w:rPr>
          <w:rFonts w:ascii="Arial" w:hAnsi="Arial" w:cs="Arial"/>
          <w:sz w:val="24"/>
          <w:szCs w:val="24"/>
        </w:rPr>
      </w:pPr>
      <w:r w:rsidRPr="008F4544">
        <w:rPr>
          <w:rFonts w:ascii="Arial" w:hAnsi="Arial" w:cs="Arial"/>
          <w:sz w:val="24"/>
          <w:szCs w:val="24"/>
        </w:rPr>
        <w:t>«__» __________ 20____ года</w:t>
      </w:r>
    </w:p>
    <w:p w14:paraId="78042B57" w14:textId="77777777" w:rsidR="00E85B9D" w:rsidRPr="008F4544" w:rsidRDefault="00E85B9D" w:rsidP="008F4544">
      <w:pPr>
        <w:jc w:val="both"/>
        <w:rPr>
          <w:rFonts w:ascii="Arial" w:hAnsi="Arial" w:cs="Arial"/>
          <w:sz w:val="24"/>
          <w:szCs w:val="24"/>
        </w:rPr>
      </w:pPr>
    </w:p>
    <w:p w14:paraId="52FFB23F" w14:textId="77777777" w:rsidR="00E85B9D" w:rsidRPr="008F4544" w:rsidRDefault="00E85B9D" w:rsidP="008F4544">
      <w:pPr>
        <w:jc w:val="both"/>
        <w:rPr>
          <w:rFonts w:ascii="Arial" w:hAnsi="Arial" w:cs="Arial"/>
          <w:sz w:val="24"/>
          <w:szCs w:val="24"/>
        </w:rPr>
      </w:pPr>
      <w:r w:rsidRPr="008F4544">
        <w:rPr>
          <w:rFonts w:ascii="Arial" w:hAnsi="Arial" w:cs="Arial"/>
          <w:sz w:val="24"/>
          <w:szCs w:val="24"/>
        </w:rPr>
        <w:t>МП</w:t>
      </w:r>
    </w:p>
    <w:p w14:paraId="36660EA7" w14:textId="77777777" w:rsidR="0032189F" w:rsidRPr="008F4544" w:rsidRDefault="0032189F" w:rsidP="008F4544">
      <w:pPr>
        <w:pStyle w:val="ConsPlusNormal"/>
        <w:jc w:val="both"/>
        <w:rPr>
          <w:sz w:val="24"/>
          <w:szCs w:val="24"/>
          <w:highlight w:val="yellow"/>
        </w:rPr>
      </w:pPr>
    </w:p>
    <w:p w14:paraId="044CE880" w14:textId="77777777" w:rsidR="0032189F" w:rsidRPr="008F4544" w:rsidRDefault="0032189F" w:rsidP="008F4544">
      <w:pPr>
        <w:pStyle w:val="ConsPlusTitle"/>
        <w:jc w:val="center"/>
        <w:rPr>
          <w:sz w:val="24"/>
          <w:szCs w:val="24"/>
          <w:highlight w:val="yellow"/>
        </w:rPr>
      </w:pPr>
    </w:p>
    <w:p w14:paraId="15802316" w14:textId="77777777" w:rsidR="00DF4FAC" w:rsidRPr="008F4544" w:rsidRDefault="00DC69D2" w:rsidP="008F4544">
      <w:pPr>
        <w:rPr>
          <w:rFonts w:ascii="Arial" w:hAnsi="Arial" w:cs="Arial"/>
          <w:sz w:val="24"/>
          <w:szCs w:val="24"/>
          <w:highlight w:val="yellow"/>
        </w:rPr>
      </w:pPr>
      <w:r w:rsidRPr="008F4544">
        <w:rPr>
          <w:rFonts w:ascii="Arial" w:hAnsi="Arial" w:cs="Arial"/>
          <w:sz w:val="24"/>
          <w:szCs w:val="24"/>
          <w:highlight w:val="yellow"/>
        </w:rPr>
        <w:br w:type="page"/>
      </w:r>
    </w:p>
    <w:tbl>
      <w:tblPr>
        <w:tblW w:w="9639" w:type="dxa"/>
        <w:tblLook w:val="01E0" w:firstRow="1" w:lastRow="1" w:firstColumn="1" w:lastColumn="1" w:noHBand="0" w:noVBand="0"/>
      </w:tblPr>
      <w:tblGrid>
        <w:gridCol w:w="3686"/>
        <w:gridCol w:w="5953"/>
      </w:tblGrid>
      <w:tr w:rsidR="00304215" w:rsidRPr="008F4544" w14:paraId="362B83A7" w14:textId="77777777" w:rsidTr="006269D5">
        <w:tc>
          <w:tcPr>
            <w:tcW w:w="3686" w:type="dxa"/>
            <w:shd w:val="clear" w:color="auto" w:fill="auto"/>
          </w:tcPr>
          <w:p w14:paraId="6FCEB963" w14:textId="77777777" w:rsidR="00304215" w:rsidRPr="008F4544" w:rsidRDefault="00304215" w:rsidP="008F4544">
            <w:pPr>
              <w:ind w:firstLine="709"/>
              <w:jc w:val="right"/>
              <w:rPr>
                <w:rFonts w:ascii="Arial" w:hAnsi="Arial" w:cs="Arial"/>
                <w:bCs/>
                <w:sz w:val="24"/>
                <w:szCs w:val="24"/>
                <w:highlight w:val="yellow"/>
              </w:rPr>
            </w:pPr>
            <w:r w:rsidRPr="008F4544">
              <w:rPr>
                <w:rFonts w:ascii="Arial" w:hAnsi="Arial" w:cs="Arial"/>
                <w:sz w:val="24"/>
                <w:szCs w:val="24"/>
                <w:highlight w:val="yellow"/>
              </w:rPr>
              <w:lastRenderedPageBreak/>
              <w:br w:type="page"/>
            </w:r>
            <w:r w:rsidRPr="008F4544">
              <w:rPr>
                <w:rFonts w:ascii="Arial" w:hAnsi="Arial" w:cs="Arial"/>
                <w:bCs/>
                <w:sz w:val="24"/>
                <w:szCs w:val="24"/>
                <w:highlight w:val="yellow"/>
              </w:rPr>
              <w:br w:type="page"/>
            </w:r>
          </w:p>
        </w:tc>
        <w:tc>
          <w:tcPr>
            <w:tcW w:w="5953" w:type="dxa"/>
            <w:shd w:val="clear" w:color="auto" w:fill="auto"/>
          </w:tcPr>
          <w:p w14:paraId="68AB0638" w14:textId="77777777" w:rsidR="00304215" w:rsidRPr="008F4544" w:rsidRDefault="00992818" w:rsidP="008F4544">
            <w:pPr>
              <w:ind w:left="599" w:right="172" w:hanging="1"/>
              <w:jc w:val="both"/>
              <w:rPr>
                <w:rFonts w:ascii="Arial" w:hAnsi="Arial" w:cs="Arial"/>
                <w:sz w:val="24"/>
                <w:szCs w:val="24"/>
              </w:rPr>
            </w:pPr>
            <w:r w:rsidRPr="008F4544">
              <w:rPr>
                <w:rFonts w:ascii="Arial" w:hAnsi="Arial" w:cs="Arial"/>
                <w:sz w:val="24"/>
                <w:szCs w:val="24"/>
              </w:rPr>
              <w:t>П</w:t>
            </w:r>
            <w:r w:rsidR="00167C21" w:rsidRPr="008F4544">
              <w:rPr>
                <w:rFonts w:ascii="Arial" w:hAnsi="Arial" w:cs="Arial"/>
                <w:sz w:val="24"/>
                <w:szCs w:val="24"/>
              </w:rPr>
              <w:t xml:space="preserve">риложение </w:t>
            </w:r>
            <w:r w:rsidRPr="008F4544">
              <w:rPr>
                <w:rFonts w:ascii="Arial" w:hAnsi="Arial" w:cs="Arial"/>
                <w:sz w:val="24"/>
                <w:szCs w:val="24"/>
              </w:rPr>
              <w:t>№ 3</w:t>
            </w:r>
          </w:p>
          <w:p w14:paraId="041A8AE8" w14:textId="77777777" w:rsidR="0092144A" w:rsidRPr="008F4544" w:rsidRDefault="00304215" w:rsidP="008F4544">
            <w:pPr>
              <w:ind w:left="599" w:right="172" w:hanging="1"/>
              <w:jc w:val="both"/>
              <w:rPr>
                <w:rFonts w:ascii="Arial" w:hAnsi="Arial" w:cs="Arial"/>
                <w:sz w:val="24"/>
                <w:szCs w:val="24"/>
              </w:rPr>
            </w:pPr>
            <w:r w:rsidRPr="008F4544">
              <w:rPr>
                <w:rFonts w:ascii="Arial" w:hAnsi="Arial" w:cs="Arial"/>
                <w:sz w:val="24"/>
                <w:szCs w:val="24"/>
              </w:rPr>
              <w:t xml:space="preserve">к Порядку </w:t>
            </w:r>
            <w:r w:rsidR="00706638" w:rsidRPr="008F4544">
              <w:rPr>
                <w:rFonts w:ascii="Arial" w:hAnsi="Arial" w:cs="Arial"/>
                <w:sz w:val="24"/>
                <w:szCs w:val="24"/>
              </w:rPr>
              <w:t>предоставления субсидии субъектам малого и среднего предприни</w:t>
            </w:r>
            <w:r w:rsidR="00295561" w:rsidRPr="008F4544">
              <w:rPr>
                <w:rFonts w:ascii="Arial" w:hAnsi="Arial" w:cs="Arial"/>
                <w:sz w:val="24"/>
                <w:szCs w:val="24"/>
              </w:rPr>
              <w:t xml:space="preserve">мательства на возмещение затрат, связанных с приобретением объектов мобильной торговли, </w:t>
            </w:r>
            <w:r w:rsidRPr="008F4544">
              <w:rPr>
                <w:rFonts w:ascii="Arial" w:hAnsi="Arial" w:cs="Arial"/>
                <w:sz w:val="24"/>
                <w:szCs w:val="24"/>
              </w:rPr>
              <w:t xml:space="preserve">утвержденному постановлением администрации </w:t>
            </w:r>
            <w:r w:rsidR="0092144A" w:rsidRPr="008F4544">
              <w:rPr>
                <w:rFonts w:ascii="Arial" w:hAnsi="Arial" w:cs="Arial"/>
                <w:sz w:val="24"/>
                <w:szCs w:val="24"/>
              </w:rPr>
              <w:t xml:space="preserve">Холмского муниципального округа </w:t>
            </w:r>
            <w:r w:rsidR="009751A7" w:rsidRPr="008F4544">
              <w:rPr>
                <w:rFonts w:ascii="Arial" w:hAnsi="Arial" w:cs="Arial"/>
                <w:sz w:val="24"/>
                <w:szCs w:val="24"/>
              </w:rPr>
              <w:t>Сахалинской области</w:t>
            </w:r>
          </w:p>
          <w:p w14:paraId="094FA3BA" w14:textId="77777777" w:rsidR="00A43D3E" w:rsidRPr="008F4544" w:rsidRDefault="00A43D3E" w:rsidP="008F4544">
            <w:pPr>
              <w:ind w:firstLine="591"/>
              <w:rPr>
                <w:rFonts w:ascii="Arial" w:hAnsi="Arial" w:cs="Arial"/>
                <w:sz w:val="24"/>
                <w:szCs w:val="24"/>
              </w:rPr>
            </w:pPr>
            <w:r w:rsidRPr="008F4544">
              <w:rPr>
                <w:rFonts w:ascii="Arial" w:hAnsi="Arial" w:cs="Arial"/>
                <w:sz w:val="24"/>
                <w:szCs w:val="24"/>
              </w:rPr>
              <w:t>от</w:t>
            </w:r>
            <w:r w:rsidRPr="008F4544">
              <w:rPr>
                <w:rFonts w:ascii="Arial" w:hAnsi="Arial" w:cs="Arial"/>
                <w:sz w:val="24"/>
                <w:szCs w:val="24"/>
                <w:u w:val="single"/>
              </w:rPr>
              <w:t xml:space="preserve">       11.02.2025    </w:t>
            </w:r>
            <w:r w:rsidRPr="008F4544">
              <w:rPr>
                <w:rFonts w:ascii="Arial" w:hAnsi="Arial" w:cs="Arial"/>
                <w:sz w:val="24"/>
                <w:szCs w:val="24"/>
              </w:rPr>
              <w:t>№</w:t>
            </w:r>
            <w:r w:rsidRPr="008F4544">
              <w:rPr>
                <w:rFonts w:ascii="Arial" w:hAnsi="Arial" w:cs="Arial"/>
                <w:sz w:val="24"/>
                <w:szCs w:val="24"/>
                <w:u w:val="single"/>
              </w:rPr>
              <w:t xml:space="preserve">     134    </w:t>
            </w:r>
            <w:proofErr w:type="gramStart"/>
            <w:r w:rsidRPr="008F4544">
              <w:rPr>
                <w:rFonts w:ascii="Arial" w:hAnsi="Arial" w:cs="Arial"/>
                <w:sz w:val="24"/>
                <w:szCs w:val="24"/>
                <w:u w:val="single"/>
              </w:rPr>
              <w:t xml:space="preserve">  .</w:t>
            </w:r>
            <w:proofErr w:type="gramEnd"/>
          </w:p>
          <w:p w14:paraId="4F48C7F3" w14:textId="77777777" w:rsidR="00304215" w:rsidRPr="008F4544" w:rsidRDefault="00304215" w:rsidP="008F4544">
            <w:pPr>
              <w:ind w:left="252" w:hanging="1"/>
              <w:rPr>
                <w:rFonts w:ascii="Arial" w:hAnsi="Arial" w:cs="Arial"/>
                <w:bCs/>
                <w:sz w:val="24"/>
                <w:szCs w:val="24"/>
                <w:highlight w:val="yellow"/>
              </w:rPr>
            </w:pPr>
          </w:p>
        </w:tc>
      </w:tr>
    </w:tbl>
    <w:p w14:paraId="3E66775C" w14:textId="77777777" w:rsidR="00167C21" w:rsidRPr="008F4544" w:rsidRDefault="00167C21" w:rsidP="008F4544">
      <w:pPr>
        <w:pStyle w:val="ConsPlusTitle"/>
        <w:jc w:val="center"/>
        <w:rPr>
          <w:sz w:val="24"/>
          <w:szCs w:val="24"/>
        </w:rPr>
      </w:pPr>
    </w:p>
    <w:p w14:paraId="7BFDC827" w14:textId="77777777" w:rsidR="003A2656" w:rsidRPr="008F4544" w:rsidRDefault="003A2656" w:rsidP="008F4544">
      <w:pPr>
        <w:pStyle w:val="ConsPlusTitle"/>
        <w:jc w:val="center"/>
        <w:rPr>
          <w:sz w:val="24"/>
          <w:szCs w:val="24"/>
        </w:rPr>
      </w:pPr>
      <w:r w:rsidRPr="008F4544">
        <w:rPr>
          <w:sz w:val="24"/>
          <w:szCs w:val="24"/>
        </w:rPr>
        <w:t>КРИТЕРИИ ОЦЕНКИ СУБЪЕКТОВ</w:t>
      </w:r>
    </w:p>
    <w:p w14:paraId="51F48829" w14:textId="77777777" w:rsidR="003A2656" w:rsidRPr="008F4544" w:rsidRDefault="003A2656" w:rsidP="008F4544">
      <w:pPr>
        <w:pStyle w:val="ConsPlusTitle"/>
        <w:rPr>
          <w:b w:val="0"/>
          <w:sz w:val="24"/>
          <w:szCs w:val="24"/>
        </w:rPr>
      </w:pPr>
      <w:r w:rsidRPr="008F4544">
        <w:rPr>
          <w:b w:val="0"/>
          <w:sz w:val="24"/>
          <w:szCs w:val="24"/>
        </w:rPr>
        <w:t>___________________________________________________________________</w:t>
      </w:r>
    </w:p>
    <w:p w14:paraId="2D1880CF" w14:textId="77777777" w:rsidR="003A2656" w:rsidRPr="008F4544" w:rsidRDefault="003A2656" w:rsidP="008F4544">
      <w:pPr>
        <w:pStyle w:val="ConsPlusTitle"/>
        <w:rPr>
          <w:b w:val="0"/>
          <w:sz w:val="24"/>
          <w:szCs w:val="24"/>
        </w:rPr>
      </w:pPr>
      <w:r w:rsidRPr="008F4544">
        <w:rPr>
          <w:b w:val="0"/>
          <w:sz w:val="24"/>
          <w:szCs w:val="24"/>
        </w:rPr>
        <w:t>(полное наименование юридического лица/индивидуального предпринимателя)</w:t>
      </w:r>
    </w:p>
    <w:p w14:paraId="20125EF7" w14:textId="77777777" w:rsidR="003A2656" w:rsidRPr="008F4544" w:rsidRDefault="003A2656" w:rsidP="008F4544">
      <w:pPr>
        <w:pStyle w:val="ConsPlusTitle"/>
        <w:rPr>
          <w:b w:val="0"/>
          <w:sz w:val="24"/>
          <w:szCs w:val="24"/>
        </w:rPr>
      </w:pPr>
    </w:p>
    <w:tbl>
      <w:tblPr>
        <w:tblStyle w:val="a8"/>
        <w:tblW w:w="0" w:type="auto"/>
        <w:tblLook w:val="04A0" w:firstRow="1" w:lastRow="0" w:firstColumn="1" w:lastColumn="0" w:noHBand="0" w:noVBand="1"/>
      </w:tblPr>
      <w:tblGrid>
        <w:gridCol w:w="543"/>
        <w:gridCol w:w="2715"/>
        <w:gridCol w:w="2621"/>
        <w:gridCol w:w="2448"/>
        <w:gridCol w:w="1127"/>
      </w:tblGrid>
      <w:tr w:rsidR="008F4544" w:rsidRPr="008F4544" w14:paraId="17F3B013" w14:textId="77777777" w:rsidTr="003238AD">
        <w:tc>
          <w:tcPr>
            <w:tcW w:w="540" w:type="dxa"/>
          </w:tcPr>
          <w:p w14:paraId="7BD1F46E" w14:textId="77777777" w:rsidR="003A2656" w:rsidRPr="008F4544" w:rsidRDefault="003A2656" w:rsidP="008F4544">
            <w:pPr>
              <w:pStyle w:val="ConsPlusTitle"/>
              <w:jc w:val="center"/>
              <w:rPr>
                <w:b w:val="0"/>
                <w:sz w:val="24"/>
                <w:szCs w:val="24"/>
              </w:rPr>
            </w:pPr>
            <w:r w:rsidRPr="008F4544">
              <w:rPr>
                <w:b w:val="0"/>
                <w:sz w:val="24"/>
                <w:szCs w:val="24"/>
              </w:rPr>
              <w:t>№ п/п</w:t>
            </w:r>
          </w:p>
        </w:tc>
        <w:tc>
          <w:tcPr>
            <w:tcW w:w="2608" w:type="dxa"/>
          </w:tcPr>
          <w:p w14:paraId="409B23D6" w14:textId="77777777" w:rsidR="003A2656" w:rsidRPr="008F4544" w:rsidRDefault="003A2656" w:rsidP="008F4544">
            <w:pPr>
              <w:pStyle w:val="ConsPlusTitle"/>
              <w:jc w:val="center"/>
              <w:rPr>
                <w:b w:val="0"/>
                <w:sz w:val="24"/>
                <w:szCs w:val="24"/>
              </w:rPr>
            </w:pPr>
            <w:r w:rsidRPr="008F4544">
              <w:rPr>
                <w:b w:val="0"/>
                <w:sz w:val="24"/>
                <w:szCs w:val="24"/>
              </w:rPr>
              <w:t>Наименование критерия оценки</w:t>
            </w:r>
          </w:p>
        </w:tc>
        <w:tc>
          <w:tcPr>
            <w:tcW w:w="2621" w:type="dxa"/>
          </w:tcPr>
          <w:p w14:paraId="1ABA9698" w14:textId="77777777" w:rsidR="003A2656" w:rsidRPr="008F4544" w:rsidRDefault="003A2656" w:rsidP="008F4544">
            <w:pPr>
              <w:pStyle w:val="ConsPlusTitle"/>
              <w:jc w:val="center"/>
              <w:rPr>
                <w:b w:val="0"/>
                <w:sz w:val="24"/>
                <w:szCs w:val="24"/>
              </w:rPr>
            </w:pPr>
            <w:r w:rsidRPr="008F4544">
              <w:rPr>
                <w:b w:val="0"/>
                <w:sz w:val="24"/>
                <w:szCs w:val="24"/>
              </w:rPr>
              <w:t>Подтверждающие документы</w:t>
            </w:r>
          </w:p>
        </w:tc>
        <w:tc>
          <w:tcPr>
            <w:tcW w:w="2448" w:type="dxa"/>
          </w:tcPr>
          <w:p w14:paraId="0330147F" w14:textId="77777777" w:rsidR="003A2656" w:rsidRPr="008F4544" w:rsidRDefault="003A2656" w:rsidP="008F4544">
            <w:pPr>
              <w:pStyle w:val="ConsPlusTitle"/>
              <w:jc w:val="center"/>
              <w:rPr>
                <w:b w:val="0"/>
                <w:sz w:val="24"/>
                <w:szCs w:val="24"/>
              </w:rPr>
            </w:pPr>
            <w:r w:rsidRPr="008F4544">
              <w:rPr>
                <w:b w:val="0"/>
                <w:sz w:val="24"/>
                <w:szCs w:val="24"/>
              </w:rPr>
              <w:t>Показатель критерия оценки</w:t>
            </w:r>
          </w:p>
        </w:tc>
        <w:tc>
          <w:tcPr>
            <w:tcW w:w="1127" w:type="dxa"/>
          </w:tcPr>
          <w:p w14:paraId="668F065B" w14:textId="77777777" w:rsidR="003A2656" w:rsidRPr="008F4544" w:rsidRDefault="003A2656" w:rsidP="008F4544">
            <w:pPr>
              <w:pStyle w:val="ConsPlusTitle"/>
              <w:jc w:val="center"/>
              <w:rPr>
                <w:b w:val="0"/>
                <w:sz w:val="24"/>
                <w:szCs w:val="24"/>
              </w:rPr>
            </w:pPr>
            <w:r w:rsidRPr="008F4544">
              <w:rPr>
                <w:b w:val="0"/>
                <w:sz w:val="24"/>
                <w:szCs w:val="24"/>
              </w:rPr>
              <w:t>Оценка в баллах</w:t>
            </w:r>
          </w:p>
        </w:tc>
      </w:tr>
      <w:tr w:rsidR="008F4544" w:rsidRPr="008F4544" w14:paraId="117DEFD9" w14:textId="77777777" w:rsidTr="003238AD">
        <w:tc>
          <w:tcPr>
            <w:tcW w:w="540" w:type="dxa"/>
          </w:tcPr>
          <w:p w14:paraId="7AB6794E" w14:textId="77777777" w:rsidR="003A2656" w:rsidRPr="008F4544" w:rsidRDefault="003A2656" w:rsidP="008F4544">
            <w:pPr>
              <w:pStyle w:val="ConsPlusTitle"/>
              <w:jc w:val="center"/>
              <w:rPr>
                <w:b w:val="0"/>
                <w:sz w:val="24"/>
                <w:szCs w:val="24"/>
              </w:rPr>
            </w:pPr>
            <w:r w:rsidRPr="008F4544">
              <w:rPr>
                <w:b w:val="0"/>
                <w:sz w:val="24"/>
                <w:szCs w:val="24"/>
              </w:rPr>
              <w:t>1</w:t>
            </w:r>
          </w:p>
        </w:tc>
        <w:tc>
          <w:tcPr>
            <w:tcW w:w="2608" w:type="dxa"/>
          </w:tcPr>
          <w:p w14:paraId="45588C36" w14:textId="77777777" w:rsidR="003A2656" w:rsidRPr="008F4544" w:rsidRDefault="003A2656" w:rsidP="008F4544">
            <w:pPr>
              <w:pStyle w:val="ConsPlusTitle"/>
              <w:jc w:val="center"/>
              <w:rPr>
                <w:b w:val="0"/>
                <w:sz w:val="24"/>
                <w:szCs w:val="24"/>
              </w:rPr>
            </w:pPr>
            <w:r w:rsidRPr="008F4544">
              <w:rPr>
                <w:b w:val="0"/>
                <w:sz w:val="24"/>
                <w:szCs w:val="24"/>
              </w:rPr>
              <w:t>2</w:t>
            </w:r>
          </w:p>
        </w:tc>
        <w:tc>
          <w:tcPr>
            <w:tcW w:w="2621" w:type="dxa"/>
          </w:tcPr>
          <w:p w14:paraId="7107DC97" w14:textId="77777777" w:rsidR="003A2656" w:rsidRPr="008F4544" w:rsidRDefault="003A2656" w:rsidP="008F4544">
            <w:pPr>
              <w:pStyle w:val="ConsPlusTitle"/>
              <w:jc w:val="center"/>
              <w:rPr>
                <w:b w:val="0"/>
                <w:sz w:val="24"/>
                <w:szCs w:val="24"/>
              </w:rPr>
            </w:pPr>
            <w:r w:rsidRPr="008F4544">
              <w:rPr>
                <w:b w:val="0"/>
                <w:sz w:val="24"/>
                <w:szCs w:val="24"/>
              </w:rPr>
              <w:t>3</w:t>
            </w:r>
          </w:p>
        </w:tc>
        <w:tc>
          <w:tcPr>
            <w:tcW w:w="2448" w:type="dxa"/>
          </w:tcPr>
          <w:p w14:paraId="55A6790D" w14:textId="77777777" w:rsidR="003A2656" w:rsidRPr="008F4544" w:rsidRDefault="003A2656" w:rsidP="008F4544">
            <w:pPr>
              <w:pStyle w:val="ConsPlusTitle"/>
              <w:jc w:val="center"/>
              <w:rPr>
                <w:b w:val="0"/>
                <w:sz w:val="24"/>
                <w:szCs w:val="24"/>
              </w:rPr>
            </w:pPr>
            <w:r w:rsidRPr="008F4544">
              <w:rPr>
                <w:b w:val="0"/>
                <w:sz w:val="24"/>
                <w:szCs w:val="24"/>
              </w:rPr>
              <w:t>4</w:t>
            </w:r>
          </w:p>
        </w:tc>
        <w:tc>
          <w:tcPr>
            <w:tcW w:w="1127" w:type="dxa"/>
          </w:tcPr>
          <w:p w14:paraId="6E7ECCA6" w14:textId="77777777" w:rsidR="003A2656" w:rsidRPr="008F4544" w:rsidRDefault="003A2656" w:rsidP="008F4544">
            <w:pPr>
              <w:pStyle w:val="ConsPlusTitle"/>
              <w:jc w:val="center"/>
              <w:rPr>
                <w:b w:val="0"/>
                <w:sz w:val="24"/>
                <w:szCs w:val="24"/>
              </w:rPr>
            </w:pPr>
            <w:r w:rsidRPr="008F4544">
              <w:rPr>
                <w:b w:val="0"/>
                <w:sz w:val="24"/>
                <w:szCs w:val="24"/>
              </w:rPr>
              <w:t>5</w:t>
            </w:r>
          </w:p>
        </w:tc>
      </w:tr>
      <w:tr w:rsidR="008F4544" w:rsidRPr="008F4544" w14:paraId="55EE081D" w14:textId="77777777" w:rsidTr="002E29C6">
        <w:trPr>
          <w:trHeight w:val="810"/>
        </w:trPr>
        <w:tc>
          <w:tcPr>
            <w:tcW w:w="540" w:type="dxa"/>
            <w:vMerge w:val="restart"/>
          </w:tcPr>
          <w:p w14:paraId="27670EE8" w14:textId="77777777" w:rsidR="003A2656" w:rsidRPr="008F4544" w:rsidRDefault="003A2656" w:rsidP="008F4544">
            <w:pPr>
              <w:pStyle w:val="ConsPlusTitle"/>
              <w:rPr>
                <w:b w:val="0"/>
                <w:sz w:val="24"/>
                <w:szCs w:val="24"/>
              </w:rPr>
            </w:pPr>
            <w:r w:rsidRPr="008F4544">
              <w:rPr>
                <w:b w:val="0"/>
                <w:sz w:val="24"/>
                <w:szCs w:val="24"/>
              </w:rPr>
              <w:t>1.</w:t>
            </w:r>
          </w:p>
        </w:tc>
        <w:tc>
          <w:tcPr>
            <w:tcW w:w="2608" w:type="dxa"/>
            <w:vMerge w:val="restart"/>
          </w:tcPr>
          <w:p w14:paraId="37B3A12A" w14:textId="77777777" w:rsidR="003A2656" w:rsidRPr="008F4544" w:rsidRDefault="003A2656" w:rsidP="008F4544">
            <w:pPr>
              <w:pStyle w:val="ConsPlusTitle"/>
              <w:rPr>
                <w:b w:val="0"/>
                <w:sz w:val="24"/>
                <w:szCs w:val="24"/>
              </w:rPr>
            </w:pPr>
            <w:r w:rsidRPr="008F4544">
              <w:rPr>
                <w:b w:val="0"/>
                <w:sz w:val="24"/>
                <w:szCs w:val="24"/>
              </w:rPr>
              <w:t>Размер заработной платы, выплачиваемой работникам, выше размера, установленного Соглашением о минимальной заработной плате в Сахалинской области на текущий финансовый год</w:t>
            </w:r>
          </w:p>
        </w:tc>
        <w:tc>
          <w:tcPr>
            <w:tcW w:w="2621" w:type="dxa"/>
            <w:vMerge w:val="restart"/>
          </w:tcPr>
          <w:p w14:paraId="013A9BA8" w14:textId="77777777" w:rsidR="003A2656" w:rsidRPr="008F4544" w:rsidRDefault="003A2656" w:rsidP="008F4544">
            <w:pPr>
              <w:pStyle w:val="ConsPlusTitle"/>
              <w:rPr>
                <w:b w:val="0"/>
                <w:sz w:val="24"/>
                <w:szCs w:val="24"/>
              </w:rPr>
            </w:pPr>
            <w:r w:rsidRPr="008F4544">
              <w:rPr>
                <w:b w:val="0"/>
                <w:sz w:val="24"/>
                <w:szCs w:val="24"/>
              </w:rPr>
              <w:t xml:space="preserve">Документ, подтверждающий размер </w:t>
            </w:r>
            <w:r w:rsidR="003F5E39" w:rsidRPr="008F4544">
              <w:rPr>
                <w:b w:val="0"/>
                <w:sz w:val="24"/>
                <w:szCs w:val="24"/>
              </w:rPr>
              <w:t>заработной платы и отсутствие задолженности</w:t>
            </w:r>
          </w:p>
        </w:tc>
        <w:tc>
          <w:tcPr>
            <w:tcW w:w="2448" w:type="dxa"/>
          </w:tcPr>
          <w:p w14:paraId="407235E0" w14:textId="77777777" w:rsidR="003A2656" w:rsidRPr="008F4544" w:rsidRDefault="003238AD" w:rsidP="008F4544">
            <w:pPr>
              <w:pStyle w:val="ConsPlusTitle"/>
              <w:rPr>
                <w:b w:val="0"/>
                <w:sz w:val="24"/>
                <w:szCs w:val="24"/>
              </w:rPr>
            </w:pPr>
            <w:r w:rsidRPr="008F4544">
              <w:rPr>
                <w:b w:val="0"/>
                <w:sz w:val="24"/>
                <w:szCs w:val="24"/>
              </w:rPr>
              <w:t>Свыше 5</w:t>
            </w:r>
            <w:r w:rsidR="003A2656" w:rsidRPr="008F4544">
              <w:rPr>
                <w:b w:val="0"/>
                <w:sz w:val="24"/>
                <w:szCs w:val="24"/>
              </w:rPr>
              <w:t>0%</w:t>
            </w:r>
          </w:p>
        </w:tc>
        <w:tc>
          <w:tcPr>
            <w:tcW w:w="1127" w:type="dxa"/>
          </w:tcPr>
          <w:p w14:paraId="7889B4E7" w14:textId="77777777" w:rsidR="003A2656" w:rsidRPr="008F4544" w:rsidRDefault="003A2656" w:rsidP="008F4544">
            <w:pPr>
              <w:pStyle w:val="ConsPlusTitle"/>
              <w:jc w:val="center"/>
              <w:rPr>
                <w:b w:val="0"/>
                <w:sz w:val="24"/>
                <w:szCs w:val="24"/>
              </w:rPr>
            </w:pPr>
            <w:r w:rsidRPr="008F4544">
              <w:rPr>
                <w:b w:val="0"/>
                <w:sz w:val="24"/>
                <w:szCs w:val="24"/>
              </w:rPr>
              <w:t>30</w:t>
            </w:r>
          </w:p>
        </w:tc>
      </w:tr>
      <w:tr w:rsidR="008F4544" w:rsidRPr="008F4544" w14:paraId="7EC7BC88" w14:textId="77777777" w:rsidTr="002E29C6">
        <w:trPr>
          <w:trHeight w:val="695"/>
        </w:trPr>
        <w:tc>
          <w:tcPr>
            <w:tcW w:w="540" w:type="dxa"/>
            <w:vMerge/>
          </w:tcPr>
          <w:p w14:paraId="27BA26AA" w14:textId="77777777" w:rsidR="003A2656" w:rsidRPr="008F4544" w:rsidRDefault="003A2656" w:rsidP="008F4544">
            <w:pPr>
              <w:pStyle w:val="ConsPlusTitle"/>
              <w:numPr>
                <w:ilvl w:val="0"/>
                <w:numId w:val="3"/>
              </w:numPr>
              <w:rPr>
                <w:b w:val="0"/>
                <w:sz w:val="24"/>
                <w:szCs w:val="24"/>
              </w:rPr>
            </w:pPr>
          </w:p>
        </w:tc>
        <w:tc>
          <w:tcPr>
            <w:tcW w:w="2608" w:type="dxa"/>
            <w:vMerge/>
          </w:tcPr>
          <w:p w14:paraId="2B6A1157" w14:textId="77777777" w:rsidR="003A2656" w:rsidRPr="008F4544" w:rsidRDefault="003A2656" w:rsidP="008F4544">
            <w:pPr>
              <w:pStyle w:val="ConsPlusTitle"/>
              <w:rPr>
                <w:b w:val="0"/>
                <w:sz w:val="24"/>
                <w:szCs w:val="24"/>
              </w:rPr>
            </w:pPr>
          </w:p>
        </w:tc>
        <w:tc>
          <w:tcPr>
            <w:tcW w:w="2621" w:type="dxa"/>
            <w:vMerge/>
          </w:tcPr>
          <w:p w14:paraId="1F27F852" w14:textId="77777777" w:rsidR="003A2656" w:rsidRPr="008F4544" w:rsidRDefault="003A2656" w:rsidP="008F4544">
            <w:pPr>
              <w:pStyle w:val="ConsPlusTitle"/>
              <w:rPr>
                <w:b w:val="0"/>
                <w:sz w:val="24"/>
                <w:szCs w:val="24"/>
              </w:rPr>
            </w:pPr>
          </w:p>
        </w:tc>
        <w:tc>
          <w:tcPr>
            <w:tcW w:w="2448" w:type="dxa"/>
          </w:tcPr>
          <w:p w14:paraId="5B6E20BA" w14:textId="77777777" w:rsidR="003A2656" w:rsidRPr="008F4544" w:rsidRDefault="003238AD" w:rsidP="008F4544">
            <w:pPr>
              <w:pStyle w:val="ConsPlusTitle"/>
              <w:rPr>
                <w:b w:val="0"/>
                <w:sz w:val="24"/>
                <w:szCs w:val="24"/>
              </w:rPr>
            </w:pPr>
            <w:r w:rsidRPr="008F4544">
              <w:rPr>
                <w:b w:val="0"/>
                <w:sz w:val="24"/>
                <w:szCs w:val="24"/>
              </w:rPr>
              <w:t>От 20% до 5</w:t>
            </w:r>
            <w:r w:rsidR="003A2656" w:rsidRPr="008F4544">
              <w:rPr>
                <w:b w:val="0"/>
                <w:sz w:val="24"/>
                <w:szCs w:val="24"/>
              </w:rPr>
              <w:t>0%</w:t>
            </w:r>
          </w:p>
        </w:tc>
        <w:tc>
          <w:tcPr>
            <w:tcW w:w="1127" w:type="dxa"/>
          </w:tcPr>
          <w:p w14:paraId="2AEA6F97" w14:textId="77777777" w:rsidR="003A2656" w:rsidRPr="008F4544" w:rsidRDefault="003A2656" w:rsidP="008F4544">
            <w:pPr>
              <w:pStyle w:val="ConsPlusTitle"/>
              <w:jc w:val="center"/>
              <w:rPr>
                <w:b w:val="0"/>
                <w:sz w:val="24"/>
                <w:szCs w:val="24"/>
              </w:rPr>
            </w:pPr>
            <w:r w:rsidRPr="008F4544">
              <w:rPr>
                <w:b w:val="0"/>
                <w:sz w:val="24"/>
                <w:szCs w:val="24"/>
              </w:rPr>
              <w:t>20</w:t>
            </w:r>
          </w:p>
        </w:tc>
      </w:tr>
      <w:tr w:rsidR="008F4544" w:rsidRPr="008F4544" w14:paraId="0701B2A1" w14:textId="77777777" w:rsidTr="002E29C6">
        <w:trPr>
          <w:trHeight w:val="705"/>
        </w:trPr>
        <w:tc>
          <w:tcPr>
            <w:tcW w:w="540" w:type="dxa"/>
            <w:vMerge/>
          </w:tcPr>
          <w:p w14:paraId="4F98B4F3" w14:textId="77777777" w:rsidR="003A2656" w:rsidRPr="008F4544" w:rsidRDefault="003A2656" w:rsidP="008F4544">
            <w:pPr>
              <w:pStyle w:val="ConsPlusTitle"/>
              <w:numPr>
                <w:ilvl w:val="0"/>
                <w:numId w:val="3"/>
              </w:numPr>
              <w:rPr>
                <w:b w:val="0"/>
                <w:sz w:val="24"/>
                <w:szCs w:val="24"/>
              </w:rPr>
            </w:pPr>
          </w:p>
        </w:tc>
        <w:tc>
          <w:tcPr>
            <w:tcW w:w="2608" w:type="dxa"/>
            <w:vMerge/>
          </w:tcPr>
          <w:p w14:paraId="3062BEBF" w14:textId="77777777" w:rsidR="003A2656" w:rsidRPr="008F4544" w:rsidRDefault="003A2656" w:rsidP="008F4544">
            <w:pPr>
              <w:pStyle w:val="ConsPlusTitle"/>
              <w:rPr>
                <w:b w:val="0"/>
                <w:sz w:val="24"/>
                <w:szCs w:val="24"/>
              </w:rPr>
            </w:pPr>
          </w:p>
        </w:tc>
        <w:tc>
          <w:tcPr>
            <w:tcW w:w="2621" w:type="dxa"/>
            <w:vMerge/>
          </w:tcPr>
          <w:p w14:paraId="573C7183" w14:textId="77777777" w:rsidR="003A2656" w:rsidRPr="008F4544" w:rsidRDefault="003A2656" w:rsidP="008F4544">
            <w:pPr>
              <w:pStyle w:val="ConsPlusTitle"/>
              <w:rPr>
                <w:b w:val="0"/>
                <w:sz w:val="24"/>
                <w:szCs w:val="24"/>
              </w:rPr>
            </w:pPr>
          </w:p>
        </w:tc>
        <w:tc>
          <w:tcPr>
            <w:tcW w:w="2448" w:type="dxa"/>
          </w:tcPr>
          <w:p w14:paraId="44DB9D69" w14:textId="77777777" w:rsidR="003A2656" w:rsidRPr="008F4544" w:rsidRDefault="003238AD" w:rsidP="008F4544">
            <w:pPr>
              <w:pStyle w:val="ConsPlusTitle"/>
              <w:rPr>
                <w:b w:val="0"/>
                <w:sz w:val="24"/>
                <w:szCs w:val="24"/>
              </w:rPr>
            </w:pPr>
            <w:r w:rsidRPr="008F4544">
              <w:rPr>
                <w:b w:val="0"/>
                <w:sz w:val="24"/>
                <w:szCs w:val="24"/>
              </w:rPr>
              <w:t>От</w:t>
            </w:r>
            <w:r w:rsidR="003A2656" w:rsidRPr="008F4544">
              <w:rPr>
                <w:b w:val="0"/>
                <w:sz w:val="24"/>
                <w:szCs w:val="24"/>
              </w:rPr>
              <w:t xml:space="preserve"> </w:t>
            </w:r>
            <w:r w:rsidRPr="008F4544">
              <w:rPr>
                <w:b w:val="0"/>
                <w:sz w:val="24"/>
                <w:szCs w:val="24"/>
              </w:rPr>
              <w:t>10</w:t>
            </w:r>
            <w:r w:rsidR="003A2656" w:rsidRPr="008F4544">
              <w:rPr>
                <w:b w:val="0"/>
                <w:sz w:val="24"/>
                <w:szCs w:val="24"/>
              </w:rPr>
              <w:t xml:space="preserve">% до </w:t>
            </w:r>
            <w:r w:rsidRPr="008F4544">
              <w:rPr>
                <w:b w:val="0"/>
                <w:sz w:val="24"/>
                <w:szCs w:val="24"/>
              </w:rPr>
              <w:t>20</w:t>
            </w:r>
            <w:r w:rsidR="003A2656" w:rsidRPr="008F4544">
              <w:rPr>
                <w:b w:val="0"/>
                <w:sz w:val="24"/>
                <w:szCs w:val="24"/>
              </w:rPr>
              <w:t>%</w:t>
            </w:r>
          </w:p>
        </w:tc>
        <w:tc>
          <w:tcPr>
            <w:tcW w:w="1127" w:type="dxa"/>
          </w:tcPr>
          <w:p w14:paraId="3832916C" w14:textId="77777777" w:rsidR="003A2656" w:rsidRPr="008F4544" w:rsidRDefault="003A2656" w:rsidP="008F4544">
            <w:pPr>
              <w:pStyle w:val="ConsPlusTitle"/>
              <w:jc w:val="center"/>
              <w:rPr>
                <w:b w:val="0"/>
                <w:sz w:val="24"/>
                <w:szCs w:val="24"/>
              </w:rPr>
            </w:pPr>
            <w:r w:rsidRPr="008F4544">
              <w:rPr>
                <w:b w:val="0"/>
                <w:sz w:val="24"/>
                <w:szCs w:val="24"/>
              </w:rPr>
              <w:t>10</w:t>
            </w:r>
          </w:p>
        </w:tc>
      </w:tr>
      <w:tr w:rsidR="008F4544" w:rsidRPr="008F4544" w14:paraId="5F39A02A" w14:textId="77777777" w:rsidTr="003238AD">
        <w:trPr>
          <w:trHeight w:val="323"/>
        </w:trPr>
        <w:tc>
          <w:tcPr>
            <w:tcW w:w="540" w:type="dxa"/>
            <w:vMerge/>
          </w:tcPr>
          <w:p w14:paraId="672E8E85" w14:textId="77777777" w:rsidR="003A2656" w:rsidRPr="008F4544" w:rsidRDefault="003A2656" w:rsidP="008F4544">
            <w:pPr>
              <w:pStyle w:val="ConsPlusTitle"/>
              <w:numPr>
                <w:ilvl w:val="0"/>
                <w:numId w:val="3"/>
              </w:numPr>
              <w:rPr>
                <w:b w:val="0"/>
                <w:sz w:val="24"/>
                <w:szCs w:val="24"/>
              </w:rPr>
            </w:pPr>
          </w:p>
        </w:tc>
        <w:tc>
          <w:tcPr>
            <w:tcW w:w="2608" w:type="dxa"/>
            <w:vMerge/>
          </w:tcPr>
          <w:p w14:paraId="001E81D3" w14:textId="77777777" w:rsidR="003A2656" w:rsidRPr="008F4544" w:rsidRDefault="003A2656" w:rsidP="008F4544">
            <w:pPr>
              <w:pStyle w:val="ConsPlusTitle"/>
              <w:rPr>
                <w:b w:val="0"/>
                <w:sz w:val="24"/>
                <w:szCs w:val="24"/>
              </w:rPr>
            </w:pPr>
          </w:p>
        </w:tc>
        <w:tc>
          <w:tcPr>
            <w:tcW w:w="2621" w:type="dxa"/>
            <w:vMerge/>
          </w:tcPr>
          <w:p w14:paraId="2D6738A5" w14:textId="77777777" w:rsidR="003A2656" w:rsidRPr="008F4544" w:rsidRDefault="003A2656" w:rsidP="008F4544">
            <w:pPr>
              <w:pStyle w:val="ConsPlusTitle"/>
              <w:rPr>
                <w:b w:val="0"/>
                <w:sz w:val="24"/>
                <w:szCs w:val="24"/>
              </w:rPr>
            </w:pPr>
          </w:p>
        </w:tc>
        <w:tc>
          <w:tcPr>
            <w:tcW w:w="2448" w:type="dxa"/>
          </w:tcPr>
          <w:p w14:paraId="6BF4E63C" w14:textId="77777777" w:rsidR="003A2656" w:rsidRPr="008F4544" w:rsidRDefault="003238AD" w:rsidP="008F4544">
            <w:pPr>
              <w:pStyle w:val="ConsPlusTitle"/>
              <w:rPr>
                <w:b w:val="0"/>
                <w:sz w:val="24"/>
                <w:szCs w:val="24"/>
              </w:rPr>
            </w:pPr>
            <w:r w:rsidRPr="008F4544">
              <w:rPr>
                <w:b w:val="0"/>
                <w:sz w:val="24"/>
                <w:szCs w:val="24"/>
              </w:rPr>
              <w:t>До 10</w:t>
            </w:r>
            <w:r w:rsidR="003A2656" w:rsidRPr="008F4544">
              <w:rPr>
                <w:b w:val="0"/>
                <w:sz w:val="24"/>
                <w:szCs w:val="24"/>
              </w:rPr>
              <w:t>%</w:t>
            </w:r>
          </w:p>
        </w:tc>
        <w:tc>
          <w:tcPr>
            <w:tcW w:w="1127" w:type="dxa"/>
          </w:tcPr>
          <w:p w14:paraId="2D318149" w14:textId="77777777" w:rsidR="003A2656" w:rsidRPr="008F4544" w:rsidRDefault="003A2656" w:rsidP="008F4544">
            <w:pPr>
              <w:pStyle w:val="ConsPlusTitle"/>
              <w:jc w:val="center"/>
              <w:rPr>
                <w:b w:val="0"/>
                <w:sz w:val="24"/>
                <w:szCs w:val="24"/>
              </w:rPr>
            </w:pPr>
            <w:r w:rsidRPr="008F4544">
              <w:rPr>
                <w:b w:val="0"/>
                <w:sz w:val="24"/>
                <w:szCs w:val="24"/>
              </w:rPr>
              <w:t>5</w:t>
            </w:r>
          </w:p>
        </w:tc>
      </w:tr>
      <w:tr w:rsidR="008F4544" w:rsidRPr="008F4544" w14:paraId="6B731166" w14:textId="77777777" w:rsidTr="003238AD">
        <w:trPr>
          <w:trHeight w:val="302"/>
        </w:trPr>
        <w:tc>
          <w:tcPr>
            <w:tcW w:w="540" w:type="dxa"/>
            <w:vMerge w:val="restart"/>
          </w:tcPr>
          <w:p w14:paraId="40C25282" w14:textId="77777777" w:rsidR="003238AD" w:rsidRPr="008F4544" w:rsidRDefault="003238AD" w:rsidP="008F4544">
            <w:pPr>
              <w:pStyle w:val="ConsPlusTitle"/>
              <w:rPr>
                <w:b w:val="0"/>
                <w:sz w:val="24"/>
                <w:szCs w:val="24"/>
              </w:rPr>
            </w:pPr>
            <w:r w:rsidRPr="008F4544">
              <w:rPr>
                <w:b w:val="0"/>
                <w:sz w:val="24"/>
                <w:szCs w:val="24"/>
              </w:rPr>
              <w:t>2.</w:t>
            </w:r>
          </w:p>
        </w:tc>
        <w:tc>
          <w:tcPr>
            <w:tcW w:w="2608" w:type="dxa"/>
            <w:vMerge w:val="restart"/>
          </w:tcPr>
          <w:p w14:paraId="79E42A9A" w14:textId="77777777" w:rsidR="003238AD" w:rsidRPr="008F4544" w:rsidRDefault="003238AD" w:rsidP="008F4544">
            <w:pPr>
              <w:pStyle w:val="ConsPlusTitle"/>
              <w:rPr>
                <w:b w:val="0"/>
                <w:sz w:val="24"/>
                <w:szCs w:val="24"/>
              </w:rPr>
            </w:pPr>
            <w:r w:rsidRPr="008F4544">
              <w:rPr>
                <w:b w:val="0"/>
                <w:sz w:val="24"/>
                <w:szCs w:val="24"/>
              </w:rPr>
              <w:t xml:space="preserve">Участие в социально значимых проектах на территории </w:t>
            </w:r>
            <w:r w:rsidR="00362E79" w:rsidRPr="008F4544">
              <w:rPr>
                <w:b w:val="0"/>
                <w:sz w:val="24"/>
                <w:szCs w:val="24"/>
              </w:rPr>
              <w:t>Холмского муниципального округа Сахалинской области</w:t>
            </w:r>
          </w:p>
        </w:tc>
        <w:tc>
          <w:tcPr>
            <w:tcW w:w="2621" w:type="dxa"/>
            <w:vMerge w:val="restart"/>
          </w:tcPr>
          <w:p w14:paraId="41434CEF" w14:textId="77777777" w:rsidR="003238AD" w:rsidRPr="008F4544" w:rsidRDefault="003238AD" w:rsidP="008F4544">
            <w:pPr>
              <w:pStyle w:val="ConsPlusTitle"/>
              <w:rPr>
                <w:b w:val="0"/>
                <w:sz w:val="24"/>
                <w:szCs w:val="24"/>
              </w:rPr>
            </w:pPr>
            <w:r w:rsidRPr="008F4544">
              <w:rPr>
                <w:b w:val="0"/>
                <w:sz w:val="24"/>
                <w:szCs w:val="24"/>
              </w:rPr>
              <w:t>Реестр участников проект</w:t>
            </w:r>
            <w:r w:rsidR="00251658" w:rsidRPr="008F4544">
              <w:rPr>
                <w:b w:val="0"/>
                <w:sz w:val="24"/>
                <w:szCs w:val="24"/>
              </w:rPr>
              <w:t xml:space="preserve">ов, </w:t>
            </w:r>
            <w:r w:rsidRPr="008F4544">
              <w:rPr>
                <w:b w:val="0"/>
                <w:sz w:val="24"/>
                <w:szCs w:val="24"/>
              </w:rPr>
              <w:t>соглашение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r w:rsidR="00251658" w:rsidRPr="008F4544">
              <w:rPr>
                <w:b w:val="0"/>
                <w:sz w:val="24"/>
                <w:szCs w:val="24"/>
              </w:rPr>
              <w:t>, свидетельство о присвоении статуса «социальный магазин»</w:t>
            </w:r>
          </w:p>
        </w:tc>
        <w:tc>
          <w:tcPr>
            <w:tcW w:w="2448" w:type="dxa"/>
          </w:tcPr>
          <w:p w14:paraId="4DEB3162" w14:textId="77777777" w:rsidR="003238AD" w:rsidRPr="008F4544" w:rsidRDefault="003238AD" w:rsidP="008F4544">
            <w:pPr>
              <w:pStyle w:val="ConsPlusTitle"/>
              <w:rPr>
                <w:b w:val="0"/>
                <w:sz w:val="24"/>
                <w:szCs w:val="24"/>
              </w:rPr>
            </w:pPr>
            <w:r w:rsidRPr="008F4544">
              <w:rPr>
                <w:b w:val="0"/>
                <w:sz w:val="24"/>
                <w:szCs w:val="24"/>
              </w:rPr>
              <w:t>«Региональный продукт «Доступная рыба»</w:t>
            </w:r>
          </w:p>
        </w:tc>
        <w:tc>
          <w:tcPr>
            <w:tcW w:w="1127" w:type="dxa"/>
          </w:tcPr>
          <w:p w14:paraId="52D25E28" w14:textId="77777777" w:rsidR="003238AD" w:rsidRPr="008F4544" w:rsidRDefault="00362E79" w:rsidP="008F4544">
            <w:pPr>
              <w:pStyle w:val="ConsPlusTitle"/>
              <w:jc w:val="center"/>
              <w:rPr>
                <w:b w:val="0"/>
                <w:sz w:val="24"/>
                <w:szCs w:val="24"/>
              </w:rPr>
            </w:pPr>
            <w:r w:rsidRPr="008F4544">
              <w:rPr>
                <w:b w:val="0"/>
                <w:sz w:val="24"/>
                <w:szCs w:val="24"/>
              </w:rPr>
              <w:t>5</w:t>
            </w:r>
          </w:p>
        </w:tc>
      </w:tr>
      <w:tr w:rsidR="008F4544" w:rsidRPr="008F4544" w14:paraId="06EBEEAC" w14:textId="77777777" w:rsidTr="003238AD">
        <w:trPr>
          <w:trHeight w:val="263"/>
        </w:trPr>
        <w:tc>
          <w:tcPr>
            <w:tcW w:w="540" w:type="dxa"/>
            <w:vMerge/>
          </w:tcPr>
          <w:p w14:paraId="386F7356" w14:textId="77777777" w:rsidR="003238AD" w:rsidRPr="008F4544" w:rsidRDefault="003238AD" w:rsidP="008F4544">
            <w:pPr>
              <w:pStyle w:val="ConsPlusTitle"/>
              <w:numPr>
                <w:ilvl w:val="0"/>
                <w:numId w:val="3"/>
              </w:numPr>
              <w:rPr>
                <w:b w:val="0"/>
                <w:sz w:val="24"/>
                <w:szCs w:val="24"/>
              </w:rPr>
            </w:pPr>
          </w:p>
        </w:tc>
        <w:tc>
          <w:tcPr>
            <w:tcW w:w="2608" w:type="dxa"/>
            <w:vMerge/>
          </w:tcPr>
          <w:p w14:paraId="26A878B2" w14:textId="77777777" w:rsidR="003238AD" w:rsidRPr="008F4544" w:rsidRDefault="003238AD" w:rsidP="008F4544">
            <w:pPr>
              <w:pStyle w:val="ConsPlusTitle"/>
              <w:rPr>
                <w:b w:val="0"/>
                <w:sz w:val="24"/>
                <w:szCs w:val="24"/>
              </w:rPr>
            </w:pPr>
          </w:p>
        </w:tc>
        <w:tc>
          <w:tcPr>
            <w:tcW w:w="2621" w:type="dxa"/>
            <w:vMerge/>
          </w:tcPr>
          <w:p w14:paraId="282AFEF6" w14:textId="77777777" w:rsidR="003238AD" w:rsidRPr="008F4544" w:rsidRDefault="003238AD" w:rsidP="008F4544">
            <w:pPr>
              <w:pStyle w:val="ConsPlusTitle"/>
              <w:rPr>
                <w:b w:val="0"/>
                <w:sz w:val="24"/>
                <w:szCs w:val="24"/>
              </w:rPr>
            </w:pPr>
          </w:p>
        </w:tc>
        <w:tc>
          <w:tcPr>
            <w:tcW w:w="2448" w:type="dxa"/>
          </w:tcPr>
          <w:p w14:paraId="1483E2FC" w14:textId="77777777" w:rsidR="003238AD" w:rsidRPr="008F4544" w:rsidRDefault="003238AD" w:rsidP="008F4544">
            <w:pPr>
              <w:pStyle w:val="ConsPlusTitle"/>
              <w:rPr>
                <w:b w:val="0"/>
                <w:sz w:val="24"/>
                <w:szCs w:val="24"/>
              </w:rPr>
            </w:pPr>
            <w:r w:rsidRPr="008F4544">
              <w:rPr>
                <w:b w:val="0"/>
                <w:sz w:val="24"/>
                <w:szCs w:val="24"/>
              </w:rPr>
              <w:t>«Региональный продукт»</w:t>
            </w:r>
          </w:p>
          <w:p w14:paraId="22A79931" w14:textId="77777777" w:rsidR="003238AD" w:rsidRPr="008F4544" w:rsidRDefault="003238AD" w:rsidP="008F4544">
            <w:pPr>
              <w:pStyle w:val="ConsPlusTitle"/>
              <w:rPr>
                <w:b w:val="0"/>
                <w:sz w:val="24"/>
                <w:szCs w:val="24"/>
              </w:rPr>
            </w:pPr>
          </w:p>
        </w:tc>
        <w:tc>
          <w:tcPr>
            <w:tcW w:w="1127" w:type="dxa"/>
          </w:tcPr>
          <w:p w14:paraId="12ACB6C2" w14:textId="77777777" w:rsidR="003238AD" w:rsidRPr="008F4544" w:rsidRDefault="00362E79" w:rsidP="008F4544">
            <w:pPr>
              <w:pStyle w:val="ConsPlusTitle"/>
              <w:jc w:val="center"/>
              <w:rPr>
                <w:b w:val="0"/>
                <w:sz w:val="24"/>
                <w:szCs w:val="24"/>
              </w:rPr>
            </w:pPr>
            <w:r w:rsidRPr="008F4544">
              <w:rPr>
                <w:b w:val="0"/>
                <w:sz w:val="24"/>
                <w:szCs w:val="24"/>
              </w:rPr>
              <w:t>5</w:t>
            </w:r>
          </w:p>
        </w:tc>
      </w:tr>
      <w:tr w:rsidR="008F4544" w:rsidRPr="008F4544" w14:paraId="2073A0E8" w14:textId="77777777" w:rsidTr="003238AD">
        <w:trPr>
          <w:trHeight w:val="263"/>
        </w:trPr>
        <w:tc>
          <w:tcPr>
            <w:tcW w:w="540" w:type="dxa"/>
            <w:vMerge/>
          </w:tcPr>
          <w:p w14:paraId="242FE6D2" w14:textId="77777777" w:rsidR="003238AD" w:rsidRPr="008F4544" w:rsidRDefault="003238AD" w:rsidP="008F4544">
            <w:pPr>
              <w:pStyle w:val="ConsPlusTitle"/>
              <w:rPr>
                <w:b w:val="0"/>
                <w:sz w:val="24"/>
                <w:szCs w:val="24"/>
              </w:rPr>
            </w:pPr>
          </w:p>
        </w:tc>
        <w:tc>
          <w:tcPr>
            <w:tcW w:w="2608" w:type="dxa"/>
            <w:vMerge/>
          </w:tcPr>
          <w:p w14:paraId="5CB6D1D1" w14:textId="77777777" w:rsidR="003238AD" w:rsidRPr="008F4544" w:rsidRDefault="003238AD" w:rsidP="008F4544">
            <w:pPr>
              <w:pStyle w:val="ConsPlusTitle"/>
              <w:rPr>
                <w:b w:val="0"/>
                <w:sz w:val="24"/>
                <w:szCs w:val="24"/>
              </w:rPr>
            </w:pPr>
          </w:p>
        </w:tc>
        <w:tc>
          <w:tcPr>
            <w:tcW w:w="2621" w:type="dxa"/>
            <w:vMerge/>
          </w:tcPr>
          <w:p w14:paraId="6C9C1C5C" w14:textId="77777777" w:rsidR="003238AD" w:rsidRPr="008F4544" w:rsidRDefault="003238AD" w:rsidP="008F4544">
            <w:pPr>
              <w:pStyle w:val="ConsPlusTitle"/>
              <w:rPr>
                <w:b w:val="0"/>
                <w:sz w:val="24"/>
                <w:szCs w:val="24"/>
              </w:rPr>
            </w:pPr>
          </w:p>
        </w:tc>
        <w:tc>
          <w:tcPr>
            <w:tcW w:w="2448" w:type="dxa"/>
          </w:tcPr>
          <w:p w14:paraId="3BF8E2AB" w14:textId="77777777" w:rsidR="003238AD" w:rsidRPr="008F4544" w:rsidRDefault="003238AD" w:rsidP="008F4544">
            <w:pPr>
              <w:pStyle w:val="ConsPlusTitle"/>
              <w:rPr>
                <w:b w:val="0"/>
                <w:sz w:val="24"/>
                <w:szCs w:val="24"/>
              </w:rPr>
            </w:pPr>
            <w:r w:rsidRPr="008F4544">
              <w:rPr>
                <w:b w:val="0"/>
                <w:sz w:val="24"/>
                <w:szCs w:val="24"/>
              </w:rPr>
              <w:t>Присвоен статус «Социальный магазин»</w:t>
            </w:r>
          </w:p>
        </w:tc>
        <w:tc>
          <w:tcPr>
            <w:tcW w:w="1127" w:type="dxa"/>
          </w:tcPr>
          <w:p w14:paraId="561C8DAA" w14:textId="77777777" w:rsidR="003238AD" w:rsidRPr="008F4544" w:rsidRDefault="00362E79" w:rsidP="008F4544">
            <w:pPr>
              <w:pStyle w:val="ConsPlusTitle"/>
              <w:jc w:val="center"/>
              <w:rPr>
                <w:b w:val="0"/>
                <w:sz w:val="24"/>
                <w:szCs w:val="24"/>
              </w:rPr>
            </w:pPr>
            <w:r w:rsidRPr="008F4544">
              <w:rPr>
                <w:b w:val="0"/>
                <w:sz w:val="24"/>
                <w:szCs w:val="24"/>
              </w:rPr>
              <w:t>5</w:t>
            </w:r>
          </w:p>
        </w:tc>
      </w:tr>
      <w:tr w:rsidR="008F4544" w:rsidRPr="008F4544" w14:paraId="7BCC7D0B" w14:textId="77777777" w:rsidTr="003238AD">
        <w:trPr>
          <w:trHeight w:val="263"/>
        </w:trPr>
        <w:tc>
          <w:tcPr>
            <w:tcW w:w="540" w:type="dxa"/>
            <w:vMerge/>
          </w:tcPr>
          <w:p w14:paraId="0EF09836" w14:textId="77777777" w:rsidR="003238AD" w:rsidRPr="008F4544" w:rsidRDefault="003238AD" w:rsidP="008F4544">
            <w:pPr>
              <w:pStyle w:val="ConsPlusTitle"/>
              <w:rPr>
                <w:b w:val="0"/>
                <w:sz w:val="24"/>
                <w:szCs w:val="24"/>
              </w:rPr>
            </w:pPr>
          </w:p>
        </w:tc>
        <w:tc>
          <w:tcPr>
            <w:tcW w:w="2608" w:type="dxa"/>
            <w:vMerge/>
          </w:tcPr>
          <w:p w14:paraId="3F0BFE5F" w14:textId="77777777" w:rsidR="003238AD" w:rsidRPr="008F4544" w:rsidRDefault="003238AD" w:rsidP="008F4544">
            <w:pPr>
              <w:pStyle w:val="ConsPlusTitle"/>
              <w:rPr>
                <w:b w:val="0"/>
                <w:sz w:val="24"/>
                <w:szCs w:val="24"/>
              </w:rPr>
            </w:pPr>
          </w:p>
        </w:tc>
        <w:tc>
          <w:tcPr>
            <w:tcW w:w="2621" w:type="dxa"/>
            <w:vMerge/>
          </w:tcPr>
          <w:p w14:paraId="4A2A698A" w14:textId="77777777" w:rsidR="003238AD" w:rsidRPr="008F4544" w:rsidRDefault="003238AD" w:rsidP="008F4544">
            <w:pPr>
              <w:pStyle w:val="ConsPlusTitle"/>
              <w:rPr>
                <w:b w:val="0"/>
                <w:sz w:val="24"/>
                <w:szCs w:val="24"/>
              </w:rPr>
            </w:pPr>
          </w:p>
        </w:tc>
        <w:tc>
          <w:tcPr>
            <w:tcW w:w="2448" w:type="dxa"/>
          </w:tcPr>
          <w:p w14:paraId="581FA39B" w14:textId="77777777" w:rsidR="003238AD" w:rsidRPr="008F4544" w:rsidRDefault="003238AD" w:rsidP="008F4544">
            <w:pPr>
              <w:pStyle w:val="ConsPlusTitle"/>
              <w:rPr>
                <w:b w:val="0"/>
                <w:sz w:val="24"/>
                <w:szCs w:val="24"/>
              </w:rPr>
            </w:pPr>
            <w:r w:rsidRPr="008F4544">
              <w:rPr>
                <w:b w:val="0"/>
                <w:sz w:val="24"/>
                <w:szCs w:val="24"/>
              </w:rPr>
              <w:t>Партнёр проекта «Единая карта Сахалинца»</w:t>
            </w:r>
          </w:p>
        </w:tc>
        <w:tc>
          <w:tcPr>
            <w:tcW w:w="1127" w:type="dxa"/>
          </w:tcPr>
          <w:p w14:paraId="50D44E4B" w14:textId="77777777" w:rsidR="003238AD" w:rsidRPr="008F4544" w:rsidRDefault="00362E79" w:rsidP="008F4544">
            <w:pPr>
              <w:pStyle w:val="ConsPlusTitle"/>
              <w:jc w:val="center"/>
              <w:rPr>
                <w:b w:val="0"/>
                <w:sz w:val="24"/>
                <w:szCs w:val="24"/>
              </w:rPr>
            </w:pPr>
            <w:r w:rsidRPr="008F4544">
              <w:rPr>
                <w:b w:val="0"/>
                <w:sz w:val="24"/>
                <w:szCs w:val="24"/>
              </w:rPr>
              <w:t>5</w:t>
            </w:r>
          </w:p>
        </w:tc>
      </w:tr>
      <w:tr w:rsidR="008F4544" w:rsidRPr="008F4544" w14:paraId="020A97DF" w14:textId="77777777" w:rsidTr="002E29C6">
        <w:trPr>
          <w:trHeight w:val="856"/>
        </w:trPr>
        <w:tc>
          <w:tcPr>
            <w:tcW w:w="540" w:type="dxa"/>
            <w:vMerge w:val="restart"/>
          </w:tcPr>
          <w:p w14:paraId="6EE5FB1D" w14:textId="77777777" w:rsidR="003A2656" w:rsidRPr="008F4544" w:rsidRDefault="003A2656" w:rsidP="008F4544">
            <w:pPr>
              <w:pStyle w:val="ConsPlusTitle"/>
              <w:rPr>
                <w:b w:val="0"/>
                <w:sz w:val="24"/>
                <w:szCs w:val="24"/>
              </w:rPr>
            </w:pPr>
            <w:r w:rsidRPr="008F4544">
              <w:rPr>
                <w:b w:val="0"/>
                <w:sz w:val="24"/>
                <w:szCs w:val="24"/>
              </w:rPr>
              <w:t>3.</w:t>
            </w:r>
          </w:p>
        </w:tc>
        <w:tc>
          <w:tcPr>
            <w:tcW w:w="2608" w:type="dxa"/>
            <w:vMerge w:val="restart"/>
          </w:tcPr>
          <w:p w14:paraId="07DF8BF0" w14:textId="77777777" w:rsidR="003A2656" w:rsidRPr="008F4544" w:rsidRDefault="003A2656" w:rsidP="008F4544">
            <w:pPr>
              <w:pStyle w:val="ConsPlusTitle"/>
              <w:rPr>
                <w:b w:val="0"/>
                <w:sz w:val="24"/>
                <w:szCs w:val="24"/>
              </w:rPr>
            </w:pPr>
            <w:r w:rsidRPr="008F4544">
              <w:rPr>
                <w:b w:val="0"/>
                <w:sz w:val="24"/>
                <w:szCs w:val="24"/>
              </w:rPr>
              <w:t xml:space="preserve">Участник проекта «О Дальневосточном гектаре», </w:t>
            </w:r>
            <w:r w:rsidRPr="008F4544">
              <w:rPr>
                <w:b w:val="0"/>
                <w:sz w:val="24"/>
                <w:szCs w:val="24"/>
              </w:rPr>
              <w:lastRenderedPageBreak/>
              <w:t>предусмотренного Федеральным законом от 01.05.2016 № 119-ФЗ</w:t>
            </w:r>
          </w:p>
        </w:tc>
        <w:tc>
          <w:tcPr>
            <w:tcW w:w="2621" w:type="dxa"/>
            <w:vMerge w:val="restart"/>
          </w:tcPr>
          <w:p w14:paraId="2608282B" w14:textId="77777777" w:rsidR="003A2656" w:rsidRPr="008F4544" w:rsidRDefault="003A2656" w:rsidP="008F4544">
            <w:pPr>
              <w:pStyle w:val="ConsPlusTitle"/>
              <w:rPr>
                <w:b w:val="0"/>
                <w:sz w:val="24"/>
                <w:szCs w:val="24"/>
              </w:rPr>
            </w:pPr>
            <w:r w:rsidRPr="008F4544">
              <w:rPr>
                <w:b w:val="0"/>
                <w:sz w:val="24"/>
                <w:szCs w:val="24"/>
              </w:rPr>
              <w:lastRenderedPageBreak/>
              <w:t xml:space="preserve">Договор безвозмездного пользования </w:t>
            </w:r>
            <w:r w:rsidRPr="008F4544">
              <w:rPr>
                <w:b w:val="0"/>
                <w:sz w:val="24"/>
                <w:szCs w:val="24"/>
              </w:rPr>
              <w:lastRenderedPageBreak/>
              <w:t>земельным участком</w:t>
            </w:r>
          </w:p>
        </w:tc>
        <w:tc>
          <w:tcPr>
            <w:tcW w:w="2448" w:type="dxa"/>
          </w:tcPr>
          <w:p w14:paraId="21F9B305" w14:textId="77777777" w:rsidR="003A2656" w:rsidRPr="008F4544" w:rsidRDefault="00362E79" w:rsidP="008F4544">
            <w:pPr>
              <w:pStyle w:val="ConsPlusTitle"/>
              <w:rPr>
                <w:b w:val="0"/>
                <w:sz w:val="24"/>
                <w:szCs w:val="24"/>
              </w:rPr>
            </w:pPr>
            <w:r w:rsidRPr="008F4544">
              <w:rPr>
                <w:b w:val="0"/>
                <w:sz w:val="24"/>
                <w:szCs w:val="24"/>
              </w:rPr>
              <w:lastRenderedPageBreak/>
              <w:t>Д</w:t>
            </w:r>
            <w:r w:rsidR="003A2656" w:rsidRPr="008F4544">
              <w:rPr>
                <w:b w:val="0"/>
                <w:sz w:val="24"/>
                <w:szCs w:val="24"/>
              </w:rPr>
              <w:t>а</w:t>
            </w:r>
          </w:p>
        </w:tc>
        <w:tc>
          <w:tcPr>
            <w:tcW w:w="1127" w:type="dxa"/>
          </w:tcPr>
          <w:p w14:paraId="03557F8B" w14:textId="77777777" w:rsidR="003A2656" w:rsidRPr="008F4544" w:rsidRDefault="003A2656" w:rsidP="008F4544">
            <w:pPr>
              <w:pStyle w:val="ConsPlusTitle"/>
              <w:jc w:val="center"/>
              <w:rPr>
                <w:b w:val="0"/>
                <w:sz w:val="24"/>
                <w:szCs w:val="24"/>
              </w:rPr>
            </w:pPr>
            <w:r w:rsidRPr="008F4544">
              <w:rPr>
                <w:b w:val="0"/>
                <w:sz w:val="24"/>
                <w:szCs w:val="24"/>
              </w:rPr>
              <w:t>5</w:t>
            </w:r>
          </w:p>
        </w:tc>
      </w:tr>
      <w:tr w:rsidR="008F4544" w:rsidRPr="008F4544" w14:paraId="274A21A1" w14:textId="77777777" w:rsidTr="003238AD">
        <w:trPr>
          <w:trHeight w:val="402"/>
        </w:trPr>
        <w:tc>
          <w:tcPr>
            <w:tcW w:w="540" w:type="dxa"/>
            <w:vMerge/>
          </w:tcPr>
          <w:p w14:paraId="6B70E51B" w14:textId="77777777" w:rsidR="003A2656" w:rsidRPr="008F4544" w:rsidRDefault="003A2656" w:rsidP="008F4544">
            <w:pPr>
              <w:pStyle w:val="ConsPlusTitle"/>
              <w:rPr>
                <w:b w:val="0"/>
                <w:sz w:val="24"/>
                <w:szCs w:val="24"/>
              </w:rPr>
            </w:pPr>
          </w:p>
        </w:tc>
        <w:tc>
          <w:tcPr>
            <w:tcW w:w="2608" w:type="dxa"/>
            <w:vMerge/>
          </w:tcPr>
          <w:p w14:paraId="65122542" w14:textId="77777777" w:rsidR="003A2656" w:rsidRPr="008F4544" w:rsidRDefault="003A2656" w:rsidP="008F4544">
            <w:pPr>
              <w:pStyle w:val="ConsPlusTitle"/>
              <w:rPr>
                <w:b w:val="0"/>
                <w:sz w:val="24"/>
                <w:szCs w:val="24"/>
              </w:rPr>
            </w:pPr>
          </w:p>
        </w:tc>
        <w:tc>
          <w:tcPr>
            <w:tcW w:w="2621" w:type="dxa"/>
            <w:vMerge/>
          </w:tcPr>
          <w:p w14:paraId="042C4DD7" w14:textId="77777777" w:rsidR="003A2656" w:rsidRPr="008F4544" w:rsidRDefault="003A2656" w:rsidP="008F4544">
            <w:pPr>
              <w:pStyle w:val="ConsPlusTitle"/>
              <w:rPr>
                <w:b w:val="0"/>
                <w:sz w:val="24"/>
                <w:szCs w:val="24"/>
              </w:rPr>
            </w:pPr>
          </w:p>
        </w:tc>
        <w:tc>
          <w:tcPr>
            <w:tcW w:w="2448" w:type="dxa"/>
          </w:tcPr>
          <w:p w14:paraId="32B2E40F" w14:textId="77777777" w:rsidR="003A2656" w:rsidRPr="008F4544" w:rsidRDefault="00362E79" w:rsidP="008F4544">
            <w:pPr>
              <w:pStyle w:val="ConsPlusTitle"/>
              <w:rPr>
                <w:b w:val="0"/>
                <w:sz w:val="24"/>
                <w:szCs w:val="24"/>
              </w:rPr>
            </w:pPr>
            <w:r w:rsidRPr="008F4544">
              <w:rPr>
                <w:b w:val="0"/>
                <w:sz w:val="24"/>
                <w:szCs w:val="24"/>
              </w:rPr>
              <w:t>Н</w:t>
            </w:r>
            <w:r w:rsidR="003A2656" w:rsidRPr="008F4544">
              <w:rPr>
                <w:b w:val="0"/>
                <w:sz w:val="24"/>
                <w:szCs w:val="24"/>
              </w:rPr>
              <w:t>ет</w:t>
            </w:r>
          </w:p>
        </w:tc>
        <w:tc>
          <w:tcPr>
            <w:tcW w:w="1127" w:type="dxa"/>
          </w:tcPr>
          <w:p w14:paraId="13E3DAB6" w14:textId="77777777" w:rsidR="003A2656" w:rsidRPr="008F4544" w:rsidRDefault="003A2656" w:rsidP="008F4544">
            <w:pPr>
              <w:pStyle w:val="ConsPlusTitle"/>
              <w:jc w:val="center"/>
              <w:rPr>
                <w:b w:val="0"/>
                <w:sz w:val="24"/>
                <w:szCs w:val="24"/>
              </w:rPr>
            </w:pPr>
            <w:r w:rsidRPr="008F4544">
              <w:rPr>
                <w:b w:val="0"/>
                <w:sz w:val="24"/>
                <w:szCs w:val="24"/>
              </w:rPr>
              <w:t>0</w:t>
            </w:r>
          </w:p>
        </w:tc>
      </w:tr>
      <w:tr w:rsidR="008F4544" w:rsidRPr="008F4544" w14:paraId="19ACF58D" w14:textId="77777777" w:rsidTr="003238AD">
        <w:trPr>
          <w:trHeight w:val="402"/>
        </w:trPr>
        <w:tc>
          <w:tcPr>
            <w:tcW w:w="540" w:type="dxa"/>
            <w:vMerge w:val="restart"/>
          </w:tcPr>
          <w:p w14:paraId="61F8E917" w14:textId="77777777" w:rsidR="00362E79" w:rsidRPr="008F4544" w:rsidRDefault="00362E79" w:rsidP="008F4544">
            <w:pPr>
              <w:pStyle w:val="ConsPlusTitle"/>
              <w:rPr>
                <w:b w:val="0"/>
                <w:sz w:val="24"/>
                <w:szCs w:val="24"/>
              </w:rPr>
            </w:pPr>
            <w:r w:rsidRPr="008F4544">
              <w:rPr>
                <w:b w:val="0"/>
                <w:sz w:val="24"/>
                <w:szCs w:val="24"/>
              </w:rPr>
              <w:t>4.</w:t>
            </w:r>
          </w:p>
        </w:tc>
        <w:tc>
          <w:tcPr>
            <w:tcW w:w="2608" w:type="dxa"/>
            <w:vMerge w:val="restart"/>
          </w:tcPr>
          <w:p w14:paraId="2512FBC3" w14:textId="77777777" w:rsidR="00362E79" w:rsidRPr="008F4544" w:rsidRDefault="00362E79" w:rsidP="008F4544">
            <w:pPr>
              <w:pStyle w:val="ConsPlusTitle"/>
              <w:rPr>
                <w:b w:val="0"/>
                <w:sz w:val="24"/>
                <w:szCs w:val="24"/>
              </w:rPr>
            </w:pPr>
            <w:r w:rsidRPr="008F4544">
              <w:rPr>
                <w:b w:val="0"/>
                <w:sz w:val="24"/>
                <w:szCs w:val="24"/>
              </w:rPr>
              <w:t>Субъект социального предпринимательства</w:t>
            </w:r>
          </w:p>
        </w:tc>
        <w:tc>
          <w:tcPr>
            <w:tcW w:w="2621" w:type="dxa"/>
            <w:vMerge w:val="restart"/>
          </w:tcPr>
          <w:p w14:paraId="64512A99" w14:textId="77777777" w:rsidR="00362E79" w:rsidRPr="008F4544" w:rsidRDefault="00362E79" w:rsidP="008F4544">
            <w:pPr>
              <w:pStyle w:val="ConsPlusTitle"/>
              <w:rPr>
                <w:b w:val="0"/>
                <w:sz w:val="24"/>
                <w:szCs w:val="24"/>
              </w:rPr>
            </w:pPr>
            <w:r w:rsidRPr="008F4544">
              <w:rPr>
                <w:b w:val="0"/>
                <w:sz w:val="24"/>
                <w:szCs w:val="24"/>
              </w:rPr>
              <w:t>Единый реестр субъектов МСП</w:t>
            </w:r>
          </w:p>
        </w:tc>
        <w:tc>
          <w:tcPr>
            <w:tcW w:w="2448" w:type="dxa"/>
          </w:tcPr>
          <w:p w14:paraId="18DC29B8" w14:textId="77777777" w:rsidR="00362E79" w:rsidRPr="008F4544" w:rsidRDefault="00362E79" w:rsidP="008F4544">
            <w:pPr>
              <w:pStyle w:val="ConsPlusTitle"/>
              <w:rPr>
                <w:b w:val="0"/>
                <w:sz w:val="24"/>
                <w:szCs w:val="24"/>
              </w:rPr>
            </w:pPr>
            <w:r w:rsidRPr="008F4544">
              <w:rPr>
                <w:b w:val="0"/>
                <w:sz w:val="24"/>
                <w:szCs w:val="24"/>
              </w:rPr>
              <w:t>Да</w:t>
            </w:r>
          </w:p>
        </w:tc>
        <w:tc>
          <w:tcPr>
            <w:tcW w:w="1127" w:type="dxa"/>
          </w:tcPr>
          <w:p w14:paraId="51392E2B" w14:textId="77777777" w:rsidR="00362E79" w:rsidRPr="008F4544" w:rsidRDefault="00D1422C" w:rsidP="008F4544">
            <w:pPr>
              <w:pStyle w:val="ConsPlusTitle"/>
              <w:jc w:val="center"/>
              <w:rPr>
                <w:b w:val="0"/>
                <w:sz w:val="24"/>
                <w:szCs w:val="24"/>
              </w:rPr>
            </w:pPr>
            <w:r w:rsidRPr="008F4544">
              <w:rPr>
                <w:b w:val="0"/>
                <w:sz w:val="24"/>
                <w:szCs w:val="24"/>
              </w:rPr>
              <w:t>15</w:t>
            </w:r>
          </w:p>
        </w:tc>
      </w:tr>
      <w:tr w:rsidR="008F4544" w:rsidRPr="008F4544" w14:paraId="1752B437" w14:textId="77777777" w:rsidTr="003238AD">
        <w:trPr>
          <w:trHeight w:val="402"/>
        </w:trPr>
        <w:tc>
          <w:tcPr>
            <w:tcW w:w="540" w:type="dxa"/>
            <w:vMerge/>
          </w:tcPr>
          <w:p w14:paraId="1B54D21B" w14:textId="77777777" w:rsidR="00362E79" w:rsidRPr="008F4544" w:rsidRDefault="00362E79" w:rsidP="008F4544">
            <w:pPr>
              <w:pStyle w:val="ConsPlusTitle"/>
              <w:rPr>
                <w:b w:val="0"/>
                <w:sz w:val="24"/>
                <w:szCs w:val="24"/>
              </w:rPr>
            </w:pPr>
          </w:p>
        </w:tc>
        <w:tc>
          <w:tcPr>
            <w:tcW w:w="2608" w:type="dxa"/>
            <w:vMerge/>
          </w:tcPr>
          <w:p w14:paraId="200D0BE9" w14:textId="77777777" w:rsidR="00362E79" w:rsidRPr="008F4544" w:rsidRDefault="00362E79" w:rsidP="008F4544">
            <w:pPr>
              <w:pStyle w:val="ConsPlusTitle"/>
              <w:rPr>
                <w:b w:val="0"/>
                <w:sz w:val="24"/>
                <w:szCs w:val="24"/>
              </w:rPr>
            </w:pPr>
          </w:p>
        </w:tc>
        <w:tc>
          <w:tcPr>
            <w:tcW w:w="2621" w:type="dxa"/>
            <w:vMerge/>
          </w:tcPr>
          <w:p w14:paraId="2F8EA2AB" w14:textId="77777777" w:rsidR="00362E79" w:rsidRPr="008F4544" w:rsidRDefault="00362E79" w:rsidP="008F4544">
            <w:pPr>
              <w:pStyle w:val="ConsPlusTitle"/>
              <w:rPr>
                <w:b w:val="0"/>
                <w:sz w:val="24"/>
                <w:szCs w:val="24"/>
              </w:rPr>
            </w:pPr>
          </w:p>
        </w:tc>
        <w:tc>
          <w:tcPr>
            <w:tcW w:w="2448" w:type="dxa"/>
          </w:tcPr>
          <w:p w14:paraId="0E03365E" w14:textId="77777777" w:rsidR="00362E79" w:rsidRPr="008F4544" w:rsidRDefault="00362E79" w:rsidP="008F4544">
            <w:pPr>
              <w:pStyle w:val="ConsPlusTitle"/>
              <w:rPr>
                <w:b w:val="0"/>
                <w:sz w:val="24"/>
                <w:szCs w:val="24"/>
              </w:rPr>
            </w:pPr>
            <w:r w:rsidRPr="008F4544">
              <w:rPr>
                <w:b w:val="0"/>
                <w:sz w:val="24"/>
                <w:szCs w:val="24"/>
              </w:rPr>
              <w:t>Нет</w:t>
            </w:r>
          </w:p>
        </w:tc>
        <w:tc>
          <w:tcPr>
            <w:tcW w:w="1127" w:type="dxa"/>
          </w:tcPr>
          <w:p w14:paraId="2C496920" w14:textId="77777777" w:rsidR="00362E79" w:rsidRPr="008F4544" w:rsidRDefault="00362E79" w:rsidP="008F4544">
            <w:pPr>
              <w:pStyle w:val="ConsPlusTitle"/>
              <w:jc w:val="center"/>
              <w:rPr>
                <w:b w:val="0"/>
                <w:sz w:val="24"/>
                <w:szCs w:val="24"/>
              </w:rPr>
            </w:pPr>
            <w:r w:rsidRPr="008F4544">
              <w:rPr>
                <w:b w:val="0"/>
                <w:sz w:val="24"/>
                <w:szCs w:val="24"/>
              </w:rPr>
              <w:t>0</w:t>
            </w:r>
          </w:p>
        </w:tc>
      </w:tr>
      <w:tr w:rsidR="008F4544" w:rsidRPr="008F4544" w14:paraId="70299011" w14:textId="77777777" w:rsidTr="002E29C6">
        <w:trPr>
          <w:trHeight w:val="1449"/>
        </w:trPr>
        <w:tc>
          <w:tcPr>
            <w:tcW w:w="540" w:type="dxa"/>
            <w:vMerge w:val="restart"/>
          </w:tcPr>
          <w:p w14:paraId="5AD84F50" w14:textId="77777777" w:rsidR="00362E79" w:rsidRPr="008F4544" w:rsidRDefault="00D1422C" w:rsidP="008F4544">
            <w:pPr>
              <w:pStyle w:val="ConsPlusTitle"/>
              <w:rPr>
                <w:b w:val="0"/>
                <w:sz w:val="24"/>
                <w:szCs w:val="24"/>
              </w:rPr>
            </w:pPr>
            <w:r w:rsidRPr="008F4544">
              <w:rPr>
                <w:b w:val="0"/>
                <w:sz w:val="24"/>
                <w:szCs w:val="24"/>
              </w:rPr>
              <w:t>5</w:t>
            </w:r>
            <w:r w:rsidR="00362E79" w:rsidRPr="008F4544">
              <w:rPr>
                <w:b w:val="0"/>
                <w:sz w:val="24"/>
                <w:szCs w:val="24"/>
              </w:rPr>
              <w:t>.</w:t>
            </w:r>
          </w:p>
        </w:tc>
        <w:tc>
          <w:tcPr>
            <w:tcW w:w="2608" w:type="dxa"/>
            <w:vMerge w:val="restart"/>
          </w:tcPr>
          <w:p w14:paraId="376785C8" w14:textId="77777777" w:rsidR="00362E79" w:rsidRPr="008F4544" w:rsidRDefault="00362E79" w:rsidP="008F4544">
            <w:pPr>
              <w:pStyle w:val="ConsPlusTitle"/>
              <w:rPr>
                <w:b w:val="0"/>
                <w:sz w:val="24"/>
                <w:szCs w:val="24"/>
              </w:rPr>
            </w:pPr>
            <w:r w:rsidRPr="008F4544">
              <w:rPr>
                <w:b w:val="0"/>
                <w:sz w:val="24"/>
                <w:szCs w:val="24"/>
              </w:rPr>
              <w:t>Включение субъекта МСП в перечень приоритетных инвестиционных проектов на территории Холмского муниципального округа Сахалинской области и Сахалинской области</w:t>
            </w:r>
          </w:p>
        </w:tc>
        <w:tc>
          <w:tcPr>
            <w:tcW w:w="2621" w:type="dxa"/>
            <w:vMerge w:val="restart"/>
            <w:tcBorders>
              <w:top w:val="single" w:sz="4" w:space="0" w:color="auto"/>
            </w:tcBorders>
          </w:tcPr>
          <w:p w14:paraId="19841BB5" w14:textId="77777777" w:rsidR="00362E79" w:rsidRPr="008F4544" w:rsidRDefault="00362E79" w:rsidP="008F4544">
            <w:pPr>
              <w:pStyle w:val="ConsPlusTitle"/>
              <w:rPr>
                <w:b w:val="0"/>
                <w:sz w:val="24"/>
                <w:szCs w:val="24"/>
              </w:rPr>
            </w:pPr>
            <w:r w:rsidRPr="008F4544">
              <w:rPr>
                <w:b w:val="0"/>
                <w:sz w:val="24"/>
                <w:szCs w:val="24"/>
              </w:rPr>
              <w:t>Документ, подтверждающий включение субъекта МСП в перечень приоритетных инвестиционных проектов на территории Холмского муниципального округа Сахалинской области и Сахалинской области</w:t>
            </w:r>
          </w:p>
        </w:tc>
        <w:tc>
          <w:tcPr>
            <w:tcW w:w="2448" w:type="dxa"/>
          </w:tcPr>
          <w:p w14:paraId="7C279E41" w14:textId="77777777" w:rsidR="00362E79" w:rsidRPr="008F4544" w:rsidRDefault="00362E79" w:rsidP="008F4544">
            <w:pPr>
              <w:pStyle w:val="ConsPlusTitle"/>
              <w:rPr>
                <w:b w:val="0"/>
                <w:sz w:val="24"/>
                <w:szCs w:val="24"/>
              </w:rPr>
            </w:pPr>
            <w:r w:rsidRPr="008F4544">
              <w:rPr>
                <w:b w:val="0"/>
                <w:sz w:val="24"/>
                <w:szCs w:val="24"/>
              </w:rPr>
              <w:t>Да</w:t>
            </w:r>
          </w:p>
        </w:tc>
        <w:tc>
          <w:tcPr>
            <w:tcW w:w="1127" w:type="dxa"/>
          </w:tcPr>
          <w:p w14:paraId="16EF29F6" w14:textId="77777777" w:rsidR="00362E79" w:rsidRPr="008F4544" w:rsidRDefault="00D1422C" w:rsidP="008F4544">
            <w:pPr>
              <w:pStyle w:val="ConsPlusTitle"/>
              <w:jc w:val="center"/>
              <w:rPr>
                <w:b w:val="0"/>
                <w:sz w:val="24"/>
                <w:szCs w:val="24"/>
              </w:rPr>
            </w:pPr>
            <w:r w:rsidRPr="008F4544">
              <w:rPr>
                <w:b w:val="0"/>
                <w:sz w:val="24"/>
                <w:szCs w:val="24"/>
              </w:rPr>
              <w:t>10</w:t>
            </w:r>
          </w:p>
        </w:tc>
      </w:tr>
      <w:tr w:rsidR="008F4544" w:rsidRPr="008F4544" w14:paraId="4BC2942E" w14:textId="77777777" w:rsidTr="003238AD">
        <w:trPr>
          <w:trHeight w:val="388"/>
        </w:trPr>
        <w:tc>
          <w:tcPr>
            <w:tcW w:w="540" w:type="dxa"/>
            <w:vMerge/>
          </w:tcPr>
          <w:p w14:paraId="0588C3E1" w14:textId="77777777" w:rsidR="00362E79" w:rsidRPr="008F4544" w:rsidRDefault="00362E79" w:rsidP="008F4544">
            <w:pPr>
              <w:pStyle w:val="ConsPlusTitle"/>
              <w:numPr>
                <w:ilvl w:val="0"/>
                <w:numId w:val="3"/>
              </w:numPr>
              <w:rPr>
                <w:b w:val="0"/>
                <w:sz w:val="24"/>
                <w:szCs w:val="24"/>
              </w:rPr>
            </w:pPr>
          </w:p>
        </w:tc>
        <w:tc>
          <w:tcPr>
            <w:tcW w:w="2608" w:type="dxa"/>
            <w:vMerge/>
          </w:tcPr>
          <w:p w14:paraId="6ACF5133" w14:textId="77777777" w:rsidR="00362E79" w:rsidRPr="008F4544" w:rsidRDefault="00362E79" w:rsidP="008F4544">
            <w:pPr>
              <w:pStyle w:val="ConsPlusTitle"/>
              <w:rPr>
                <w:b w:val="0"/>
                <w:sz w:val="24"/>
                <w:szCs w:val="24"/>
              </w:rPr>
            </w:pPr>
          </w:p>
        </w:tc>
        <w:tc>
          <w:tcPr>
            <w:tcW w:w="2621" w:type="dxa"/>
            <w:vMerge/>
          </w:tcPr>
          <w:p w14:paraId="2E6AEFCA" w14:textId="77777777" w:rsidR="00362E79" w:rsidRPr="008F4544" w:rsidRDefault="00362E79" w:rsidP="008F4544">
            <w:pPr>
              <w:pStyle w:val="ConsPlusTitle"/>
              <w:rPr>
                <w:b w:val="0"/>
                <w:sz w:val="24"/>
                <w:szCs w:val="24"/>
              </w:rPr>
            </w:pPr>
          </w:p>
        </w:tc>
        <w:tc>
          <w:tcPr>
            <w:tcW w:w="2448" w:type="dxa"/>
          </w:tcPr>
          <w:p w14:paraId="577DDF57" w14:textId="77777777" w:rsidR="00362E79" w:rsidRPr="008F4544" w:rsidRDefault="00362E79" w:rsidP="008F4544">
            <w:pPr>
              <w:pStyle w:val="ConsPlusTitle"/>
              <w:rPr>
                <w:b w:val="0"/>
                <w:sz w:val="24"/>
                <w:szCs w:val="24"/>
              </w:rPr>
            </w:pPr>
            <w:r w:rsidRPr="008F4544">
              <w:rPr>
                <w:b w:val="0"/>
                <w:sz w:val="24"/>
                <w:szCs w:val="24"/>
              </w:rPr>
              <w:t>Нет</w:t>
            </w:r>
          </w:p>
        </w:tc>
        <w:tc>
          <w:tcPr>
            <w:tcW w:w="1127" w:type="dxa"/>
          </w:tcPr>
          <w:p w14:paraId="12EDE6F9" w14:textId="77777777" w:rsidR="00362E79" w:rsidRPr="008F4544" w:rsidRDefault="00362E79" w:rsidP="008F4544">
            <w:pPr>
              <w:pStyle w:val="ConsPlusTitle"/>
              <w:jc w:val="center"/>
              <w:rPr>
                <w:b w:val="0"/>
                <w:sz w:val="24"/>
                <w:szCs w:val="24"/>
              </w:rPr>
            </w:pPr>
            <w:r w:rsidRPr="008F4544">
              <w:rPr>
                <w:b w:val="0"/>
                <w:sz w:val="24"/>
                <w:szCs w:val="24"/>
              </w:rPr>
              <w:t>0</w:t>
            </w:r>
          </w:p>
        </w:tc>
      </w:tr>
      <w:tr w:rsidR="008F4544" w:rsidRPr="008F4544" w14:paraId="40073F52" w14:textId="77777777" w:rsidTr="002E29C6">
        <w:trPr>
          <w:trHeight w:val="972"/>
        </w:trPr>
        <w:tc>
          <w:tcPr>
            <w:tcW w:w="540" w:type="dxa"/>
            <w:vMerge w:val="restart"/>
          </w:tcPr>
          <w:p w14:paraId="02BB8B9F" w14:textId="77777777" w:rsidR="003A2656" w:rsidRPr="008F4544" w:rsidRDefault="00D1422C" w:rsidP="008F4544">
            <w:pPr>
              <w:pStyle w:val="ConsPlusTitle"/>
              <w:rPr>
                <w:b w:val="0"/>
                <w:sz w:val="24"/>
                <w:szCs w:val="24"/>
              </w:rPr>
            </w:pPr>
            <w:r w:rsidRPr="008F4544">
              <w:rPr>
                <w:b w:val="0"/>
                <w:sz w:val="24"/>
                <w:szCs w:val="24"/>
              </w:rPr>
              <w:t>6</w:t>
            </w:r>
            <w:r w:rsidR="003A2656" w:rsidRPr="008F4544">
              <w:rPr>
                <w:b w:val="0"/>
                <w:sz w:val="24"/>
                <w:szCs w:val="24"/>
              </w:rPr>
              <w:t>.</w:t>
            </w:r>
          </w:p>
        </w:tc>
        <w:tc>
          <w:tcPr>
            <w:tcW w:w="2608" w:type="dxa"/>
            <w:vMerge w:val="restart"/>
          </w:tcPr>
          <w:p w14:paraId="6FE7FD3E" w14:textId="77777777" w:rsidR="00362E79" w:rsidRPr="008F4544" w:rsidRDefault="00362E79" w:rsidP="008F4544">
            <w:pPr>
              <w:pStyle w:val="ConsPlusTitle"/>
              <w:rPr>
                <w:b w:val="0"/>
                <w:sz w:val="24"/>
                <w:szCs w:val="24"/>
              </w:rPr>
            </w:pPr>
            <w:r w:rsidRPr="008F4544">
              <w:rPr>
                <w:b w:val="0"/>
                <w:sz w:val="24"/>
                <w:szCs w:val="24"/>
              </w:rPr>
              <w:t>С</w:t>
            </w:r>
            <w:r w:rsidR="003A2656" w:rsidRPr="008F4544">
              <w:rPr>
                <w:b w:val="0"/>
                <w:sz w:val="24"/>
                <w:szCs w:val="24"/>
              </w:rPr>
              <w:t>реднесписочн</w:t>
            </w:r>
            <w:r w:rsidRPr="008F4544">
              <w:rPr>
                <w:b w:val="0"/>
                <w:sz w:val="24"/>
                <w:szCs w:val="24"/>
              </w:rPr>
              <w:t>ая</w:t>
            </w:r>
            <w:r w:rsidR="009D1A8E" w:rsidRPr="008F4544">
              <w:rPr>
                <w:b w:val="0"/>
                <w:sz w:val="24"/>
                <w:szCs w:val="24"/>
              </w:rPr>
              <w:t xml:space="preserve"> численности работников (без внешних совместителей)</w:t>
            </w:r>
          </w:p>
          <w:p w14:paraId="31EB335B" w14:textId="77777777" w:rsidR="003A2656" w:rsidRPr="008F4544" w:rsidRDefault="003A2656" w:rsidP="008F4544">
            <w:pPr>
              <w:pStyle w:val="ConsPlusTitle"/>
              <w:rPr>
                <w:b w:val="0"/>
                <w:sz w:val="24"/>
                <w:szCs w:val="24"/>
              </w:rPr>
            </w:pPr>
          </w:p>
        </w:tc>
        <w:tc>
          <w:tcPr>
            <w:tcW w:w="2621" w:type="dxa"/>
            <w:vMerge w:val="restart"/>
          </w:tcPr>
          <w:p w14:paraId="271DEFF8" w14:textId="77777777" w:rsidR="009D1A8E" w:rsidRPr="008F4544" w:rsidRDefault="009D1A8E" w:rsidP="008F4544">
            <w:pPr>
              <w:widowControl w:val="0"/>
              <w:autoSpaceDE w:val="0"/>
              <w:autoSpaceDN w:val="0"/>
              <w:adjustRightInd w:val="0"/>
              <w:jc w:val="both"/>
              <w:rPr>
                <w:rFonts w:ascii="Arial" w:hAnsi="Arial" w:cs="Arial"/>
                <w:sz w:val="24"/>
                <w:szCs w:val="24"/>
              </w:rPr>
            </w:pPr>
            <w:r w:rsidRPr="008F4544">
              <w:rPr>
                <w:rFonts w:ascii="Arial" w:hAnsi="Arial" w:cs="Arial"/>
                <w:sz w:val="24"/>
                <w:szCs w:val="24"/>
              </w:rPr>
              <w:t>Расчет по страховым взносам по форме КНД 1151111;</w:t>
            </w:r>
          </w:p>
          <w:p w14:paraId="428BC2A1" w14:textId="77777777" w:rsidR="003A2656" w:rsidRPr="008F4544" w:rsidRDefault="009D1A8E" w:rsidP="008F4544">
            <w:pPr>
              <w:pStyle w:val="ConsPlusTitle"/>
              <w:rPr>
                <w:b w:val="0"/>
                <w:sz w:val="24"/>
                <w:szCs w:val="24"/>
              </w:rPr>
            </w:pPr>
            <w:r w:rsidRPr="008F4544">
              <w:rPr>
                <w:b w:val="0"/>
                <w:sz w:val="24"/>
                <w:szCs w:val="24"/>
              </w:rPr>
              <w:t>сведения, подписанные Субъектом, о среднесписочной численности работников за период с момента регистрации на момент подачи заяви</w:t>
            </w:r>
          </w:p>
        </w:tc>
        <w:tc>
          <w:tcPr>
            <w:tcW w:w="2448" w:type="dxa"/>
          </w:tcPr>
          <w:p w14:paraId="06B6638C" w14:textId="77777777" w:rsidR="003A2656" w:rsidRPr="008F4544" w:rsidRDefault="009D1A8E" w:rsidP="008F4544">
            <w:pPr>
              <w:pStyle w:val="ConsPlusTitle"/>
              <w:rPr>
                <w:b w:val="0"/>
                <w:sz w:val="24"/>
                <w:szCs w:val="24"/>
              </w:rPr>
            </w:pPr>
            <w:r w:rsidRPr="008F4544">
              <w:rPr>
                <w:b w:val="0"/>
                <w:sz w:val="24"/>
                <w:szCs w:val="24"/>
              </w:rPr>
              <w:t>Б</w:t>
            </w:r>
            <w:r w:rsidR="003A2656" w:rsidRPr="008F4544">
              <w:rPr>
                <w:b w:val="0"/>
                <w:sz w:val="24"/>
                <w:szCs w:val="24"/>
              </w:rPr>
              <w:t>олее 5</w:t>
            </w:r>
          </w:p>
        </w:tc>
        <w:tc>
          <w:tcPr>
            <w:tcW w:w="1127" w:type="dxa"/>
          </w:tcPr>
          <w:p w14:paraId="1E15A929" w14:textId="77777777" w:rsidR="003A2656" w:rsidRPr="008F4544" w:rsidRDefault="002E29C6" w:rsidP="008F4544">
            <w:pPr>
              <w:pStyle w:val="ConsPlusTitle"/>
              <w:jc w:val="center"/>
              <w:rPr>
                <w:b w:val="0"/>
                <w:sz w:val="24"/>
                <w:szCs w:val="24"/>
              </w:rPr>
            </w:pPr>
            <w:r w:rsidRPr="008F4544">
              <w:rPr>
                <w:b w:val="0"/>
                <w:sz w:val="24"/>
                <w:szCs w:val="24"/>
              </w:rPr>
              <w:t>20</w:t>
            </w:r>
          </w:p>
        </w:tc>
      </w:tr>
      <w:tr w:rsidR="008F4544" w:rsidRPr="008F4544" w14:paraId="68280ABD" w14:textId="77777777" w:rsidTr="002E29C6">
        <w:trPr>
          <w:trHeight w:val="973"/>
        </w:trPr>
        <w:tc>
          <w:tcPr>
            <w:tcW w:w="540" w:type="dxa"/>
            <w:vMerge/>
          </w:tcPr>
          <w:p w14:paraId="7114F3D2" w14:textId="77777777" w:rsidR="003A2656" w:rsidRPr="008F4544" w:rsidRDefault="003A2656" w:rsidP="008F4544">
            <w:pPr>
              <w:pStyle w:val="ConsPlusTitle"/>
              <w:rPr>
                <w:b w:val="0"/>
                <w:sz w:val="24"/>
                <w:szCs w:val="24"/>
              </w:rPr>
            </w:pPr>
          </w:p>
        </w:tc>
        <w:tc>
          <w:tcPr>
            <w:tcW w:w="2608" w:type="dxa"/>
            <w:vMerge/>
          </w:tcPr>
          <w:p w14:paraId="4BDAA09F" w14:textId="77777777" w:rsidR="003A2656" w:rsidRPr="008F4544" w:rsidRDefault="003A2656" w:rsidP="008F4544">
            <w:pPr>
              <w:pStyle w:val="ConsPlusTitle"/>
              <w:rPr>
                <w:b w:val="0"/>
                <w:sz w:val="24"/>
                <w:szCs w:val="24"/>
              </w:rPr>
            </w:pPr>
          </w:p>
        </w:tc>
        <w:tc>
          <w:tcPr>
            <w:tcW w:w="2621" w:type="dxa"/>
            <w:vMerge/>
          </w:tcPr>
          <w:p w14:paraId="1D50CBCE" w14:textId="77777777" w:rsidR="003A2656" w:rsidRPr="008F4544" w:rsidRDefault="003A2656" w:rsidP="008F4544">
            <w:pPr>
              <w:pStyle w:val="ConsPlusTitle"/>
              <w:rPr>
                <w:b w:val="0"/>
                <w:sz w:val="24"/>
                <w:szCs w:val="24"/>
              </w:rPr>
            </w:pPr>
          </w:p>
        </w:tc>
        <w:tc>
          <w:tcPr>
            <w:tcW w:w="2448" w:type="dxa"/>
            <w:tcBorders>
              <w:bottom w:val="single" w:sz="4" w:space="0" w:color="auto"/>
            </w:tcBorders>
          </w:tcPr>
          <w:p w14:paraId="3FA761B9" w14:textId="77777777" w:rsidR="003A2656" w:rsidRPr="008F4544" w:rsidRDefault="009D1A8E" w:rsidP="008F4544">
            <w:pPr>
              <w:pStyle w:val="ConsPlusTitle"/>
              <w:rPr>
                <w:b w:val="0"/>
                <w:sz w:val="24"/>
                <w:szCs w:val="24"/>
              </w:rPr>
            </w:pPr>
            <w:r w:rsidRPr="008F4544">
              <w:rPr>
                <w:b w:val="0"/>
                <w:sz w:val="24"/>
                <w:szCs w:val="24"/>
              </w:rPr>
              <w:t>Д</w:t>
            </w:r>
            <w:r w:rsidR="003A2656" w:rsidRPr="008F4544">
              <w:rPr>
                <w:b w:val="0"/>
                <w:sz w:val="24"/>
                <w:szCs w:val="24"/>
              </w:rPr>
              <w:t>о 5(включительно)</w:t>
            </w:r>
          </w:p>
        </w:tc>
        <w:tc>
          <w:tcPr>
            <w:tcW w:w="1127" w:type="dxa"/>
            <w:tcBorders>
              <w:bottom w:val="single" w:sz="4" w:space="0" w:color="auto"/>
            </w:tcBorders>
          </w:tcPr>
          <w:p w14:paraId="135CBF6A" w14:textId="77777777" w:rsidR="003A2656" w:rsidRPr="008F4544" w:rsidRDefault="002E29C6" w:rsidP="008F4544">
            <w:pPr>
              <w:pStyle w:val="ConsPlusTitle"/>
              <w:jc w:val="center"/>
              <w:rPr>
                <w:b w:val="0"/>
                <w:sz w:val="24"/>
                <w:szCs w:val="24"/>
              </w:rPr>
            </w:pPr>
            <w:r w:rsidRPr="008F4544">
              <w:rPr>
                <w:b w:val="0"/>
                <w:sz w:val="24"/>
                <w:szCs w:val="24"/>
              </w:rPr>
              <w:t>15</w:t>
            </w:r>
          </w:p>
        </w:tc>
      </w:tr>
      <w:tr w:rsidR="008F4544" w:rsidRPr="008F4544" w14:paraId="6F28FD75" w14:textId="77777777" w:rsidTr="009D1A8E">
        <w:trPr>
          <w:trHeight w:val="373"/>
        </w:trPr>
        <w:tc>
          <w:tcPr>
            <w:tcW w:w="540" w:type="dxa"/>
            <w:vMerge/>
          </w:tcPr>
          <w:p w14:paraId="6330EE91" w14:textId="77777777" w:rsidR="003A2656" w:rsidRPr="008F4544" w:rsidRDefault="003A2656" w:rsidP="008F4544">
            <w:pPr>
              <w:pStyle w:val="ConsPlusTitle"/>
              <w:rPr>
                <w:b w:val="0"/>
                <w:sz w:val="24"/>
                <w:szCs w:val="24"/>
              </w:rPr>
            </w:pPr>
          </w:p>
        </w:tc>
        <w:tc>
          <w:tcPr>
            <w:tcW w:w="2608" w:type="dxa"/>
            <w:vMerge/>
          </w:tcPr>
          <w:p w14:paraId="673D1ED1" w14:textId="77777777" w:rsidR="003A2656" w:rsidRPr="008F4544" w:rsidRDefault="003A2656" w:rsidP="008F4544">
            <w:pPr>
              <w:pStyle w:val="ConsPlusTitle"/>
              <w:rPr>
                <w:b w:val="0"/>
                <w:sz w:val="24"/>
                <w:szCs w:val="24"/>
              </w:rPr>
            </w:pPr>
          </w:p>
        </w:tc>
        <w:tc>
          <w:tcPr>
            <w:tcW w:w="2621" w:type="dxa"/>
            <w:vMerge/>
          </w:tcPr>
          <w:p w14:paraId="2ED43894" w14:textId="77777777" w:rsidR="003A2656" w:rsidRPr="008F4544" w:rsidRDefault="003A2656" w:rsidP="008F4544">
            <w:pPr>
              <w:pStyle w:val="ConsPlusTitle"/>
              <w:rPr>
                <w:b w:val="0"/>
                <w:sz w:val="24"/>
                <w:szCs w:val="24"/>
              </w:rPr>
            </w:pPr>
          </w:p>
        </w:tc>
        <w:tc>
          <w:tcPr>
            <w:tcW w:w="2448" w:type="dxa"/>
            <w:tcBorders>
              <w:bottom w:val="single" w:sz="4" w:space="0" w:color="auto"/>
            </w:tcBorders>
          </w:tcPr>
          <w:p w14:paraId="1E8B5AE3" w14:textId="77777777" w:rsidR="003A2656" w:rsidRPr="008F4544" w:rsidRDefault="009D1A8E" w:rsidP="008F4544">
            <w:pPr>
              <w:pStyle w:val="ConsPlusTitle"/>
              <w:rPr>
                <w:b w:val="0"/>
                <w:sz w:val="24"/>
                <w:szCs w:val="24"/>
              </w:rPr>
            </w:pPr>
            <w:r w:rsidRPr="008F4544">
              <w:rPr>
                <w:b w:val="0"/>
                <w:sz w:val="24"/>
                <w:szCs w:val="24"/>
              </w:rPr>
              <w:t xml:space="preserve">От 2 до </w:t>
            </w:r>
            <w:r w:rsidR="003A2656" w:rsidRPr="008F4544">
              <w:rPr>
                <w:b w:val="0"/>
                <w:sz w:val="24"/>
                <w:szCs w:val="24"/>
              </w:rPr>
              <w:t>3</w:t>
            </w:r>
            <w:r w:rsidRPr="008F4544">
              <w:rPr>
                <w:b w:val="0"/>
                <w:sz w:val="24"/>
                <w:szCs w:val="24"/>
              </w:rPr>
              <w:t xml:space="preserve"> </w:t>
            </w:r>
            <w:r w:rsidR="003A2656" w:rsidRPr="008F4544">
              <w:rPr>
                <w:b w:val="0"/>
                <w:sz w:val="24"/>
                <w:szCs w:val="24"/>
              </w:rPr>
              <w:t>(включительно)</w:t>
            </w:r>
          </w:p>
        </w:tc>
        <w:tc>
          <w:tcPr>
            <w:tcW w:w="1127" w:type="dxa"/>
            <w:tcBorders>
              <w:bottom w:val="single" w:sz="4" w:space="0" w:color="auto"/>
            </w:tcBorders>
          </w:tcPr>
          <w:p w14:paraId="632A7720" w14:textId="77777777" w:rsidR="003A2656" w:rsidRPr="008F4544" w:rsidRDefault="003A2656" w:rsidP="008F4544">
            <w:pPr>
              <w:pStyle w:val="ConsPlusTitle"/>
              <w:jc w:val="center"/>
              <w:rPr>
                <w:b w:val="0"/>
                <w:sz w:val="24"/>
                <w:szCs w:val="24"/>
              </w:rPr>
            </w:pPr>
            <w:r w:rsidRPr="008F4544">
              <w:rPr>
                <w:b w:val="0"/>
                <w:sz w:val="24"/>
                <w:szCs w:val="24"/>
              </w:rPr>
              <w:t>5</w:t>
            </w:r>
          </w:p>
        </w:tc>
      </w:tr>
    </w:tbl>
    <w:p w14:paraId="129074DB" w14:textId="77777777" w:rsidR="003A2656" w:rsidRPr="008F4544" w:rsidRDefault="003A2656" w:rsidP="008F4544">
      <w:pPr>
        <w:pStyle w:val="ConsPlusTitle"/>
        <w:rPr>
          <w:b w:val="0"/>
          <w:sz w:val="24"/>
          <w:szCs w:val="24"/>
        </w:rPr>
      </w:pPr>
    </w:p>
    <w:p w14:paraId="4ADFB912" w14:textId="77777777" w:rsidR="00424ECA" w:rsidRPr="008F4544" w:rsidRDefault="00424ECA" w:rsidP="008F4544">
      <w:pPr>
        <w:pStyle w:val="ConsPlusTitle"/>
        <w:rPr>
          <w:sz w:val="24"/>
          <w:szCs w:val="24"/>
        </w:rPr>
      </w:pPr>
    </w:p>
    <w:sectPr w:rsidR="00424ECA" w:rsidRPr="008F4544" w:rsidSect="00DC20AA">
      <w:pgSz w:w="11906" w:h="16838"/>
      <w:pgMar w:top="1134" w:right="709"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F800" w14:textId="77777777" w:rsidR="007B3500" w:rsidRDefault="007B3500" w:rsidP="00DD786A">
      <w:r>
        <w:separator/>
      </w:r>
    </w:p>
  </w:endnote>
  <w:endnote w:type="continuationSeparator" w:id="0">
    <w:p w14:paraId="4F358669" w14:textId="77777777" w:rsidR="007B3500" w:rsidRDefault="007B3500" w:rsidP="00DD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5FD8E" w14:textId="77777777" w:rsidR="007B3500" w:rsidRDefault="007B3500" w:rsidP="00DD786A">
      <w:r>
        <w:separator/>
      </w:r>
    </w:p>
  </w:footnote>
  <w:footnote w:type="continuationSeparator" w:id="0">
    <w:p w14:paraId="2245F088" w14:textId="77777777" w:rsidR="007B3500" w:rsidRDefault="007B3500" w:rsidP="00DD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6E1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0707D7"/>
    <w:multiLevelType w:val="hybridMultilevel"/>
    <w:tmpl w:val="01009A94"/>
    <w:lvl w:ilvl="0" w:tplc="98BC05A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5C0A78"/>
    <w:multiLevelType w:val="multilevel"/>
    <w:tmpl w:val="A5682F92"/>
    <w:lvl w:ilvl="0">
      <w:start w:val="2"/>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CB53273"/>
    <w:multiLevelType w:val="multilevel"/>
    <w:tmpl w:val="5F188CAA"/>
    <w:lvl w:ilvl="0">
      <w:start w:val="3"/>
      <w:numFmt w:val="decimal"/>
      <w:lvlText w:val="%1"/>
      <w:lvlJc w:val="left"/>
      <w:pPr>
        <w:ind w:left="360" w:hanging="360"/>
      </w:pPr>
      <w:rPr>
        <w:rFonts w:hint="default"/>
      </w:rPr>
    </w:lvl>
    <w:lvl w:ilvl="1">
      <w:start w:val="6"/>
      <w:numFmt w:val="decimal"/>
      <w:lvlText w:val="%1.%2"/>
      <w:lvlJc w:val="left"/>
      <w:pPr>
        <w:ind w:left="192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1AD63C0D"/>
    <w:multiLevelType w:val="multilevel"/>
    <w:tmpl w:val="07FC9878"/>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B3E4250"/>
    <w:multiLevelType w:val="multilevel"/>
    <w:tmpl w:val="946C5A50"/>
    <w:lvl w:ilvl="0">
      <w:start w:val="3"/>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34A31EFC"/>
    <w:multiLevelType w:val="multilevel"/>
    <w:tmpl w:val="A8FAF3EA"/>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7" w15:restartNumberingAfterBreak="0">
    <w:nsid w:val="3FD74D84"/>
    <w:multiLevelType w:val="multilevel"/>
    <w:tmpl w:val="E894F3D0"/>
    <w:lvl w:ilvl="0">
      <w:start w:val="2"/>
      <w:numFmt w:val="decimal"/>
      <w:lvlText w:val="%1"/>
      <w:lvlJc w:val="left"/>
      <w:pPr>
        <w:ind w:left="480" w:hanging="480"/>
      </w:pPr>
      <w:rPr>
        <w:rFonts w:hint="default"/>
      </w:rPr>
    </w:lvl>
    <w:lvl w:ilvl="1">
      <w:start w:val="1"/>
      <w:numFmt w:val="decimal"/>
      <w:lvlText w:val="%1.%2"/>
      <w:lvlJc w:val="left"/>
      <w:pPr>
        <w:ind w:left="1402"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8" w15:restartNumberingAfterBreak="0">
    <w:nsid w:val="4C6B79D7"/>
    <w:multiLevelType w:val="multilevel"/>
    <w:tmpl w:val="16BEE1D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4B86774"/>
    <w:multiLevelType w:val="multilevel"/>
    <w:tmpl w:val="A8FAF3EA"/>
    <w:lvl w:ilvl="0">
      <w:start w:val="1"/>
      <w:numFmt w:val="decimal"/>
      <w:lvlText w:val="%1."/>
      <w:lvlJc w:val="left"/>
      <w:pPr>
        <w:ind w:left="121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0E591D"/>
    <w:multiLevelType w:val="multilevel"/>
    <w:tmpl w:val="A8FAF3EA"/>
    <w:lvl w:ilvl="0">
      <w:start w:val="1"/>
      <w:numFmt w:val="decimal"/>
      <w:lvlText w:val="%1."/>
      <w:lvlJc w:val="left"/>
      <w:pPr>
        <w:ind w:left="121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32147C8"/>
    <w:multiLevelType w:val="multilevel"/>
    <w:tmpl w:val="03B6B56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926" w:hanging="720"/>
      </w:pPr>
      <w:rPr>
        <w:rFonts w:hint="default"/>
      </w:rPr>
    </w:lvl>
    <w:lvl w:ilvl="4">
      <w:start w:val="1"/>
      <w:numFmt w:val="decimal"/>
      <w:lvlText w:val="%1.%2.%3.%4.%5"/>
      <w:lvlJc w:val="left"/>
      <w:pPr>
        <w:ind w:left="6688" w:hanging="1080"/>
      </w:pPr>
      <w:rPr>
        <w:rFonts w:hint="default"/>
      </w:rPr>
    </w:lvl>
    <w:lvl w:ilvl="5">
      <w:start w:val="1"/>
      <w:numFmt w:val="decimal"/>
      <w:lvlText w:val="%1.%2.%3.%4.%5.%6"/>
      <w:lvlJc w:val="left"/>
      <w:pPr>
        <w:ind w:left="8090" w:hanging="1080"/>
      </w:pPr>
      <w:rPr>
        <w:rFonts w:hint="default"/>
      </w:rPr>
    </w:lvl>
    <w:lvl w:ilvl="6">
      <w:start w:val="1"/>
      <w:numFmt w:val="decimal"/>
      <w:lvlText w:val="%1.%2.%3.%4.%5.%6.%7"/>
      <w:lvlJc w:val="left"/>
      <w:pPr>
        <w:ind w:left="9852" w:hanging="1440"/>
      </w:pPr>
      <w:rPr>
        <w:rFonts w:hint="default"/>
      </w:rPr>
    </w:lvl>
    <w:lvl w:ilvl="7">
      <w:start w:val="1"/>
      <w:numFmt w:val="decimal"/>
      <w:lvlText w:val="%1.%2.%3.%4.%5.%6.%7.%8"/>
      <w:lvlJc w:val="left"/>
      <w:pPr>
        <w:ind w:left="11254" w:hanging="1440"/>
      </w:pPr>
      <w:rPr>
        <w:rFonts w:hint="default"/>
      </w:rPr>
    </w:lvl>
    <w:lvl w:ilvl="8">
      <w:start w:val="1"/>
      <w:numFmt w:val="decimal"/>
      <w:lvlText w:val="%1.%2.%3.%4.%5.%6.%7.%8.%9"/>
      <w:lvlJc w:val="left"/>
      <w:pPr>
        <w:ind w:left="13016" w:hanging="1800"/>
      </w:pPr>
      <w:rPr>
        <w:rFonts w:hint="default"/>
      </w:rPr>
    </w:lvl>
  </w:abstractNum>
  <w:abstractNum w:abstractNumId="12" w15:restartNumberingAfterBreak="0">
    <w:nsid w:val="67A32382"/>
    <w:multiLevelType w:val="multilevel"/>
    <w:tmpl w:val="CCE26E9C"/>
    <w:lvl w:ilvl="0">
      <w:start w:val="3"/>
      <w:numFmt w:val="decimal"/>
      <w:lvlText w:val="%1"/>
      <w:lvlJc w:val="left"/>
      <w:pPr>
        <w:ind w:left="480" w:hanging="480"/>
      </w:pPr>
      <w:rPr>
        <w:rFonts w:hint="default"/>
      </w:rPr>
    </w:lvl>
    <w:lvl w:ilvl="1">
      <w:start w:val="7"/>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2D645EE"/>
    <w:multiLevelType w:val="multilevel"/>
    <w:tmpl w:val="E894F3D0"/>
    <w:lvl w:ilvl="0">
      <w:start w:val="2"/>
      <w:numFmt w:val="decimal"/>
      <w:lvlText w:val="%1"/>
      <w:lvlJc w:val="left"/>
      <w:pPr>
        <w:ind w:left="480" w:hanging="480"/>
      </w:pPr>
      <w:rPr>
        <w:rFonts w:hint="default"/>
      </w:rPr>
    </w:lvl>
    <w:lvl w:ilvl="1">
      <w:start w:val="1"/>
      <w:numFmt w:val="decimal"/>
      <w:lvlText w:val="%1.%2"/>
      <w:lvlJc w:val="left"/>
      <w:pPr>
        <w:ind w:left="1402"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4" w15:restartNumberingAfterBreak="0">
    <w:nsid w:val="7FCF05C5"/>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227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8803776">
    <w:abstractNumId w:val="0"/>
  </w:num>
  <w:num w:numId="2" w16cid:durableId="326248089">
    <w:abstractNumId w:val="14"/>
  </w:num>
  <w:num w:numId="3" w16cid:durableId="1866215380">
    <w:abstractNumId w:val="6"/>
  </w:num>
  <w:num w:numId="4" w16cid:durableId="803158250">
    <w:abstractNumId w:val="9"/>
  </w:num>
  <w:num w:numId="5" w16cid:durableId="776799833">
    <w:abstractNumId w:val="1"/>
  </w:num>
  <w:num w:numId="6" w16cid:durableId="668599734">
    <w:abstractNumId w:val="13"/>
  </w:num>
  <w:num w:numId="7" w16cid:durableId="1915819634">
    <w:abstractNumId w:val="11"/>
  </w:num>
  <w:num w:numId="8" w16cid:durableId="1169365566">
    <w:abstractNumId w:val="2"/>
  </w:num>
  <w:num w:numId="9" w16cid:durableId="1020398687">
    <w:abstractNumId w:val="4"/>
  </w:num>
  <w:num w:numId="10" w16cid:durableId="456459301">
    <w:abstractNumId w:val="3"/>
  </w:num>
  <w:num w:numId="11" w16cid:durableId="1608267696">
    <w:abstractNumId w:val="5"/>
  </w:num>
  <w:num w:numId="12" w16cid:durableId="667682757">
    <w:abstractNumId w:val="12"/>
  </w:num>
  <w:num w:numId="13" w16cid:durableId="908613946">
    <w:abstractNumId w:val="8"/>
  </w:num>
  <w:num w:numId="14" w16cid:durableId="226844127">
    <w:abstractNumId w:val="7"/>
  </w:num>
  <w:num w:numId="15" w16cid:durableId="139777897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BC"/>
    <w:rsid w:val="000006A4"/>
    <w:rsid w:val="000019FA"/>
    <w:rsid w:val="00002865"/>
    <w:rsid w:val="000031E7"/>
    <w:rsid w:val="000032F4"/>
    <w:rsid w:val="000034CD"/>
    <w:rsid w:val="00004088"/>
    <w:rsid w:val="00004111"/>
    <w:rsid w:val="00004882"/>
    <w:rsid w:val="00004D47"/>
    <w:rsid w:val="00005433"/>
    <w:rsid w:val="00005B56"/>
    <w:rsid w:val="000061B2"/>
    <w:rsid w:val="000067F8"/>
    <w:rsid w:val="00006812"/>
    <w:rsid w:val="00006B57"/>
    <w:rsid w:val="00007BE5"/>
    <w:rsid w:val="00010D5D"/>
    <w:rsid w:val="000114CF"/>
    <w:rsid w:val="000126C4"/>
    <w:rsid w:val="000158EB"/>
    <w:rsid w:val="00016A81"/>
    <w:rsid w:val="00020791"/>
    <w:rsid w:val="00020E68"/>
    <w:rsid w:val="000215B8"/>
    <w:rsid w:val="0002182F"/>
    <w:rsid w:val="00022324"/>
    <w:rsid w:val="000229D3"/>
    <w:rsid w:val="00023AC0"/>
    <w:rsid w:val="00023B57"/>
    <w:rsid w:val="00025629"/>
    <w:rsid w:val="00026CFE"/>
    <w:rsid w:val="00026E68"/>
    <w:rsid w:val="00027A81"/>
    <w:rsid w:val="0003364A"/>
    <w:rsid w:val="00034E6C"/>
    <w:rsid w:val="000351A9"/>
    <w:rsid w:val="00035B4E"/>
    <w:rsid w:val="00035B80"/>
    <w:rsid w:val="00036219"/>
    <w:rsid w:val="0003628B"/>
    <w:rsid w:val="00036F1A"/>
    <w:rsid w:val="00037455"/>
    <w:rsid w:val="000410BE"/>
    <w:rsid w:val="00041489"/>
    <w:rsid w:val="00041B82"/>
    <w:rsid w:val="000420F1"/>
    <w:rsid w:val="000438AB"/>
    <w:rsid w:val="00043A56"/>
    <w:rsid w:val="0004530F"/>
    <w:rsid w:val="0004781D"/>
    <w:rsid w:val="00052781"/>
    <w:rsid w:val="0005483D"/>
    <w:rsid w:val="000549F7"/>
    <w:rsid w:val="000558B0"/>
    <w:rsid w:val="00056464"/>
    <w:rsid w:val="000571B7"/>
    <w:rsid w:val="00060C98"/>
    <w:rsid w:val="00062FE7"/>
    <w:rsid w:val="000637A8"/>
    <w:rsid w:val="000660AC"/>
    <w:rsid w:val="0006638F"/>
    <w:rsid w:val="00066BA5"/>
    <w:rsid w:val="00067EEA"/>
    <w:rsid w:val="00067F42"/>
    <w:rsid w:val="00070019"/>
    <w:rsid w:val="000713DC"/>
    <w:rsid w:val="0007194C"/>
    <w:rsid w:val="00072A87"/>
    <w:rsid w:val="000730DE"/>
    <w:rsid w:val="000738E8"/>
    <w:rsid w:val="00075861"/>
    <w:rsid w:val="000762D6"/>
    <w:rsid w:val="00076C8D"/>
    <w:rsid w:val="00080021"/>
    <w:rsid w:val="00080337"/>
    <w:rsid w:val="00080E23"/>
    <w:rsid w:val="00081C3E"/>
    <w:rsid w:val="0008229A"/>
    <w:rsid w:val="00084DCD"/>
    <w:rsid w:val="00085656"/>
    <w:rsid w:val="0008650B"/>
    <w:rsid w:val="00087205"/>
    <w:rsid w:val="00087914"/>
    <w:rsid w:val="00090C1D"/>
    <w:rsid w:val="0009123A"/>
    <w:rsid w:val="00091988"/>
    <w:rsid w:val="00093E55"/>
    <w:rsid w:val="000940D7"/>
    <w:rsid w:val="00095AA4"/>
    <w:rsid w:val="00096B26"/>
    <w:rsid w:val="00097C02"/>
    <w:rsid w:val="000A130D"/>
    <w:rsid w:val="000A5389"/>
    <w:rsid w:val="000A5A3D"/>
    <w:rsid w:val="000A6D8C"/>
    <w:rsid w:val="000A7150"/>
    <w:rsid w:val="000B08B2"/>
    <w:rsid w:val="000B0C67"/>
    <w:rsid w:val="000B0CEA"/>
    <w:rsid w:val="000B2693"/>
    <w:rsid w:val="000B2BC0"/>
    <w:rsid w:val="000B47B7"/>
    <w:rsid w:val="000B4F2B"/>
    <w:rsid w:val="000B59B0"/>
    <w:rsid w:val="000B7091"/>
    <w:rsid w:val="000B71D0"/>
    <w:rsid w:val="000C1804"/>
    <w:rsid w:val="000C19BE"/>
    <w:rsid w:val="000C2C27"/>
    <w:rsid w:val="000C3A34"/>
    <w:rsid w:val="000C421F"/>
    <w:rsid w:val="000C426A"/>
    <w:rsid w:val="000C4FA8"/>
    <w:rsid w:val="000C55F1"/>
    <w:rsid w:val="000C6A3E"/>
    <w:rsid w:val="000C70C1"/>
    <w:rsid w:val="000C7490"/>
    <w:rsid w:val="000D01E3"/>
    <w:rsid w:val="000D0670"/>
    <w:rsid w:val="000D07C3"/>
    <w:rsid w:val="000D2127"/>
    <w:rsid w:val="000D3146"/>
    <w:rsid w:val="000D334D"/>
    <w:rsid w:val="000D418D"/>
    <w:rsid w:val="000D5F4E"/>
    <w:rsid w:val="000D790D"/>
    <w:rsid w:val="000E23A6"/>
    <w:rsid w:val="000E2B0A"/>
    <w:rsid w:val="000E2E84"/>
    <w:rsid w:val="000E57A5"/>
    <w:rsid w:val="000E5D9C"/>
    <w:rsid w:val="000E7306"/>
    <w:rsid w:val="000F02EE"/>
    <w:rsid w:val="000F0389"/>
    <w:rsid w:val="000F0398"/>
    <w:rsid w:val="000F086F"/>
    <w:rsid w:val="000F11D8"/>
    <w:rsid w:val="000F21EC"/>
    <w:rsid w:val="000F22C9"/>
    <w:rsid w:val="000F26A5"/>
    <w:rsid w:val="000F2D32"/>
    <w:rsid w:val="000F2EB4"/>
    <w:rsid w:val="000F3C82"/>
    <w:rsid w:val="000F4756"/>
    <w:rsid w:val="000F4D2D"/>
    <w:rsid w:val="000F4DD5"/>
    <w:rsid w:val="000F5140"/>
    <w:rsid w:val="000F64C3"/>
    <w:rsid w:val="000F6926"/>
    <w:rsid w:val="000F72F2"/>
    <w:rsid w:val="000F78E7"/>
    <w:rsid w:val="000F790C"/>
    <w:rsid w:val="000F7F8C"/>
    <w:rsid w:val="00101150"/>
    <w:rsid w:val="0010138A"/>
    <w:rsid w:val="00101F1F"/>
    <w:rsid w:val="00103A8F"/>
    <w:rsid w:val="001052E6"/>
    <w:rsid w:val="00105884"/>
    <w:rsid w:val="0010592A"/>
    <w:rsid w:val="00105BC5"/>
    <w:rsid w:val="001101B2"/>
    <w:rsid w:val="00114739"/>
    <w:rsid w:val="00114AA7"/>
    <w:rsid w:val="001158EA"/>
    <w:rsid w:val="00115FE4"/>
    <w:rsid w:val="00117266"/>
    <w:rsid w:val="0012123B"/>
    <w:rsid w:val="001227BC"/>
    <w:rsid w:val="00122BCA"/>
    <w:rsid w:val="00123EDC"/>
    <w:rsid w:val="00124C4D"/>
    <w:rsid w:val="001256F6"/>
    <w:rsid w:val="00127E77"/>
    <w:rsid w:val="001313B7"/>
    <w:rsid w:val="0013145B"/>
    <w:rsid w:val="00131540"/>
    <w:rsid w:val="00131B57"/>
    <w:rsid w:val="00133296"/>
    <w:rsid w:val="001338C6"/>
    <w:rsid w:val="0013410B"/>
    <w:rsid w:val="00135449"/>
    <w:rsid w:val="00136FE5"/>
    <w:rsid w:val="00143473"/>
    <w:rsid w:val="00144541"/>
    <w:rsid w:val="00144C3D"/>
    <w:rsid w:val="0014500A"/>
    <w:rsid w:val="0014683B"/>
    <w:rsid w:val="0014690A"/>
    <w:rsid w:val="00146F4A"/>
    <w:rsid w:val="001472AB"/>
    <w:rsid w:val="00147CF2"/>
    <w:rsid w:val="001501E9"/>
    <w:rsid w:val="00151B38"/>
    <w:rsid w:val="00153292"/>
    <w:rsid w:val="00153385"/>
    <w:rsid w:val="0015358A"/>
    <w:rsid w:val="00155355"/>
    <w:rsid w:val="00155A85"/>
    <w:rsid w:val="00155F0B"/>
    <w:rsid w:val="00157F40"/>
    <w:rsid w:val="00161132"/>
    <w:rsid w:val="001613A0"/>
    <w:rsid w:val="0016199D"/>
    <w:rsid w:val="00162569"/>
    <w:rsid w:val="00163040"/>
    <w:rsid w:val="00163242"/>
    <w:rsid w:val="00163565"/>
    <w:rsid w:val="00163A6F"/>
    <w:rsid w:val="00164B1C"/>
    <w:rsid w:val="00165A4D"/>
    <w:rsid w:val="00165E38"/>
    <w:rsid w:val="00167C21"/>
    <w:rsid w:val="001712DA"/>
    <w:rsid w:val="00171391"/>
    <w:rsid w:val="00171DB8"/>
    <w:rsid w:val="001738D9"/>
    <w:rsid w:val="00175A91"/>
    <w:rsid w:val="00175AAB"/>
    <w:rsid w:val="00175B41"/>
    <w:rsid w:val="001766A8"/>
    <w:rsid w:val="001771C0"/>
    <w:rsid w:val="00177B2B"/>
    <w:rsid w:val="001809D8"/>
    <w:rsid w:val="00183E82"/>
    <w:rsid w:val="00185ABF"/>
    <w:rsid w:val="00185ED1"/>
    <w:rsid w:val="001865D0"/>
    <w:rsid w:val="00190E59"/>
    <w:rsid w:val="00194B7F"/>
    <w:rsid w:val="00194F82"/>
    <w:rsid w:val="001960DC"/>
    <w:rsid w:val="001966CA"/>
    <w:rsid w:val="00197CE1"/>
    <w:rsid w:val="001A0A03"/>
    <w:rsid w:val="001A0C96"/>
    <w:rsid w:val="001A0CF4"/>
    <w:rsid w:val="001A2078"/>
    <w:rsid w:val="001A339D"/>
    <w:rsid w:val="001A54AE"/>
    <w:rsid w:val="001A6797"/>
    <w:rsid w:val="001A7645"/>
    <w:rsid w:val="001B0C5B"/>
    <w:rsid w:val="001B2C40"/>
    <w:rsid w:val="001B33B7"/>
    <w:rsid w:val="001B4175"/>
    <w:rsid w:val="001B41B3"/>
    <w:rsid w:val="001B492F"/>
    <w:rsid w:val="001B5CCC"/>
    <w:rsid w:val="001B77DB"/>
    <w:rsid w:val="001C1236"/>
    <w:rsid w:val="001C3B33"/>
    <w:rsid w:val="001C3CD8"/>
    <w:rsid w:val="001C4015"/>
    <w:rsid w:val="001C579C"/>
    <w:rsid w:val="001C6BE2"/>
    <w:rsid w:val="001D155D"/>
    <w:rsid w:val="001D1E86"/>
    <w:rsid w:val="001D22DA"/>
    <w:rsid w:val="001D2E0D"/>
    <w:rsid w:val="001D5DB1"/>
    <w:rsid w:val="001D60B7"/>
    <w:rsid w:val="001D6483"/>
    <w:rsid w:val="001D690E"/>
    <w:rsid w:val="001D7569"/>
    <w:rsid w:val="001D7F6A"/>
    <w:rsid w:val="001E00E7"/>
    <w:rsid w:val="001E0F5F"/>
    <w:rsid w:val="001E1965"/>
    <w:rsid w:val="001E198E"/>
    <w:rsid w:val="001E239E"/>
    <w:rsid w:val="001E3EBA"/>
    <w:rsid w:val="001E50B6"/>
    <w:rsid w:val="001E5875"/>
    <w:rsid w:val="001E6135"/>
    <w:rsid w:val="001E7245"/>
    <w:rsid w:val="001F035D"/>
    <w:rsid w:val="001F036C"/>
    <w:rsid w:val="001F2526"/>
    <w:rsid w:val="001F2AB3"/>
    <w:rsid w:val="001F2BDC"/>
    <w:rsid w:val="001F40A4"/>
    <w:rsid w:val="001F448E"/>
    <w:rsid w:val="001F5249"/>
    <w:rsid w:val="001F5A6D"/>
    <w:rsid w:val="001F7B18"/>
    <w:rsid w:val="00200859"/>
    <w:rsid w:val="00200B15"/>
    <w:rsid w:val="002024D8"/>
    <w:rsid w:val="00202C87"/>
    <w:rsid w:val="0020323B"/>
    <w:rsid w:val="00204EB7"/>
    <w:rsid w:val="00205318"/>
    <w:rsid w:val="00205612"/>
    <w:rsid w:val="00205669"/>
    <w:rsid w:val="00205733"/>
    <w:rsid w:val="002057B5"/>
    <w:rsid w:val="00206C7E"/>
    <w:rsid w:val="002076EC"/>
    <w:rsid w:val="00210239"/>
    <w:rsid w:val="002102EA"/>
    <w:rsid w:val="00210391"/>
    <w:rsid w:val="00211E97"/>
    <w:rsid w:val="00211EB6"/>
    <w:rsid w:val="002146C4"/>
    <w:rsid w:val="00214D0C"/>
    <w:rsid w:val="00215DF6"/>
    <w:rsid w:val="002161D3"/>
    <w:rsid w:val="002200FC"/>
    <w:rsid w:val="00221A04"/>
    <w:rsid w:val="0022208A"/>
    <w:rsid w:val="00223A37"/>
    <w:rsid w:val="00224771"/>
    <w:rsid w:val="00225BE1"/>
    <w:rsid w:val="00226792"/>
    <w:rsid w:val="0023052B"/>
    <w:rsid w:val="00230571"/>
    <w:rsid w:val="00231487"/>
    <w:rsid w:val="00233C4E"/>
    <w:rsid w:val="00233E76"/>
    <w:rsid w:val="0023747D"/>
    <w:rsid w:val="002404D6"/>
    <w:rsid w:val="002425CA"/>
    <w:rsid w:val="00243521"/>
    <w:rsid w:val="002454AF"/>
    <w:rsid w:val="00246DD6"/>
    <w:rsid w:val="00246F02"/>
    <w:rsid w:val="00251658"/>
    <w:rsid w:val="00251762"/>
    <w:rsid w:val="002517B3"/>
    <w:rsid w:val="00251A8A"/>
    <w:rsid w:val="00252FDE"/>
    <w:rsid w:val="002566A7"/>
    <w:rsid w:val="00257ED6"/>
    <w:rsid w:val="00260453"/>
    <w:rsid w:val="002617C9"/>
    <w:rsid w:val="00261B53"/>
    <w:rsid w:val="00261F16"/>
    <w:rsid w:val="00262E54"/>
    <w:rsid w:val="00263708"/>
    <w:rsid w:val="002644A7"/>
    <w:rsid w:val="00265389"/>
    <w:rsid w:val="002667AB"/>
    <w:rsid w:val="0026785B"/>
    <w:rsid w:val="00270169"/>
    <w:rsid w:val="0027047C"/>
    <w:rsid w:val="00270A03"/>
    <w:rsid w:val="00270CF0"/>
    <w:rsid w:val="00270FC5"/>
    <w:rsid w:val="0027110D"/>
    <w:rsid w:val="00272135"/>
    <w:rsid w:val="00272420"/>
    <w:rsid w:val="0027361C"/>
    <w:rsid w:val="00273E00"/>
    <w:rsid w:val="00274E56"/>
    <w:rsid w:val="00276D5C"/>
    <w:rsid w:val="00276FA1"/>
    <w:rsid w:val="002771E2"/>
    <w:rsid w:val="00277B24"/>
    <w:rsid w:val="00277DEC"/>
    <w:rsid w:val="0028008B"/>
    <w:rsid w:val="0028181F"/>
    <w:rsid w:val="002819CB"/>
    <w:rsid w:val="00282902"/>
    <w:rsid w:val="0028347B"/>
    <w:rsid w:val="00285E19"/>
    <w:rsid w:val="00286DA6"/>
    <w:rsid w:val="00291B08"/>
    <w:rsid w:val="00291FC3"/>
    <w:rsid w:val="00292E14"/>
    <w:rsid w:val="00292FCB"/>
    <w:rsid w:val="002938D9"/>
    <w:rsid w:val="00293FC8"/>
    <w:rsid w:val="00295561"/>
    <w:rsid w:val="002966B9"/>
    <w:rsid w:val="00296832"/>
    <w:rsid w:val="002968E8"/>
    <w:rsid w:val="00296DAB"/>
    <w:rsid w:val="00297CB1"/>
    <w:rsid w:val="002A1184"/>
    <w:rsid w:val="002A3881"/>
    <w:rsid w:val="002A4688"/>
    <w:rsid w:val="002A5D79"/>
    <w:rsid w:val="002A6364"/>
    <w:rsid w:val="002A661D"/>
    <w:rsid w:val="002A6A2F"/>
    <w:rsid w:val="002A7E6E"/>
    <w:rsid w:val="002B020B"/>
    <w:rsid w:val="002B2F83"/>
    <w:rsid w:val="002B3CA5"/>
    <w:rsid w:val="002B3CD2"/>
    <w:rsid w:val="002B4719"/>
    <w:rsid w:val="002B4E7D"/>
    <w:rsid w:val="002B5416"/>
    <w:rsid w:val="002B67E6"/>
    <w:rsid w:val="002B7947"/>
    <w:rsid w:val="002B7ADD"/>
    <w:rsid w:val="002C03E0"/>
    <w:rsid w:val="002C263F"/>
    <w:rsid w:val="002C5A45"/>
    <w:rsid w:val="002C5C21"/>
    <w:rsid w:val="002C6451"/>
    <w:rsid w:val="002D220C"/>
    <w:rsid w:val="002D2AC8"/>
    <w:rsid w:val="002D2C01"/>
    <w:rsid w:val="002D4542"/>
    <w:rsid w:val="002D4DF2"/>
    <w:rsid w:val="002D52BD"/>
    <w:rsid w:val="002D5782"/>
    <w:rsid w:val="002D6B03"/>
    <w:rsid w:val="002D7A2D"/>
    <w:rsid w:val="002D7BCD"/>
    <w:rsid w:val="002E1177"/>
    <w:rsid w:val="002E1EC4"/>
    <w:rsid w:val="002E27B8"/>
    <w:rsid w:val="002E29C6"/>
    <w:rsid w:val="002E3327"/>
    <w:rsid w:val="002E533A"/>
    <w:rsid w:val="002E552D"/>
    <w:rsid w:val="002E57C1"/>
    <w:rsid w:val="002E5BC7"/>
    <w:rsid w:val="002E6BB7"/>
    <w:rsid w:val="002E6BF6"/>
    <w:rsid w:val="002E709F"/>
    <w:rsid w:val="002E7647"/>
    <w:rsid w:val="002F08CA"/>
    <w:rsid w:val="002F250E"/>
    <w:rsid w:val="002F27C5"/>
    <w:rsid w:val="002F2A97"/>
    <w:rsid w:val="002F2AD8"/>
    <w:rsid w:val="002F2E35"/>
    <w:rsid w:val="002F389E"/>
    <w:rsid w:val="002F4EE3"/>
    <w:rsid w:val="002F6842"/>
    <w:rsid w:val="002F6EE2"/>
    <w:rsid w:val="002F6F86"/>
    <w:rsid w:val="002F7B28"/>
    <w:rsid w:val="003019F6"/>
    <w:rsid w:val="00301B0D"/>
    <w:rsid w:val="00302FC5"/>
    <w:rsid w:val="00303822"/>
    <w:rsid w:val="00303D86"/>
    <w:rsid w:val="003041D4"/>
    <w:rsid w:val="00304215"/>
    <w:rsid w:val="00304A3C"/>
    <w:rsid w:val="00304BD5"/>
    <w:rsid w:val="00306438"/>
    <w:rsid w:val="00306560"/>
    <w:rsid w:val="00306919"/>
    <w:rsid w:val="00306960"/>
    <w:rsid w:val="00307160"/>
    <w:rsid w:val="00307BF2"/>
    <w:rsid w:val="00310768"/>
    <w:rsid w:val="00312F85"/>
    <w:rsid w:val="003138F3"/>
    <w:rsid w:val="00314F25"/>
    <w:rsid w:val="00315160"/>
    <w:rsid w:val="003153FA"/>
    <w:rsid w:val="00316A3D"/>
    <w:rsid w:val="00316ACA"/>
    <w:rsid w:val="00316CF1"/>
    <w:rsid w:val="00317C38"/>
    <w:rsid w:val="00317D5B"/>
    <w:rsid w:val="0032189F"/>
    <w:rsid w:val="00321C36"/>
    <w:rsid w:val="003227FE"/>
    <w:rsid w:val="003238AD"/>
    <w:rsid w:val="0032410D"/>
    <w:rsid w:val="00324E6C"/>
    <w:rsid w:val="00326A7E"/>
    <w:rsid w:val="00326CB5"/>
    <w:rsid w:val="00327A65"/>
    <w:rsid w:val="00330282"/>
    <w:rsid w:val="00331BD2"/>
    <w:rsid w:val="00334547"/>
    <w:rsid w:val="00334A31"/>
    <w:rsid w:val="0033534D"/>
    <w:rsid w:val="003401AD"/>
    <w:rsid w:val="00340BBC"/>
    <w:rsid w:val="003419AB"/>
    <w:rsid w:val="00342CDD"/>
    <w:rsid w:val="00344D3A"/>
    <w:rsid w:val="0034572D"/>
    <w:rsid w:val="00345855"/>
    <w:rsid w:val="00347636"/>
    <w:rsid w:val="003478A3"/>
    <w:rsid w:val="003511C6"/>
    <w:rsid w:val="003512C2"/>
    <w:rsid w:val="003518C1"/>
    <w:rsid w:val="0035358B"/>
    <w:rsid w:val="00354DFF"/>
    <w:rsid w:val="0035523A"/>
    <w:rsid w:val="00355E36"/>
    <w:rsid w:val="00356703"/>
    <w:rsid w:val="00357525"/>
    <w:rsid w:val="00357BF0"/>
    <w:rsid w:val="00357CB3"/>
    <w:rsid w:val="00357E40"/>
    <w:rsid w:val="00360086"/>
    <w:rsid w:val="00361B0D"/>
    <w:rsid w:val="00361CB2"/>
    <w:rsid w:val="00361EC6"/>
    <w:rsid w:val="00362E79"/>
    <w:rsid w:val="0036375C"/>
    <w:rsid w:val="00364A0D"/>
    <w:rsid w:val="00364BAB"/>
    <w:rsid w:val="00365738"/>
    <w:rsid w:val="00365B88"/>
    <w:rsid w:val="003673B5"/>
    <w:rsid w:val="00367408"/>
    <w:rsid w:val="00367A9C"/>
    <w:rsid w:val="00370EF3"/>
    <w:rsid w:val="003750C1"/>
    <w:rsid w:val="00377B09"/>
    <w:rsid w:val="00381AFC"/>
    <w:rsid w:val="00381BC7"/>
    <w:rsid w:val="00381E4E"/>
    <w:rsid w:val="0038324E"/>
    <w:rsid w:val="003836F2"/>
    <w:rsid w:val="003852A9"/>
    <w:rsid w:val="00386596"/>
    <w:rsid w:val="003867AE"/>
    <w:rsid w:val="00390C6B"/>
    <w:rsid w:val="003911BB"/>
    <w:rsid w:val="00392943"/>
    <w:rsid w:val="00393BA9"/>
    <w:rsid w:val="00394A11"/>
    <w:rsid w:val="003A09AB"/>
    <w:rsid w:val="003A16C5"/>
    <w:rsid w:val="003A2656"/>
    <w:rsid w:val="003A2FAB"/>
    <w:rsid w:val="003A3E56"/>
    <w:rsid w:val="003A4062"/>
    <w:rsid w:val="003A4410"/>
    <w:rsid w:val="003A5886"/>
    <w:rsid w:val="003A7A72"/>
    <w:rsid w:val="003A7AF3"/>
    <w:rsid w:val="003B15D4"/>
    <w:rsid w:val="003B2D25"/>
    <w:rsid w:val="003B32C2"/>
    <w:rsid w:val="003B4311"/>
    <w:rsid w:val="003B47CD"/>
    <w:rsid w:val="003B6053"/>
    <w:rsid w:val="003B736C"/>
    <w:rsid w:val="003B78A8"/>
    <w:rsid w:val="003C04E6"/>
    <w:rsid w:val="003C3821"/>
    <w:rsid w:val="003C3981"/>
    <w:rsid w:val="003C3EEC"/>
    <w:rsid w:val="003C6FB9"/>
    <w:rsid w:val="003C706F"/>
    <w:rsid w:val="003C7229"/>
    <w:rsid w:val="003D2A9A"/>
    <w:rsid w:val="003D5E9E"/>
    <w:rsid w:val="003D5EEC"/>
    <w:rsid w:val="003D6842"/>
    <w:rsid w:val="003D7D0F"/>
    <w:rsid w:val="003E016C"/>
    <w:rsid w:val="003E01EA"/>
    <w:rsid w:val="003E0700"/>
    <w:rsid w:val="003E10C6"/>
    <w:rsid w:val="003E11BD"/>
    <w:rsid w:val="003E263A"/>
    <w:rsid w:val="003E290F"/>
    <w:rsid w:val="003E2CE0"/>
    <w:rsid w:val="003E3033"/>
    <w:rsid w:val="003E354C"/>
    <w:rsid w:val="003E4364"/>
    <w:rsid w:val="003E5976"/>
    <w:rsid w:val="003E5F08"/>
    <w:rsid w:val="003E6757"/>
    <w:rsid w:val="003E67FA"/>
    <w:rsid w:val="003F0E9D"/>
    <w:rsid w:val="003F11D5"/>
    <w:rsid w:val="003F1397"/>
    <w:rsid w:val="003F2464"/>
    <w:rsid w:val="003F2FAC"/>
    <w:rsid w:val="003F32C3"/>
    <w:rsid w:val="003F3DCB"/>
    <w:rsid w:val="003F3EBC"/>
    <w:rsid w:val="003F3FC5"/>
    <w:rsid w:val="003F4169"/>
    <w:rsid w:val="003F5E39"/>
    <w:rsid w:val="003F6784"/>
    <w:rsid w:val="003F6EC2"/>
    <w:rsid w:val="003F79A8"/>
    <w:rsid w:val="00400F2F"/>
    <w:rsid w:val="004010E1"/>
    <w:rsid w:val="004018AD"/>
    <w:rsid w:val="00403091"/>
    <w:rsid w:val="0040469F"/>
    <w:rsid w:val="00405017"/>
    <w:rsid w:val="0040519B"/>
    <w:rsid w:val="0041149B"/>
    <w:rsid w:val="0041196F"/>
    <w:rsid w:val="0041272C"/>
    <w:rsid w:val="00412870"/>
    <w:rsid w:val="00412F4A"/>
    <w:rsid w:val="00416691"/>
    <w:rsid w:val="00416E26"/>
    <w:rsid w:val="00416FC2"/>
    <w:rsid w:val="004170C4"/>
    <w:rsid w:val="00417E2F"/>
    <w:rsid w:val="00417E5A"/>
    <w:rsid w:val="00420376"/>
    <w:rsid w:val="00420A91"/>
    <w:rsid w:val="00420F02"/>
    <w:rsid w:val="00421DA6"/>
    <w:rsid w:val="00422BB0"/>
    <w:rsid w:val="00423656"/>
    <w:rsid w:val="004237D2"/>
    <w:rsid w:val="00423AFC"/>
    <w:rsid w:val="00424A68"/>
    <w:rsid w:val="00424ECA"/>
    <w:rsid w:val="004259BB"/>
    <w:rsid w:val="00425B36"/>
    <w:rsid w:val="00425E85"/>
    <w:rsid w:val="0043173D"/>
    <w:rsid w:val="00435536"/>
    <w:rsid w:val="004374A7"/>
    <w:rsid w:val="00437812"/>
    <w:rsid w:val="00437FE7"/>
    <w:rsid w:val="0044020E"/>
    <w:rsid w:val="00440375"/>
    <w:rsid w:val="00441B44"/>
    <w:rsid w:val="00441D7B"/>
    <w:rsid w:val="00442001"/>
    <w:rsid w:val="004441D2"/>
    <w:rsid w:val="00444B04"/>
    <w:rsid w:val="004466B9"/>
    <w:rsid w:val="00446FBC"/>
    <w:rsid w:val="00447160"/>
    <w:rsid w:val="0045077D"/>
    <w:rsid w:val="004511D0"/>
    <w:rsid w:val="00452351"/>
    <w:rsid w:val="00452680"/>
    <w:rsid w:val="00452F4A"/>
    <w:rsid w:val="00453EFC"/>
    <w:rsid w:val="004543AB"/>
    <w:rsid w:val="004563EC"/>
    <w:rsid w:val="00460CF0"/>
    <w:rsid w:val="00461A7C"/>
    <w:rsid w:val="00464889"/>
    <w:rsid w:val="004655CF"/>
    <w:rsid w:val="004661EA"/>
    <w:rsid w:val="004665FA"/>
    <w:rsid w:val="0047155F"/>
    <w:rsid w:val="00471C2F"/>
    <w:rsid w:val="0047217A"/>
    <w:rsid w:val="0047294E"/>
    <w:rsid w:val="0047330A"/>
    <w:rsid w:val="00474829"/>
    <w:rsid w:val="00474AA5"/>
    <w:rsid w:val="00474EEF"/>
    <w:rsid w:val="00475BBF"/>
    <w:rsid w:val="004773FB"/>
    <w:rsid w:val="00480780"/>
    <w:rsid w:val="00481D56"/>
    <w:rsid w:val="00482F7E"/>
    <w:rsid w:val="00483687"/>
    <w:rsid w:val="00483695"/>
    <w:rsid w:val="00484586"/>
    <w:rsid w:val="004868D6"/>
    <w:rsid w:val="00487C76"/>
    <w:rsid w:val="00487F0E"/>
    <w:rsid w:val="00490226"/>
    <w:rsid w:val="00492619"/>
    <w:rsid w:val="00493203"/>
    <w:rsid w:val="00493301"/>
    <w:rsid w:val="00493FF9"/>
    <w:rsid w:val="0049494D"/>
    <w:rsid w:val="00494EF4"/>
    <w:rsid w:val="00494EFC"/>
    <w:rsid w:val="00497F19"/>
    <w:rsid w:val="004A1F2C"/>
    <w:rsid w:val="004A5C0A"/>
    <w:rsid w:val="004A7241"/>
    <w:rsid w:val="004A76D9"/>
    <w:rsid w:val="004B04C3"/>
    <w:rsid w:val="004B08AE"/>
    <w:rsid w:val="004B0D6F"/>
    <w:rsid w:val="004B188C"/>
    <w:rsid w:val="004B1D22"/>
    <w:rsid w:val="004B2DC0"/>
    <w:rsid w:val="004B2F76"/>
    <w:rsid w:val="004B3E7A"/>
    <w:rsid w:val="004B41A1"/>
    <w:rsid w:val="004B57FD"/>
    <w:rsid w:val="004C01E7"/>
    <w:rsid w:val="004C0E6B"/>
    <w:rsid w:val="004C14DC"/>
    <w:rsid w:val="004C35D1"/>
    <w:rsid w:val="004C3806"/>
    <w:rsid w:val="004C4E7F"/>
    <w:rsid w:val="004C50D5"/>
    <w:rsid w:val="004C5B9D"/>
    <w:rsid w:val="004C5DFE"/>
    <w:rsid w:val="004C65B5"/>
    <w:rsid w:val="004D1290"/>
    <w:rsid w:val="004D2D48"/>
    <w:rsid w:val="004D30D3"/>
    <w:rsid w:val="004D36E9"/>
    <w:rsid w:val="004D45AF"/>
    <w:rsid w:val="004D4780"/>
    <w:rsid w:val="004D52BC"/>
    <w:rsid w:val="004D5642"/>
    <w:rsid w:val="004D604E"/>
    <w:rsid w:val="004D6986"/>
    <w:rsid w:val="004E125B"/>
    <w:rsid w:val="004E2930"/>
    <w:rsid w:val="004E31E8"/>
    <w:rsid w:val="004E33BE"/>
    <w:rsid w:val="004E34BF"/>
    <w:rsid w:val="004E416A"/>
    <w:rsid w:val="004E5B9C"/>
    <w:rsid w:val="004E5E72"/>
    <w:rsid w:val="004E6B53"/>
    <w:rsid w:val="004E6FF2"/>
    <w:rsid w:val="004E7B8F"/>
    <w:rsid w:val="004F08BC"/>
    <w:rsid w:val="004F14C7"/>
    <w:rsid w:val="004F1A2B"/>
    <w:rsid w:val="004F36E0"/>
    <w:rsid w:val="004F44A1"/>
    <w:rsid w:val="004F4EEF"/>
    <w:rsid w:val="004F58DE"/>
    <w:rsid w:val="004F5B47"/>
    <w:rsid w:val="004F5C5D"/>
    <w:rsid w:val="004F5C69"/>
    <w:rsid w:val="004F61E8"/>
    <w:rsid w:val="004F6F97"/>
    <w:rsid w:val="004F7470"/>
    <w:rsid w:val="004F7CF5"/>
    <w:rsid w:val="00501C41"/>
    <w:rsid w:val="00501D25"/>
    <w:rsid w:val="00502332"/>
    <w:rsid w:val="00503319"/>
    <w:rsid w:val="00505707"/>
    <w:rsid w:val="00507409"/>
    <w:rsid w:val="00507E18"/>
    <w:rsid w:val="0051030C"/>
    <w:rsid w:val="00511D78"/>
    <w:rsid w:val="00511EC3"/>
    <w:rsid w:val="0051351E"/>
    <w:rsid w:val="00513A1E"/>
    <w:rsid w:val="00513A91"/>
    <w:rsid w:val="0051640B"/>
    <w:rsid w:val="00517DC1"/>
    <w:rsid w:val="00520362"/>
    <w:rsid w:val="005213EC"/>
    <w:rsid w:val="00521FD3"/>
    <w:rsid w:val="00522D2C"/>
    <w:rsid w:val="005231ED"/>
    <w:rsid w:val="00525C7B"/>
    <w:rsid w:val="0052607A"/>
    <w:rsid w:val="0052610F"/>
    <w:rsid w:val="0052694D"/>
    <w:rsid w:val="00527CC8"/>
    <w:rsid w:val="00532086"/>
    <w:rsid w:val="00534FE0"/>
    <w:rsid w:val="0053553B"/>
    <w:rsid w:val="0053563C"/>
    <w:rsid w:val="0053588F"/>
    <w:rsid w:val="00537751"/>
    <w:rsid w:val="00543060"/>
    <w:rsid w:val="005432B7"/>
    <w:rsid w:val="00543930"/>
    <w:rsid w:val="005439CF"/>
    <w:rsid w:val="00543F8F"/>
    <w:rsid w:val="00544036"/>
    <w:rsid w:val="0054419D"/>
    <w:rsid w:val="0054496B"/>
    <w:rsid w:val="00544E42"/>
    <w:rsid w:val="00545697"/>
    <w:rsid w:val="00546486"/>
    <w:rsid w:val="005470D6"/>
    <w:rsid w:val="00551AA1"/>
    <w:rsid w:val="005529C4"/>
    <w:rsid w:val="00554FB6"/>
    <w:rsid w:val="0055708F"/>
    <w:rsid w:val="005578F3"/>
    <w:rsid w:val="00561302"/>
    <w:rsid w:val="00561811"/>
    <w:rsid w:val="00561B51"/>
    <w:rsid w:val="005623FD"/>
    <w:rsid w:val="00562531"/>
    <w:rsid w:val="00562DC1"/>
    <w:rsid w:val="005630B5"/>
    <w:rsid w:val="00563EF2"/>
    <w:rsid w:val="0056462A"/>
    <w:rsid w:val="00565661"/>
    <w:rsid w:val="0056662E"/>
    <w:rsid w:val="0056748C"/>
    <w:rsid w:val="00567613"/>
    <w:rsid w:val="005705C8"/>
    <w:rsid w:val="00571623"/>
    <w:rsid w:val="005716FD"/>
    <w:rsid w:val="00571DF7"/>
    <w:rsid w:val="00572D01"/>
    <w:rsid w:val="00573563"/>
    <w:rsid w:val="0057458B"/>
    <w:rsid w:val="005746B8"/>
    <w:rsid w:val="0057544D"/>
    <w:rsid w:val="0057662C"/>
    <w:rsid w:val="005778F1"/>
    <w:rsid w:val="005801D9"/>
    <w:rsid w:val="00580B63"/>
    <w:rsid w:val="00580F3F"/>
    <w:rsid w:val="00582523"/>
    <w:rsid w:val="005825B8"/>
    <w:rsid w:val="00582F78"/>
    <w:rsid w:val="00583028"/>
    <w:rsid w:val="00583827"/>
    <w:rsid w:val="00584623"/>
    <w:rsid w:val="00585B11"/>
    <w:rsid w:val="0058687E"/>
    <w:rsid w:val="0059218F"/>
    <w:rsid w:val="005936E4"/>
    <w:rsid w:val="00595582"/>
    <w:rsid w:val="00596132"/>
    <w:rsid w:val="00596879"/>
    <w:rsid w:val="005977A7"/>
    <w:rsid w:val="00597B40"/>
    <w:rsid w:val="00597F71"/>
    <w:rsid w:val="005A018F"/>
    <w:rsid w:val="005A093B"/>
    <w:rsid w:val="005A1627"/>
    <w:rsid w:val="005A1DFC"/>
    <w:rsid w:val="005A2190"/>
    <w:rsid w:val="005A2348"/>
    <w:rsid w:val="005A24EF"/>
    <w:rsid w:val="005A2C3A"/>
    <w:rsid w:val="005A352B"/>
    <w:rsid w:val="005A4F0C"/>
    <w:rsid w:val="005A63A0"/>
    <w:rsid w:val="005A64E6"/>
    <w:rsid w:val="005A7283"/>
    <w:rsid w:val="005B0A17"/>
    <w:rsid w:val="005B173B"/>
    <w:rsid w:val="005B4960"/>
    <w:rsid w:val="005B4AB9"/>
    <w:rsid w:val="005B6018"/>
    <w:rsid w:val="005B6DCF"/>
    <w:rsid w:val="005B7C3A"/>
    <w:rsid w:val="005C04FE"/>
    <w:rsid w:val="005C06F2"/>
    <w:rsid w:val="005C101F"/>
    <w:rsid w:val="005C18BF"/>
    <w:rsid w:val="005C1FFC"/>
    <w:rsid w:val="005C3F8E"/>
    <w:rsid w:val="005C4349"/>
    <w:rsid w:val="005C4550"/>
    <w:rsid w:val="005C5D43"/>
    <w:rsid w:val="005C71E0"/>
    <w:rsid w:val="005D11DD"/>
    <w:rsid w:val="005D28FF"/>
    <w:rsid w:val="005D2BBA"/>
    <w:rsid w:val="005D308B"/>
    <w:rsid w:val="005D336C"/>
    <w:rsid w:val="005D39D8"/>
    <w:rsid w:val="005D4CCF"/>
    <w:rsid w:val="005D5EFC"/>
    <w:rsid w:val="005D603E"/>
    <w:rsid w:val="005D66BA"/>
    <w:rsid w:val="005D6990"/>
    <w:rsid w:val="005D6B91"/>
    <w:rsid w:val="005D783E"/>
    <w:rsid w:val="005D7AC3"/>
    <w:rsid w:val="005E0C44"/>
    <w:rsid w:val="005E11EB"/>
    <w:rsid w:val="005E12C9"/>
    <w:rsid w:val="005E3011"/>
    <w:rsid w:val="005E6D67"/>
    <w:rsid w:val="005E7814"/>
    <w:rsid w:val="005E7F41"/>
    <w:rsid w:val="005F0FA4"/>
    <w:rsid w:val="005F10E6"/>
    <w:rsid w:val="005F11C0"/>
    <w:rsid w:val="005F1523"/>
    <w:rsid w:val="005F1B45"/>
    <w:rsid w:val="005F2131"/>
    <w:rsid w:val="005F2E9E"/>
    <w:rsid w:val="005F2EE5"/>
    <w:rsid w:val="005F3CDB"/>
    <w:rsid w:val="005F413D"/>
    <w:rsid w:val="005F5705"/>
    <w:rsid w:val="005F6026"/>
    <w:rsid w:val="005F616E"/>
    <w:rsid w:val="005F77B5"/>
    <w:rsid w:val="0060035A"/>
    <w:rsid w:val="006022FE"/>
    <w:rsid w:val="00602F4D"/>
    <w:rsid w:val="00603097"/>
    <w:rsid w:val="00604792"/>
    <w:rsid w:val="00604B7E"/>
    <w:rsid w:val="006056C1"/>
    <w:rsid w:val="0060604B"/>
    <w:rsid w:val="006066A2"/>
    <w:rsid w:val="00607568"/>
    <w:rsid w:val="00607603"/>
    <w:rsid w:val="00611309"/>
    <w:rsid w:val="00611C1A"/>
    <w:rsid w:val="0061371B"/>
    <w:rsid w:val="00613FD4"/>
    <w:rsid w:val="006153D3"/>
    <w:rsid w:val="00615F0B"/>
    <w:rsid w:val="006161C4"/>
    <w:rsid w:val="00616780"/>
    <w:rsid w:val="006204DC"/>
    <w:rsid w:val="00620B0A"/>
    <w:rsid w:val="00620C28"/>
    <w:rsid w:val="00621B48"/>
    <w:rsid w:val="0062209A"/>
    <w:rsid w:val="006229C1"/>
    <w:rsid w:val="00622F04"/>
    <w:rsid w:val="00623532"/>
    <w:rsid w:val="00623D3E"/>
    <w:rsid w:val="006241DA"/>
    <w:rsid w:val="00624FFB"/>
    <w:rsid w:val="006253BE"/>
    <w:rsid w:val="006264D1"/>
    <w:rsid w:val="0062662A"/>
    <w:rsid w:val="006269D5"/>
    <w:rsid w:val="00627ABF"/>
    <w:rsid w:val="00627F63"/>
    <w:rsid w:val="006326B9"/>
    <w:rsid w:val="00632934"/>
    <w:rsid w:val="0063296A"/>
    <w:rsid w:val="006360EB"/>
    <w:rsid w:val="0063648F"/>
    <w:rsid w:val="006364F0"/>
    <w:rsid w:val="0063725E"/>
    <w:rsid w:val="00637A61"/>
    <w:rsid w:val="00640297"/>
    <w:rsid w:val="00640951"/>
    <w:rsid w:val="006426CF"/>
    <w:rsid w:val="00642A08"/>
    <w:rsid w:val="00643102"/>
    <w:rsid w:val="006441EB"/>
    <w:rsid w:val="00647299"/>
    <w:rsid w:val="00647979"/>
    <w:rsid w:val="006507B7"/>
    <w:rsid w:val="00652902"/>
    <w:rsid w:val="00654017"/>
    <w:rsid w:val="00655A44"/>
    <w:rsid w:val="00655CBC"/>
    <w:rsid w:val="00656D43"/>
    <w:rsid w:val="00656FBD"/>
    <w:rsid w:val="00657BBD"/>
    <w:rsid w:val="00660AB4"/>
    <w:rsid w:val="00660DC0"/>
    <w:rsid w:val="00660E7B"/>
    <w:rsid w:val="006611D2"/>
    <w:rsid w:val="0066284C"/>
    <w:rsid w:val="00663DF6"/>
    <w:rsid w:val="0066460B"/>
    <w:rsid w:val="0066615D"/>
    <w:rsid w:val="006672AF"/>
    <w:rsid w:val="006703E0"/>
    <w:rsid w:val="0067054D"/>
    <w:rsid w:val="006705A5"/>
    <w:rsid w:val="006706C5"/>
    <w:rsid w:val="00673CCD"/>
    <w:rsid w:val="00674B3B"/>
    <w:rsid w:val="00674EDF"/>
    <w:rsid w:val="006754C4"/>
    <w:rsid w:val="00676CC8"/>
    <w:rsid w:val="006811D8"/>
    <w:rsid w:val="006822A8"/>
    <w:rsid w:val="00682B09"/>
    <w:rsid w:val="00682F7B"/>
    <w:rsid w:val="00684021"/>
    <w:rsid w:val="00684865"/>
    <w:rsid w:val="006851F5"/>
    <w:rsid w:val="00686A37"/>
    <w:rsid w:val="006906DC"/>
    <w:rsid w:val="00691046"/>
    <w:rsid w:val="006916CB"/>
    <w:rsid w:val="006935D3"/>
    <w:rsid w:val="00694565"/>
    <w:rsid w:val="006946AF"/>
    <w:rsid w:val="00694B75"/>
    <w:rsid w:val="00694C5B"/>
    <w:rsid w:val="00697E9C"/>
    <w:rsid w:val="006A04B3"/>
    <w:rsid w:val="006A22AE"/>
    <w:rsid w:val="006A2849"/>
    <w:rsid w:val="006A2FFD"/>
    <w:rsid w:val="006A3CDA"/>
    <w:rsid w:val="006A5B75"/>
    <w:rsid w:val="006A6C67"/>
    <w:rsid w:val="006A6EA9"/>
    <w:rsid w:val="006A729F"/>
    <w:rsid w:val="006A75A0"/>
    <w:rsid w:val="006A76E1"/>
    <w:rsid w:val="006A7A86"/>
    <w:rsid w:val="006A7C86"/>
    <w:rsid w:val="006B0257"/>
    <w:rsid w:val="006B0854"/>
    <w:rsid w:val="006B0BA8"/>
    <w:rsid w:val="006B187A"/>
    <w:rsid w:val="006B1CC6"/>
    <w:rsid w:val="006B42EB"/>
    <w:rsid w:val="006B6EC0"/>
    <w:rsid w:val="006B7BB9"/>
    <w:rsid w:val="006C0331"/>
    <w:rsid w:val="006C52AC"/>
    <w:rsid w:val="006C671C"/>
    <w:rsid w:val="006C7606"/>
    <w:rsid w:val="006D059A"/>
    <w:rsid w:val="006D1FA1"/>
    <w:rsid w:val="006D2C79"/>
    <w:rsid w:val="006D5FDC"/>
    <w:rsid w:val="006D6A2A"/>
    <w:rsid w:val="006D7C70"/>
    <w:rsid w:val="006E0B0A"/>
    <w:rsid w:val="006E1AA9"/>
    <w:rsid w:val="006E1F13"/>
    <w:rsid w:val="006E2F00"/>
    <w:rsid w:val="006E4F1B"/>
    <w:rsid w:val="006E619B"/>
    <w:rsid w:val="006E6317"/>
    <w:rsid w:val="006E6845"/>
    <w:rsid w:val="006E7829"/>
    <w:rsid w:val="006F01E3"/>
    <w:rsid w:val="006F0695"/>
    <w:rsid w:val="006F0D9F"/>
    <w:rsid w:val="006F3754"/>
    <w:rsid w:val="006F3A15"/>
    <w:rsid w:val="006F4290"/>
    <w:rsid w:val="006F4C4C"/>
    <w:rsid w:val="006F4D89"/>
    <w:rsid w:val="006F52F2"/>
    <w:rsid w:val="006F5CFC"/>
    <w:rsid w:val="006F7A91"/>
    <w:rsid w:val="007009D7"/>
    <w:rsid w:val="0070236C"/>
    <w:rsid w:val="007023C3"/>
    <w:rsid w:val="00702D35"/>
    <w:rsid w:val="00702FB8"/>
    <w:rsid w:val="00703D44"/>
    <w:rsid w:val="00703E5E"/>
    <w:rsid w:val="00704721"/>
    <w:rsid w:val="007052F6"/>
    <w:rsid w:val="00706638"/>
    <w:rsid w:val="00706F83"/>
    <w:rsid w:val="00707630"/>
    <w:rsid w:val="007105BC"/>
    <w:rsid w:val="0071107B"/>
    <w:rsid w:val="007110CB"/>
    <w:rsid w:val="00711809"/>
    <w:rsid w:val="00711CDC"/>
    <w:rsid w:val="0071256E"/>
    <w:rsid w:val="00712BDC"/>
    <w:rsid w:val="007133A5"/>
    <w:rsid w:val="00713430"/>
    <w:rsid w:val="00713E39"/>
    <w:rsid w:val="00714C6C"/>
    <w:rsid w:val="00720040"/>
    <w:rsid w:val="007213E4"/>
    <w:rsid w:val="007219F7"/>
    <w:rsid w:val="007222CD"/>
    <w:rsid w:val="00724352"/>
    <w:rsid w:val="007243B3"/>
    <w:rsid w:val="00724EF4"/>
    <w:rsid w:val="00726239"/>
    <w:rsid w:val="007268A7"/>
    <w:rsid w:val="0072701E"/>
    <w:rsid w:val="00727509"/>
    <w:rsid w:val="0073171F"/>
    <w:rsid w:val="00733D34"/>
    <w:rsid w:val="0073489A"/>
    <w:rsid w:val="0073495F"/>
    <w:rsid w:val="00734F7A"/>
    <w:rsid w:val="007353E6"/>
    <w:rsid w:val="00735FC8"/>
    <w:rsid w:val="007370AE"/>
    <w:rsid w:val="007379B0"/>
    <w:rsid w:val="007404A0"/>
    <w:rsid w:val="007409F4"/>
    <w:rsid w:val="00741354"/>
    <w:rsid w:val="0074208B"/>
    <w:rsid w:val="0074510A"/>
    <w:rsid w:val="00745D5B"/>
    <w:rsid w:val="00746352"/>
    <w:rsid w:val="00746D09"/>
    <w:rsid w:val="00750D39"/>
    <w:rsid w:val="007517D2"/>
    <w:rsid w:val="0075598F"/>
    <w:rsid w:val="00756811"/>
    <w:rsid w:val="00757BDB"/>
    <w:rsid w:val="007613BF"/>
    <w:rsid w:val="00761CC8"/>
    <w:rsid w:val="00761D1C"/>
    <w:rsid w:val="00763DAF"/>
    <w:rsid w:val="0076427F"/>
    <w:rsid w:val="00765730"/>
    <w:rsid w:val="00765B6E"/>
    <w:rsid w:val="00766CA8"/>
    <w:rsid w:val="007724EB"/>
    <w:rsid w:val="00772655"/>
    <w:rsid w:val="007727A5"/>
    <w:rsid w:val="007735E2"/>
    <w:rsid w:val="007744AF"/>
    <w:rsid w:val="00774837"/>
    <w:rsid w:val="007749AB"/>
    <w:rsid w:val="00774BCB"/>
    <w:rsid w:val="007750BA"/>
    <w:rsid w:val="007751C0"/>
    <w:rsid w:val="0077552A"/>
    <w:rsid w:val="007760D0"/>
    <w:rsid w:val="007779DB"/>
    <w:rsid w:val="00777B50"/>
    <w:rsid w:val="00780085"/>
    <w:rsid w:val="00781324"/>
    <w:rsid w:val="007828DB"/>
    <w:rsid w:val="00782B04"/>
    <w:rsid w:val="00783056"/>
    <w:rsid w:val="00784171"/>
    <w:rsid w:val="00784C94"/>
    <w:rsid w:val="007856AF"/>
    <w:rsid w:val="00790516"/>
    <w:rsid w:val="007908A5"/>
    <w:rsid w:val="00790982"/>
    <w:rsid w:val="007929E4"/>
    <w:rsid w:val="00794894"/>
    <w:rsid w:val="007949EB"/>
    <w:rsid w:val="00795003"/>
    <w:rsid w:val="00795C43"/>
    <w:rsid w:val="00795D46"/>
    <w:rsid w:val="00797473"/>
    <w:rsid w:val="007A01BD"/>
    <w:rsid w:val="007A0E60"/>
    <w:rsid w:val="007A4491"/>
    <w:rsid w:val="007A5DE5"/>
    <w:rsid w:val="007A6765"/>
    <w:rsid w:val="007B22A0"/>
    <w:rsid w:val="007B3500"/>
    <w:rsid w:val="007B407F"/>
    <w:rsid w:val="007B4105"/>
    <w:rsid w:val="007B591A"/>
    <w:rsid w:val="007B68E5"/>
    <w:rsid w:val="007B722A"/>
    <w:rsid w:val="007B7546"/>
    <w:rsid w:val="007C05B2"/>
    <w:rsid w:val="007C19DB"/>
    <w:rsid w:val="007C1C4A"/>
    <w:rsid w:val="007C219F"/>
    <w:rsid w:val="007C22E6"/>
    <w:rsid w:val="007C3F49"/>
    <w:rsid w:val="007C6638"/>
    <w:rsid w:val="007D22E8"/>
    <w:rsid w:val="007D24AE"/>
    <w:rsid w:val="007D2C52"/>
    <w:rsid w:val="007D362C"/>
    <w:rsid w:val="007D7643"/>
    <w:rsid w:val="007E0BAD"/>
    <w:rsid w:val="007E13E3"/>
    <w:rsid w:val="007E1A4C"/>
    <w:rsid w:val="007E1B68"/>
    <w:rsid w:val="007E3151"/>
    <w:rsid w:val="007E33B2"/>
    <w:rsid w:val="007E5A69"/>
    <w:rsid w:val="007E60B5"/>
    <w:rsid w:val="007F0BBA"/>
    <w:rsid w:val="007F0C80"/>
    <w:rsid w:val="007F19A1"/>
    <w:rsid w:val="007F1B55"/>
    <w:rsid w:val="007F2291"/>
    <w:rsid w:val="007F3DC0"/>
    <w:rsid w:val="007F3E39"/>
    <w:rsid w:val="007F5EB8"/>
    <w:rsid w:val="00800351"/>
    <w:rsid w:val="0080075D"/>
    <w:rsid w:val="00800789"/>
    <w:rsid w:val="008007A5"/>
    <w:rsid w:val="00800D80"/>
    <w:rsid w:val="00801AD1"/>
    <w:rsid w:val="0080207F"/>
    <w:rsid w:val="00802620"/>
    <w:rsid w:val="00803539"/>
    <w:rsid w:val="008056AC"/>
    <w:rsid w:val="008100CD"/>
    <w:rsid w:val="0081127E"/>
    <w:rsid w:val="00811870"/>
    <w:rsid w:val="008129DF"/>
    <w:rsid w:val="008136C9"/>
    <w:rsid w:val="00814232"/>
    <w:rsid w:val="00815836"/>
    <w:rsid w:val="00815BE2"/>
    <w:rsid w:val="0081646E"/>
    <w:rsid w:val="00816DE2"/>
    <w:rsid w:val="00817160"/>
    <w:rsid w:val="0082060A"/>
    <w:rsid w:val="00820FAD"/>
    <w:rsid w:val="008237AB"/>
    <w:rsid w:val="0082414D"/>
    <w:rsid w:val="00824FC6"/>
    <w:rsid w:val="00824FF3"/>
    <w:rsid w:val="008258E7"/>
    <w:rsid w:val="008266DE"/>
    <w:rsid w:val="00827275"/>
    <w:rsid w:val="0083009F"/>
    <w:rsid w:val="0083108B"/>
    <w:rsid w:val="00831884"/>
    <w:rsid w:val="008326E8"/>
    <w:rsid w:val="00832C13"/>
    <w:rsid w:val="00835EE5"/>
    <w:rsid w:val="00837479"/>
    <w:rsid w:val="008375A3"/>
    <w:rsid w:val="00837DDD"/>
    <w:rsid w:val="00840FC3"/>
    <w:rsid w:val="0084498F"/>
    <w:rsid w:val="00844C8D"/>
    <w:rsid w:val="00844FFF"/>
    <w:rsid w:val="0084526B"/>
    <w:rsid w:val="00845D05"/>
    <w:rsid w:val="00851575"/>
    <w:rsid w:val="008520BE"/>
    <w:rsid w:val="00852EDB"/>
    <w:rsid w:val="00853B59"/>
    <w:rsid w:val="00853D71"/>
    <w:rsid w:val="00853F16"/>
    <w:rsid w:val="00854451"/>
    <w:rsid w:val="00854AC9"/>
    <w:rsid w:val="008553AF"/>
    <w:rsid w:val="00855FB4"/>
    <w:rsid w:val="0085710B"/>
    <w:rsid w:val="00860545"/>
    <w:rsid w:val="00861782"/>
    <w:rsid w:val="008622BD"/>
    <w:rsid w:val="00863171"/>
    <w:rsid w:val="00864377"/>
    <w:rsid w:val="00865309"/>
    <w:rsid w:val="00865D2B"/>
    <w:rsid w:val="008661F6"/>
    <w:rsid w:val="00870320"/>
    <w:rsid w:val="00870C29"/>
    <w:rsid w:val="00870E11"/>
    <w:rsid w:val="0087322D"/>
    <w:rsid w:val="0087387D"/>
    <w:rsid w:val="00874000"/>
    <w:rsid w:val="0087459A"/>
    <w:rsid w:val="00874633"/>
    <w:rsid w:val="008768DA"/>
    <w:rsid w:val="00880C7B"/>
    <w:rsid w:val="0088161C"/>
    <w:rsid w:val="00883716"/>
    <w:rsid w:val="008850DD"/>
    <w:rsid w:val="0088675B"/>
    <w:rsid w:val="008869F5"/>
    <w:rsid w:val="00887553"/>
    <w:rsid w:val="00887653"/>
    <w:rsid w:val="00887AF3"/>
    <w:rsid w:val="008909E0"/>
    <w:rsid w:val="00890E86"/>
    <w:rsid w:val="00891BCE"/>
    <w:rsid w:val="00891E56"/>
    <w:rsid w:val="0089542F"/>
    <w:rsid w:val="00895B1C"/>
    <w:rsid w:val="0089609F"/>
    <w:rsid w:val="008960F0"/>
    <w:rsid w:val="00896A72"/>
    <w:rsid w:val="008A038F"/>
    <w:rsid w:val="008A1182"/>
    <w:rsid w:val="008A4AD8"/>
    <w:rsid w:val="008A4B4F"/>
    <w:rsid w:val="008A522C"/>
    <w:rsid w:val="008A5832"/>
    <w:rsid w:val="008A6694"/>
    <w:rsid w:val="008A74EA"/>
    <w:rsid w:val="008A792E"/>
    <w:rsid w:val="008A7F0D"/>
    <w:rsid w:val="008B07C3"/>
    <w:rsid w:val="008B11AC"/>
    <w:rsid w:val="008B1CFD"/>
    <w:rsid w:val="008B37DC"/>
    <w:rsid w:val="008B44F9"/>
    <w:rsid w:val="008B4EC0"/>
    <w:rsid w:val="008B589B"/>
    <w:rsid w:val="008B7379"/>
    <w:rsid w:val="008C01A6"/>
    <w:rsid w:val="008C0717"/>
    <w:rsid w:val="008C2BEE"/>
    <w:rsid w:val="008C316C"/>
    <w:rsid w:val="008C3802"/>
    <w:rsid w:val="008C3993"/>
    <w:rsid w:val="008C5D3A"/>
    <w:rsid w:val="008C6C0B"/>
    <w:rsid w:val="008C6F60"/>
    <w:rsid w:val="008C6F99"/>
    <w:rsid w:val="008C7341"/>
    <w:rsid w:val="008C785F"/>
    <w:rsid w:val="008D2CCC"/>
    <w:rsid w:val="008D5E61"/>
    <w:rsid w:val="008D70D9"/>
    <w:rsid w:val="008D77FC"/>
    <w:rsid w:val="008E0097"/>
    <w:rsid w:val="008E1E39"/>
    <w:rsid w:val="008E2751"/>
    <w:rsid w:val="008E29A1"/>
    <w:rsid w:val="008E3D96"/>
    <w:rsid w:val="008E4002"/>
    <w:rsid w:val="008E52A6"/>
    <w:rsid w:val="008E738A"/>
    <w:rsid w:val="008E7FED"/>
    <w:rsid w:val="008F019D"/>
    <w:rsid w:val="008F091B"/>
    <w:rsid w:val="008F1192"/>
    <w:rsid w:val="008F11D5"/>
    <w:rsid w:val="008F198C"/>
    <w:rsid w:val="008F256D"/>
    <w:rsid w:val="008F264E"/>
    <w:rsid w:val="008F2AC0"/>
    <w:rsid w:val="008F4544"/>
    <w:rsid w:val="008F611D"/>
    <w:rsid w:val="008F6616"/>
    <w:rsid w:val="008F7D86"/>
    <w:rsid w:val="009001E8"/>
    <w:rsid w:val="00900BCC"/>
    <w:rsid w:val="00901351"/>
    <w:rsid w:val="00902DC7"/>
    <w:rsid w:val="009030DF"/>
    <w:rsid w:val="00903AE6"/>
    <w:rsid w:val="00904122"/>
    <w:rsid w:val="00906B89"/>
    <w:rsid w:val="00906F38"/>
    <w:rsid w:val="00907C2A"/>
    <w:rsid w:val="00910188"/>
    <w:rsid w:val="009118D3"/>
    <w:rsid w:val="00911BDF"/>
    <w:rsid w:val="00913AE2"/>
    <w:rsid w:val="00913DE8"/>
    <w:rsid w:val="00914179"/>
    <w:rsid w:val="0091528C"/>
    <w:rsid w:val="00917C7B"/>
    <w:rsid w:val="00917F1A"/>
    <w:rsid w:val="0092144A"/>
    <w:rsid w:val="009221D7"/>
    <w:rsid w:val="009221FA"/>
    <w:rsid w:val="00922302"/>
    <w:rsid w:val="00922F31"/>
    <w:rsid w:val="009264C9"/>
    <w:rsid w:val="009307DD"/>
    <w:rsid w:val="00930AB7"/>
    <w:rsid w:val="00930F86"/>
    <w:rsid w:val="009337B7"/>
    <w:rsid w:val="00934F0D"/>
    <w:rsid w:val="0093699C"/>
    <w:rsid w:val="009372E4"/>
    <w:rsid w:val="009373DA"/>
    <w:rsid w:val="00937A40"/>
    <w:rsid w:val="0094210D"/>
    <w:rsid w:val="009421C6"/>
    <w:rsid w:val="00942AAC"/>
    <w:rsid w:val="00945198"/>
    <w:rsid w:val="00946E68"/>
    <w:rsid w:val="00947516"/>
    <w:rsid w:val="00950435"/>
    <w:rsid w:val="0095062F"/>
    <w:rsid w:val="00950E80"/>
    <w:rsid w:val="0095141E"/>
    <w:rsid w:val="0095208E"/>
    <w:rsid w:val="00953185"/>
    <w:rsid w:val="00953812"/>
    <w:rsid w:val="00954496"/>
    <w:rsid w:val="009552C3"/>
    <w:rsid w:val="009554ED"/>
    <w:rsid w:val="00960EA4"/>
    <w:rsid w:val="00961126"/>
    <w:rsid w:val="009618CE"/>
    <w:rsid w:val="00961A0D"/>
    <w:rsid w:val="00963F10"/>
    <w:rsid w:val="0096454D"/>
    <w:rsid w:val="009665FB"/>
    <w:rsid w:val="00966DF5"/>
    <w:rsid w:val="00970D11"/>
    <w:rsid w:val="009731DC"/>
    <w:rsid w:val="009745BC"/>
    <w:rsid w:val="009751A7"/>
    <w:rsid w:val="009751E1"/>
    <w:rsid w:val="00976738"/>
    <w:rsid w:val="009800F4"/>
    <w:rsid w:val="00980ABF"/>
    <w:rsid w:val="00981C40"/>
    <w:rsid w:val="00982CA5"/>
    <w:rsid w:val="00982E9D"/>
    <w:rsid w:val="009853BA"/>
    <w:rsid w:val="00985C21"/>
    <w:rsid w:val="00986682"/>
    <w:rsid w:val="00986721"/>
    <w:rsid w:val="00986BC1"/>
    <w:rsid w:val="00990DBA"/>
    <w:rsid w:val="009914F0"/>
    <w:rsid w:val="00992818"/>
    <w:rsid w:val="00993655"/>
    <w:rsid w:val="00994C9E"/>
    <w:rsid w:val="00995CA9"/>
    <w:rsid w:val="009965C9"/>
    <w:rsid w:val="00997BBE"/>
    <w:rsid w:val="009A0F8E"/>
    <w:rsid w:val="009A1290"/>
    <w:rsid w:val="009A2E81"/>
    <w:rsid w:val="009A482A"/>
    <w:rsid w:val="009A6026"/>
    <w:rsid w:val="009A68F7"/>
    <w:rsid w:val="009B0235"/>
    <w:rsid w:val="009B2799"/>
    <w:rsid w:val="009B3567"/>
    <w:rsid w:val="009B4969"/>
    <w:rsid w:val="009B4B07"/>
    <w:rsid w:val="009B7453"/>
    <w:rsid w:val="009B7601"/>
    <w:rsid w:val="009B76C1"/>
    <w:rsid w:val="009C25A8"/>
    <w:rsid w:val="009C40D9"/>
    <w:rsid w:val="009C497D"/>
    <w:rsid w:val="009C4B9E"/>
    <w:rsid w:val="009C512F"/>
    <w:rsid w:val="009C5B4A"/>
    <w:rsid w:val="009C6E31"/>
    <w:rsid w:val="009C726A"/>
    <w:rsid w:val="009D12C7"/>
    <w:rsid w:val="009D1A8E"/>
    <w:rsid w:val="009D4F4C"/>
    <w:rsid w:val="009D6CC6"/>
    <w:rsid w:val="009D7049"/>
    <w:rsid w:val="009D7353"/>
    <w:rsid w:val="009D73BD"/>
    <w:rsid w:val="009D75C0"/>
    <w:rsid w:val="009D7673"/>
    <w:rsid w:val="009D7E68"/>
    <w:rsid w:val="009E01DD"/>
    <w:rsid w:val="009E0286"/>
    <w:rsid w:val="009E11F6"/>
    <w:rsid w:val="009E2948"/>
    <w:rsid w:val="009E377D"/>
    <w:rsid w:val="009E5ED4"/>
    <w:rsid w:val="009E66CD"/>
    <w:rsid w:val="009F00BD"/>
    <w:rsid w:val="009F061B"/>
    <w:rsid w:val="009F0D0E"/>
    <w:rsid w:val="009F1B64"/>
    <w:rsid w:val="009F300F"/>
    <w:rsid w:val="009F401F"/>
    <w:rsid w:val="009F4E6C"/>
    <w:rsid w:val="009F60DB"/>
    <w:rsid w:val="009F79A7"/>
    <w:rsid w:val="009F7BA7"/>
    <w:rsid w:val="009F7D87"/>
    <w:rsid w:val="00A005B5"/>
    <w:rsid w:val="00A00DB6"/>
    <w:rsid w:val="00A01111"/>
    <w:rsid w:val="00A03C60"/>
    <w:rsid w:val="00A0407C"/>
    <w:rsid w:val="00A04DF2"/>
    <w:rsid w:val="00A0584F"/>
    <w:rsid w:val="00A06A4C"/>
    <w:rsid w:val="00A07884"/>
    <w:rsid w:val="00A1058D"/>
    <w:rsid w:val="00A10D99"/>
    <w:rsid w:val="00A13D86"/>
    <w:rsid w:val="00A13F99"/>
    <w:rsid w:val="00A1495F"/>
    <w:rsid w:val="00A149A2"/>
    <w:rsid w:val="00A14E91"/>
    <w:rsid w:val="00A15009"/>
    <w:rsid w:val="00A15566"/>
    <w:rsid w:val="00A16531"/>
    <w:rsid w:val="00A1684F"/>
    <w:rsid w:val="00A17529"/>
    <w:rsid w:val="00A17750"/>
    <w:rsid w:val="00A2051F"/>
    <w:rsid w:val="00A2063D"/>
    <w:rsid w:val="00A211A4"/>
    <w:rsid w:val="00A23675"/>
    <w:rsid w:val="00A23825"/>
    <w:rsid w:val="00A2393F"/>
    <w:rsid w:val="00A261BC"/>
    <w:rsid w:val="00A2626E"/>
    <w:rsid w:val="00A26644"/>
    <w:rsid w:val="00A26D37"/>
    <w:rsid w:val="00A26D6A"/>
    <w:rsid w:val="00A30497"/>
    <w:rsid w:val="00A30CAB"/>
    <w:rsid w:val="00A31370"/>
    <w:rsid w:val="00A32F18"/>
    <w:rsid w:val="00A34B8A"/>
    <w:rsid w:val="00A35623"/>
    <w:rsid w:val="00A36C68"/>
    <w:rsid w:val="00A41181"/>
    <w:rsid w:val="00A411A4"/>
    <w:rsid w:val="00A429A1"/>
    <w:rsid w:val="00A42EBE"/>
    <w:rsid w:val="00A42F47"/>
    <w:rsid w:val="00A43B9F"/>
    <w:rsid w:val="00A43D3E"/>
    <w:rsid w:val="00A4495C"/>
    <w:rsid w:val="00A4570B"/>
    <w:rsid w:val="00A45884"/>
    <w:rsid w:val="00A46645"/>
    <w:rsid w:val="00A47092"/>
    <w:rsid w:val="00A473BC"/>
    <w:rsid w:val="00A505E7"/>
    <w:rsid w:val="00A526EF"/>
    <w:rsid w:val="00A52EDA"/>
    <w:rsid w:val="00A53077"/>
    <w:rsid w:val="00A54EEE"/>
    <w:rsid w:val="00A5598E"/>
    <w:rsid w:val="00A57743"/>
    <w:rsid w:val="00A60FC8"/>
    <w:rsid w:val="00A61E20"/>
    <w:rsid w:val="00A628DB"/>
    <w:rsid w:val="00A62BF2"/>
    <w:rsid w:val="00A642E2"/>
    <w:rsid w:val="00A66D1D"/>
    <w:rsid w:val="00A6747B"/>
    <w:rsid w:val="00A700DA"/>
    <w:rsid w:val="00A70A78"/>
    <w:rsid w:val="00A716BF"/>
    <w:rsid w:val="00A7443C"/>
    <w:rsid w:val="00A760B9"/>
    <w:rsid w:val="00A776ED"/>
    <w:rsid w:val="00A80EA9"/>
    <w:rsid w:val="00A83A60"/>
    <w:rsid w:val="00A85575"/>
    <w:rsid w:val="00A85AE8"/>
    <w:rsid w:val="00A86488"/>
    <w:rsid w:val="00A869FD"/>
    <w:rsid w:val="00A902F2"/>
    <w:rsid w:val="00A90AD1"/>
    <w:rsid w:val="00A90F99"/>
    <w:rsid w:val="00A91E7D"/>
    <w:rsid w:val="00A922FD"/>
    <w:rsid w:val="00A92B2C"/>
    <w:rsid w:val="00A94C07"/>
    <w:rsid w:val="00A95C18"/>
    <w:rsid w:val="00A96312"/>
    <w:rsid w:val="00A97AF6"/>
    <w:rsid w:val="00AA003F"/>
    <w:rsid w:val="00AA0A22"/>
    <w:rsid w:val="00AA115B"/>
    <w:rsid w:val="00AA1325"/>
    <w:rsid w:val="00AA1FCE"/>
    <w:rsid w:val="00AA2EDD"/>
    <w:rsid w:val="00AA40FE"/>
    <w:rsid w:val="00AA51D3"/>
    <w:rsid w:val="00AA623B"/>
    <w:rsid w:val="00AB0160"/>
    <w:rsid w:val="00AB0194"/>
    <w:rsid w:val="00AB01B8"/>
    <w:rsid w:val="00AB08B5"/>
    <w:rsid w:val="00AB11D8"/>
    <w:rsid w:val="00AB18BD"/>
    <w:rsid w:val="00AB1C8B"/>
    <w:rsid w:val="00AB3405"/>
    <w:rsid w:val="00AB49F3"/>
    <w:rsid w:val="00AB4B6A"/>
    <w:rsid w:val="00AB551E"/>
    <w:rsid w:val="00AB5B55"/>
    <w:rsid w:val="00AB6464"/>
    <w:rsid w:val="00AB6B72"/>
    <w:rsid w:val="00AC12D0"/>
    <w:rsid w:val="00AC27A6"/>
    <w:rsid w:val="00AC32FD"/>
    <w:rsid w:val="00AC6423"/>
    <w:rsid w:val="00AC6EC2"/>
    <w:rsid w:val="00AC7DCF"/>
    <w:rsid w:val="00AC7E3A"/>
    <w:rsid w:val="00AD05DE"/>
    <w:rsid w:val="00AD06C7"/>
    <w:rsid w:val="00AD1A45"/>
    <w:rsid w:val="00AD2251"/>
    <w:rsid w:val="00AD280C"/>
    <w:rsid w:val="00AD4561"/>
    <w:rsid w:val="00AD459A"/>
    <w:rsid w:val="00AD6020"/>
    <w:rsid w:val="00AE0518"/>
    <w:rsid w:val="00AE0662"/>
    <w:rsid w:val="00AE1BCD"/>
    <w:rsid w:val="00AE1E04"/>
    <w:rsid w:val="00AE1E9F"/>
    <w:rsid w:val="00AE23B3"/>
    <w:rsid w:val="00AE3ABB"/>
    <w:rsid w:val="00AE45F4"/>
    <w:rsid w:val="00AE526B"/>
    <w:rsid w:val="00AE66E6"/>
    <w:rsid w:val="00AF0424"/>
    <w:rsid w:val="00AF12C7"/>
    <w:rsid w:val="00AF22B4"/>
    <w:rsid w:val="00AF281D"/>
    <w:rsid w:val="00AF2D6B"/>
    <w:rsid w:val="00AF4491"/>
    <w:rsid w:val="00AF5D7C"/>
    <w:rsid w:val="00AF60D8"/>
    <w:rsid w:val="00AF6A1B"/>
    <w:rsid w:val="00AF7FEC"/>
    <w:rsid w:val="00B00A1C"/>
    <w:rsid w:val="00B0161C"/>
    <w:rsid w:val="00B028C0"/>
    <w:rsid w:val="00B079C9"/>
    <w:rsid w:val="00B1034A"/>
    <w:rsid w:val="00B10A98"/>
    <w:rsid w:val="00B10E3B"/>
    <w:rsid w:val="00B1370D"/>
    <w:rsid w:val="00B13E55"/>
    <w:rsid w:val="00B141B2"/>
    <w:rsid w:val="00B1529B"/>
    <w:rsid w:val="00B16E47"/>
    <w:rsid w:val="00B17DD8"/>
    <w:rsid w:val="00B2488E"/>
    <w:rsid w:val="00B24C2C"/>
    <w:rsid w:val="00B24E39"/>
    <w:rsid w:val="00B26216"/>
    <w:rsid w:val="00B26842"/>
    <w:rsid w:val="00B2702C"/>
    <w:rsid w:val="00B27C30"/>
    <w:rsid w:val="00B30E0E"/>
    <w:rsid w:val="00B31A60"/>
    <w:rsid w:val="00B31E02"/>
    <w:rsid w:val="00B32128"/>
    <w:rsid w:val="00B33792"/>
    <w:rsid w:val="00B339D3"/>
    <w:rsid w:val="00B34983"/>
    <w:rsid w:val="00B353D6"/>
    <w:rsid w:val="00B357DD"/>
    <w:rsid w:val="00B36121"/>
    <w:rsid w:val="00B37FAE"/>
    <w:rsid w:val="00B40727"/>
    <w:rsid w:val="00B411F5"/>
    <w:rsid w:val="00B412B3"/>
    <w:rsid w:val="00B41D89"/>
    <w:rsid w:val="00B41F9A"/>
    <w:rsid w:val="00B43226"/>
    <w:rsid w:val="00B461A3"/>
    <w:rsid w:val="00B50239"/>
    <w:rsid w:val="00B51857"/>
    <w:rsid w:val="00B51C03"/>
    <w:rsid w:val="00B53A65"/>
    <w:rsid w:val="00B56A54"/>
    <w:rsid w:val="00B57304"/>
    <w:rsid w:val="00B57F25"/>
    <w:rsid w:val="00B60770"/>
    <w:rsid w:val="00B60C3C"/>
    <w:rsid w:val="00B62222"/>
    <w:rsid w:val="00B6280A"/>
    <w:rsid w:val="00B62E0E"/>
    <w:rsid w:val="00B64051"/>
    <w:rsid w:val="00B647DB"/>
    <w:rsid w:val="00B64868"/>
    <w:rsid w:val="00B657FD"/>
    <w:rsid w:val="00B66D7F"/>
    <w:rsid w:val="00B70AC8"/>
    <w:rsid w:val="00B71C7F"/>
    <w:rsid w:val="00B7358F"/>
    <w:rsid w:val="00B74C99"/>
    <w:rsid w:val="00B74F84"/>
    <w:rsid w:val="00B756AE"/>
    <w:rsid w:val="00B756EA"/>
    <w:rsid w:val="00B76184"/>
    <w:rsid w:val="00B7621A"/>
    <w:rsid w:val="00B77ABC"/>
    <w:rsid w:val="00B80BC8"/>
    <w:rsid w:val="00B8335F"/>
    <w:rsid w:val="00B837F7"/>
    <w:rsid w:val="00B85618"/>
    <w:rsid w:val="00B857B8"/>
    <w:rsid w:val="00B85D18"/>
    <w:rsid w:val="00B86478"/>
    <w:rsid w:val="00B8650A"/>
    <w:rsid w:val="00B87156"/>
    <w:rsid w:val="00B8799F"/>
    <w:rsid w:val="00B87B3C"/>
    <w:rsid w:val="00B90A1E"/>
    <w:rsid w:val="00B90BE8"/>
    <w:rsid w:val="00B90F95"/>
    <w:rsid w:val="00B932AB"/>
    <w:rsid w:val="00B932AE"/>
    <w:rsid w:val="00B95615"/>
    <w:rsid w:val="00B96017"/>
    <w:rsid w:val="00B96392"/>
    <w:rsid w:val="00B968BA"/>
    <w:rsid w:val="00B9699E"/>
    <w:rsid w:val="00BA0C76"/>
    <w:rsid w:val="00BA17EC"/>
    <w:rsid w:val="00BA27C0"/>
    <w:rsid w:val="00BA309D"/>
    <w:rsid w:val="00BA3142"/>
    <w:rsid w:val="00BA35CD"/>
    <w:rsid w:val="00BA5989"/>
    <w:rsid w:val="00BA77BB"/>
    <w:rsid w:val="00BB0870"/>
    <w:rsid w:val="00BB1447"/>
    <w:rsid w:val="00BB2E06"/>
    <w:rsid w:val="00BB3AA4"/>
    <w:rsid w:val="00BB3CA8"/>
    <w:rsid w:val="00BB5094"/>
    <w:rsid w:val="00BB562F"/>
    <w:rsid w:val="00BB67C6"/>
    <w:rsid w:val="00BB74D8"/>
    <w:rsid w:val="00BB7AA9"/>
    <w:rsid w:val="00BC0171"/>
    <w:rsid w:val="00BC0791"/>
    <w:rsid w:val="00BC15C3"/>
    <w:rsid w:val="00BC1668"/>
    <w:rsid w:val="00BC1F2D"/>
    <w:rsid w:val="00BC2ECB"/>
    <w:rsid w:val="00BD524D"/>
    <w:rsid w:val="00BD6682"/>
    <w:rsid w:val="00BD670E"/>
    <w:rsid w:val="00BD74F9"/>
    <w:rsid w:val="00BE1289"/>
    <w:rsid w:val="00BE1669"/>
    <w:rsid w:val="00BE174D"/>
    <w:rsid w:val="00BE1AD2"/>
    <w:rsid w:val="00BE1B58"/>
    <w:rsid w:val="00BE2C5B"/>
    <w:rsid w:val="00BE3C4F"/>
    <w:rsid w:val="00BE479F"/>
    <w:rsid w:val="00BE4822"/>
    <w:rsid w:val="00BE4883"/>
    <w:rsid w:val="00BE5FC2"/>
    <w:rsid w:val="00BF0647"/>
    <w:rsid w:val="00BF09E6"/>
    <w:rsid w:val="00BF19EE"/>
    <w:rsid w:val="00BF1CAB"/>
    <w:rsid w:val="00BF31C1"/>
    <w:rsid w:val="00BF47CE"/>
    <w:rsid w:val="00BF4B71"/>
    <w:rsid w:val="00BF58E3"/>
    <w:rsid w:val="00BF723C"/>
    <w:rsid w:val="00C00130"/>
    <w:rsid w:val="00C0062A"/>
    <w:rsid w:val="00C00B60"/>
    <w:rsid w:val="00C0119D"/>
    <w:rsid w:val="00C03DCF"/>
    <w:rsid w:val="00C042CB"/>
    <w:rsid w:val="00C04C83"/>
    <w:rsid w:val="00C05164"/>
    <w:rsid w:val="00C062FA"/>
    <w:rsid w:val="00C074C5"/>
    <w:rsid w:val="00C07BBA"/>
    <w:rsid w:val="00C10F25"/>
    <w:rsid w:val="00C11681"/>
    <w:rsid w:val="00C118A5"/>
    <w:rsid w:val="00C12342"/>
    <w:rsid w:val="00C13172"/>
    <w:rsid w:val="00C13756"/>
    <w:rsid w:val="00C162E8"/>
    <w:rsid w:val="00C219A8"/>
    <w:rsid w:val="00C228F3"/>
    <w:rsid w:val="00C23086"/>
    <w:rsid w:val="00C24622"/>
    <w:rsid w:val="00C24B4A"/>
    <w:rsid w:val="00C24D0F"/>
    <w:rsid w:val="00C25496"/>
    <w:rsid w:val="00C2550D"/>
    <w:rsid w:val="00C255DA"/>
    <w:rsid w:val="00C26E57"/>
    <w:rsid w:val="00C27358"/>
    <w:rsid w:val="00C27601"/>
    <w:rsid w:val="00C27637"/>
    <w:rsid w:val="00C319E6"/>
    <w:rsid w:val="00C32335"/>
    <w:rsid w:val="00C324F3"/>
    <w:rsid w:val="00C3285E"/>
    <w:rsid w:val="00C32FAC"/>
    <w:rsid w:val="00C3327D"/>
    <w:rsid w:val="00C336C7"/>
    <w:rsid w:val="00C34EA9"/>
    <w:rsid w:val="00C35C4E"/>
    <w:rsid w:val="00C3610E"/>
    <w:rsid w:val="00C3697A"/>
    <w:rsid w:val="00C40B1B"/>
    <w:rsid w:val="00C40BAA"/>
    <w:rsid w:val="00C44694"/>
    <w:rsid w:val="00C452BC"/>
    <w:rsid w:val="00C468B5"/>
    <w:rsid w:val="00C478C5"/>
    <w:rsid w:val="00C50044"/>
    <w:rsid w:val="00C50617"/>
    <w:rsid w:val="00C509E1"/>
    <w:rsid w:val="00C50CCC"/>
    <w:rsid w:val="00C50E37"/>
    <w:rsid w:val="00C52287"/>
    <w:rsid w:val="00C524DF"/>
    <w:rsid w:val="00C530AB"/>
    <w:rsid w:val="00C537DB"/>
    <w:rsid w:val="00C53CDE"/>
    <w:rsid w:val="00C54580"/>
    <w:rsid w:val="00C55334"/>
    <w:rsid w:val="00C55CA8"/>
    <w:rsid w:val="00C5665D"/>
    <w:rsid w:val="00C56D6C"/>
    <w:rsid w:val="00C615FD"/>
    <w:rsid w:val="00C61715"/>
    <w:rsid w:val="00C647A0"/>
    <w:rsid w:val="00C64C94"/>
    <w:rsid w:val="00C6681B"/>
    <w:rsid w:val="00C6777D"/>
    <w:rsid w:val="00C70EB2"/>
    <w:rsid w:val="00C74357"/>
    <w:rsid w:val="00C75C66"/>
    <w:rsid w:val="00C76841"/>
    <w:rsid w:val="00C77417"/>
    <w:rsid w:val="00C77DE7"/>
    <w:rsid w:val="00C80034"/>
    <w:rsid w:val="00C80594"/>
    <w:rsid w:val="00C822C1"/>
    <w:rsid w:val="00C8597A"/>
    <w:rsid w:val="00C85A0E"/>
    <w:rsid w:val="00C87840"/>
    <w:rsid w:val="00C90C0E"/>
    <w:rsid w:val="00C91A5D"/>
    <w:rsid w:val="00C93CB2"/>
    <w:rsid w:val="00C949A6"/>
    <w:rsid w:val="00C954C6"/>
    <w:rsid w:val="00C9579F"/>
    <w:rsid w:val="00C96E7B"/>
    <w:rsid w:val="00C96F85"/>
    <w:rsid w:val="00C972DA"/>
    <w:rsid w:val="00C975C5"/>
    <w:rsid w:val="00C9795A"/>
    <w:rsid w:val="00CA450A"/>
    <w:rsid w:val="00CA56E1"/>
    <w:rsid w:val="00CA5D54"/>
    <w:rsid w:val="00CA6AA5"/>
    <w:rsid w:val="00CA6F23"/>
    <w:rsid w:val="00CA6FDD"/>
    <w:rsid w:val="00CA747E"/>
    <w:rsid w:val="00CB1DCF"/>
    <w:rsid w:val="00CB4B16"/>
    <w:rsid w:val="00CB64CA"/>
    <w:rsid w:val="00CB67D9"/>
    <w:rsid w:val="00CB7265"/>
    <w:rsid w:val="00CB7F1A"/>
    <w:rsid w:val="00CC1014"/>
    <w:rsid w:val="00CC7EC9"/>
    <w:rsid w:val="00CD0E78"/>
    <w:rsid w:val="00CD1EED"/>
    <w:rsid w:val="00CD24A3"/>
    <w:rsid w:val="00CD27A3"/>
    <w:rsid w:val="00CD3528"/>
    <w:rsid w:val="00CD37F6"/>
    <w:rsid w:val="00CD4066"/>
    <w:rsid w:val="00CD5BD7"/>
    <w:rsid w:val="00CD5BE0"/>
    <w:rsid w:val="00CE02EA"/>
    <w:rsid w:val="00CE222A"/>
    <w:rsid w:val="00CE3696"/>
    <w:rsid w:val="00CE3E31"/>
    <w:rsid w:val="00CE5866"/>
    <w:rsid w:val="00CE6A60"/>
    <w:rsid w:val="00CF1250"/>
    <w:rsid w:val="00CF1775"/>
    <w:rsid w:val="00CF1CA5"/>
    <w:rsid w:val="00CF2885"/>
    <w:rsid w:val="00CF413A"/>
    <w:rsid w:val="00CF7C83"/>
    <w:rsid w:val="00D0022A"/>
    <w:rsid w:val="00D00256"/>
    <w:rsid w:val="00D01462"/>
    <w:rsid w:val="00D0163D"/>
    <w:rsid w:val="00D016F2"/>
    <w:rsid w:val="00D02647"/>
    <w:rsid w:val="00D034E9"/>
    <w:rsid w:val="00D04213"/>
    <w:rsid w:val="00D054FA"/>
    <w:rsid w:val="00D058B4"/>
    <w:rsid w:val="00D067CA"/>
    <w:rsid w:val="00D07858"/>
    <w:rsid w:val="00D10B2C"/>
    <w:rsid w:val="00D11063"/>
    <w:rsid w:val="00D11B1D"/>
    <w:rsid w:val="00D1422C"/>
    <w:rsid w:val="00D14669"/>
    <w:rsid w:val="00D150C1"/>
    <w:rsid w:val="00D15F4F"/>
    <w:rsid w:val="00D166F7"/>
    <w:rsid w:val="00D2010B"/>
    <w:rsid w:val="00D20A42"/>
    <w:rsid w:val="00D20E60"/>
    <w:rsid w:val="00D21C32"/>
    <w:rsid w:val="00D233AF"/>
    <w:rsid w:val="00D23D18"/>
    <w:rsid w:val="00D2446D"/>
    <w:rsid w:val="00D25F95"/>
    <w:rsid w:val="00D30C96"/>
    <w:rsid w:val="00D31949"/>
    <w:rsid w:val="00D320D5"/>
    <w:rsid w:val="00D3344F"/>
    <w:rsid w:val="00D334D6"/>
    <w:rsid w:val="00D33845"/>
    <w:rsid w:val="00D345FD"/>
    <w:rsid w:val="00D358C4"/>
    <w:rsid w:val="00D36CC6"/>
    <w:rsid w:val="00D36FA1"/>
    <w:rsid w:val="00D37A8C"/>
    <w:rsid w:val="00D417DF"/>
    <w:rsid w:val="00D41B34"/>
    <w:rsid w:val="00D41D80"/>
    <w:rsid w:val="00D42455"/>
    <w:rsid w:val="00D42685"/>
    <w:rsid w:val="00D427AD"/>
    <w:rsid w:val="00D446FC"/>
    <w:rsid w:val="00D45DCF"/>
    <w:rsid w:val="00D4684C"/>
    <w:rsid w:val="00D4797C"/>
    <w:rsid w:val="00D514B5"/>
    <w:rsid w:val="00D51704"/>
    <w:rsid w:val="00D52481"/>
    <w:rsid w:val="00D532F4"/>
    <w:rsid w:val="00D5388F"/>
    <w:rsid w:val="00D55458"/>
    <w:rsid w:val="00D55BD7"/>
    <w:rsid w:val="00D55DC4"/>
    <w:rsid w:val="00D55EE3"/>
    <w:rsid w:val="00D5627A"/>
    <w:rsid w:val="00D56E6E"/>
    <w:rsid w:val="00D57624"/>
    <w:rsid w:val="00D579FA"/>
    <w:rsid w:val="00D60640"/>
    <w:rsid w:val="00D61EE8"/>
    <w:rsid w:val="00D631E0"/>
    <w:rsid w:val="00D646A7"/>
    <w:rsid w:val="00D66CAB"/>
    <w:rsid w:val="00D67407"/>
    <w:rsid w:val="00D67461"/>
    <w:rsid w:val="00D70D37"/>
    <w:rsid w:val="00D71829"/>
    <w:rsid w:val="00D72964"/>
    <w:rsid w:val="00D737A4"/>
    <w:rsid w:val="00D806FD"/>
    <w:rsid w:val="00D80D35"/>
    <w:rsid w:val="00D820B1"/>
    <w:rsid w:val="00D855FB"/>
    <w:rsid w:val="00D860FB"/>
    <w:rsid w:val="00D8637D"/>
    <w:rsid w:val="00D866DE"/>
    <w:rsid w:val="00D87F79"/>
    <w:rsid w:val="00D9092F"/>
    <w:rsid w:val="00D90C4E"/>
    <w:rsid w:val="00D928C3"/>
    <w:rsid w:val="00D93D0E"/>
    <w:rsid w:val="00D93E08"/>
    <w:rsid w:val="00D9407F"/>
    <w:rsid w:val="00D94762"/>
    <w:rsid w:val="00D96A4E"/>
    <w:rsid w:val="00DA1324"/>
    <w:rsid w:val="00DA2635"/>
    <w:rsid w:val="00DA44FB"/>
    <w:rsid w:val="00DA54A2"/>
    <w:rsid w:val="00DA56A3"/>
    <w:rsid w:val="00DA6772"/>
    <w:rsid w:val="00DA680F"/>
    <w:rsid w:val="00DA6B57"/>
    <w:rsid w:val="00DA7229"/>
    <w:rsid w:val="00DB0B02"/>
    <w:rsid w:val="00DB1464"/>
    <w:rsid w:val="00DB2ABE"/>
    <w:rsid w:val="00DB3E96"/>
    <w:rsid w:val="00DB4E5E"/>
    <w:rsid w:val="00DB56C4"/>
    <w:rsid w:val="00DB723C"/>
    <w:rsid w:val="00DB7DF3"/>
    <w:rsid w:val="00DC0251"/>
    <w:rsid w:val="00DC119F"/>
    <w:rsid w:val="00DC20AA"/>
    <w:rsid w:val="00DC23EE"/>
    <w:rsid w:val="00DC4F07"/>
    <w:rsid w:val="00DC4F40"/>
    <w:rsid w:val="00DC62C8"/>
    <w:rsid w:val="00DC6799"/>
    <w:rsid w:val="00DC69D2"/>
    <w:rsid w:val="00DC6CAE"/>
    <w:rsid w:val="00DC7F0C"/>
    <w:rsid w:val="00DD05C5"/>
    <w:rsid w:val="00DD38E6"/>
    <w:rsid w:val="00DD4669"/>
    <w:rsid w:val="00DD50C2"/>
    <w:rsid w:val="00DD6D8E"/>
    <w:rsid w:val="00DD786A"/>
    <w:rsid w:val="00DE05D4"/>
    <w:rsid w:val="00DE2260"/>
    <w:rsid w:val="00DE24FB"/>
    <w:rsid w:val="00DE33C5"/>
    <w:rsid w:val="00DE36DB"/>
    <w:rsid w:val="00DE3B06"/>
    <w:rsid w:val="00DE5FBF"/>
    <w:rsid w:val="00DE7427"/>
    <w:rsid w:val="00DF072A"/>
    <w:rsid w:val="00DF0D7D"/>
    <w:rsid w:val="00DF2BDB"/>
    <w:rsid w:val="00DF3511"/>
    <w:rsid w:val="00DF3800"/>
    <w:rsid w:val="00DF4312"/>
    <w:rsid w:val="00DF4353"/>
    <w:rsid w:val="00DF4FAC"/>
    <w:rsid w:val="00E00218"/>
    <w:rsid w:val="00E004C0"/>
    <w:rsid w:val="00E01005"/>
    <w:rsid w:val="00E0174C"/>
    <w:rsid w:val="00E0192F"/>
    <w:rsid w:val="00E01B84"/>
    <w:rsid w:val="00E031B1"/>
    <w:rsid w:val="00E032C2"/>
    <w:rsid w:val="00E03EA0"/>
    <w:rsid w:val="00E04B28"/>
    <w:rsid w:val="00E05984"/>
    <w:rsid w:val="00E070E0"/>
    <w:rsid w:val="00E07276"/>
    <w:rsid w:val="00E07451"/>
    <w:rsid w:val="00E1232C"/>
    <w:rsid w:val="00E12C4A"/>
    <w:rsid w:val="00E16D83"/>
    <w:rsid w:val="00E177CE"/>
    <w:rsid w:val="00E20310"/>
    <w:rsid w:val="00E217D4"/>
    <w:rsid w:val="00E22534"/>
    <w:rsid w:val="00E22908"/>
    <w:rsid w:val="00E22E42"/>
    <w:rsid w:val="00E22E5D"/>
    <w:rsid w:val="00E23A44"/>
    <w:rsid w:val="00E2457E"/>
    <w:rsid w:val="00E246B6"/>
    <w:rsid w:val="00E24A57"/>
    <w:rsid w:val="00E24E4E"/>
    <w:rsid w:val="00E2517F"/>
    <w:rsid w:val="00E25842"/>
    <w:rsid w:val="00E25D57"/>
    <w:rsid w:val="00E26875"/>
    <w:rsid w:val="00E30216"/>
    <w:rsid w:val="00E31861"/>
    <w:rsid w:val="00E318B3"/>
    <w:rsid w:val="00E31A81"/>
    <w:rsid w:val="00E32E9D"/>
    <w:rsid w:val="00E33794"/>
    <w:rsid w:val="00E33B57"/>
    <w:rsid w:val="00E4132C"/>
    <w:rsid w:val="00E42249"/>
    <w:rsid w:val="00E42370"/>
    <w:rsid w:val="00E42881"/>
    <w:rsid w:val="00E432A9"/>
    <w:rsid w:val="00E4459F"/>
    <w:rsid w:val="00E46832"/>
    <w:rsid w:val="00E46B4D"/>
    <w:rsid w:val="00E46D52"/>
    <w:rsid w:val="00E473B4"/>
    <w:rsid w:val="00E4754B"/>
    <w:rsid w:val="00E512FB"/>
    <w:rsid w:val="00E5470D"/>
    <w:rsid w:val="00E54880"/>
    <w:rsid w:val="00E54C22"/>
    <w:rsid w:val="00E5572C"/>
    <w:rsid w:val="00E570BF"/>
    <w:rsid w:val="00E57264"/>
    <w:rsid w:val="00E578CE"/>
    <w:rsid w:val="00E60233"/>
    <w:rsid w:val="00E60F7E"/>
    <w:rsid w:val="00E622EC"/>
    <w:rsid w:val="00E62AE8"/>
    <w:rsid w:val="00E63477"/>
    <w:rsid w:val="00E63782"/>
    <w:rsid w:val="00E64A3F"/>
    <w:rsid w:val="00E6700A"/>
    <w:rsid w:val="00E67240"/>
    <w:rsid w:val="00E70923"/>
    <w:rsid w:val="00E70AD1"/>
    <w:rsid w:val="00E71386"/>
    <w:rsid w:val="00E72445"/>
    <w:rsid w:val="00E72816"/>
    <w:rsid w:val="00E72B87"/>
    <w:rsid w:val="00E7374B"/>
    <w:rsid w:val="00E73D6E"/>
    <w:rsid w:val="00E74204"/>
    <w:rsid w:val="00E749CD"/>
    <w:rsid w:val="00E75EAD"/>
    <w:rsid w:val="00E7651E"/>
    <w:rsid w:val="00E766C0"/>
    <w:rsid w:val="00E76857"/>
    <w:rsid w:val="00E776C1"/>
    <w:rsid w:val="00E80996"/>
    <w:rsid w:val="00E80ECE"/>
    <w:rsid w:val="00E811D2"/>
    <w:rsid w:val="00E814F4"/>
    <w:rsid w:val="00E82C0C"/>
    <w:rsid w:val="00E82D77"/>
    <w:rsid w:val="00E85B9D"/>
    <w:rsid w:val="00E86B4B"/>
    <w:rsid w:val="00E8740D"/>
    <w:rsid w:val="00E87A29"/>
    <w:rsid w:val="00E91EBC"/>
    <w:rsid w:val="00E921B2"/>
    <w:rsid w:val="00E92A2A"/>
    <w:rsid w:val="00E94331"/>
    <w:rsid w:val="00E94B53"/>
    <w:rsid w:val="00E9596E"/>
    <w:rsid w:val="00E97CB5"/>
    <w:rsid w:val="00EA1300"/>
    <w:rsid w:val="00EA23D5"/>
    <w:rsid w:val="00EA2EB2"/>
    <w:rsid w:val="00EA4264"/>
    <w:rsid w:val="00EA5D99"/>
    <w:rsid w:val="00EA6D5E"/>
    <w:rsid w:val="00EA6E52"/>
    <w:rsid w:val="00EB1DB6"/>
    <w:rsid w:val="00EB4B9B"/>
    <w:rsid w:val="00EB4E23"/>
    <w:rsid w:val="00EB5BE9"/>
    <w:rsid w:val="00EB6D42"/>
    <w:rsid w:val="00EB79F1"/>
    <w:rsid w:val="00EB7B12"/>
    <w:rsid w:val="00EC0E48"/>
    <w:rsid w:val="00EC16A4"/>
    <w:rsid w:val="00EC2858"/>
    <w:rsid w:val="00EC2A8F"/>
    <w:rsid w:val="00EC2B50"/>
    <w:rsid w:val="00EC319E"/>
    <w:rsid w:val="00EC4A8D"/>
    <w:rsid w:val="00EC512D"/>
    <w:rsid w:val="00EC548B"/>
    <w:rsid w:val="00EC58CD"/>
    <w:rsid w:val="00EC5A38"/>
    <w:rsid w:val="00EC63AD"/>
    <w:rsid w:val="00ED062B"/>
    <w:rsid w:val="00ED0683"/>
    <w:rsid w:val="00ED29EC"/>
    <w:rsid w:val="00ED33FB"/>
    <w:rsid w:val="00ED342E"/>
    <w:rsid w:val="00ED7335"/>
    <w:rsid w:val="00ED7603"/>
    <w:rsid w:val="00ED7C8C"/>
    <w:rsid w:val="00EE0F2C"/>
    <w:rsid w:val="00EE215F"/>
    <w:rsid w:val="00EE24AA"/>
    <w:rsid w:val="00EE2DFF"/>
    <w:rsid w:val="00EE600A"/>
    <w:rsid w:val="00EE76A0"/>
    <w:rsid w:val="00EE76FD"/>
    <w:rsid w:val="00EE79DF"/>
    <w:rsid w:val="00EF0500"/>
    <w:rsid w:val="00EF182C"/>
    <w:rsid w:val="00EF1CCD"/>
    <w:rsid w:val="00EF2441"/>
    <w:rsid w:val="00EF2997"/>
    <w:rsid w:val="00EF72BF"/>
    <w:rsid w:val="00EF75F5"/>
    <w:rsid w:val="00F02035"/>
    <w:rsid w:val="00F02416"/>
    <w:rsid w:val="00F025BE"/>
    <w:rsid w:val="00F027E1"/>
    <w:rsid w:val="00F02DE1"/>
    <w:rsid w:val="00F05684"/>
    <w:rsid w:val="00F05FC3"/>
    <w:rsid w:val="00F10303"/>
    <w:rsid w:val="00F1183B"/>
    <w:rsid w:val="00F12A52"/>
    <w:rsid w:val="00F1376D"/>
    <w:rsid w:val="00F1474F"/>
    <w:rsid w:val="00F15CD9"/>
    <w:rsid w:val="00F160B0"/>
    <w:rsid w:val="00F17759"/>
    <w:rsid w:val="00F20CD1"/>
    <w:rsid w:val="00F21A99"/>
    <w:rsid w:val="00F21FA7"/>
    <w:rsid w:val="00F2240C"/>
    <w:rsid w:val="00F23F36"/>
    <w:rsid w:val="00F24A5D"/>
    <w:rsid w:val="00F25BC8"/>
    <w:rsid w:val="00F27948"/>
    <w:rsid w:val="00F27CCA"/>
    <w:rsid w:val="00F30756"/>
    <w:rsid w:val="00F31A9F"/>
    <w:rsid w:val="00F33264"/>
    <w:rsid w:val="00F33C5F"/>
    <w:rsid w:val="00F33D44"/>
    <w:rsid w:val="00F355C1"/>
    <w:rsid w:val="00F35CC6"/>
    <w:rsid w:val="00F377E5"/>
    <w:rsid w:val="00F4169C"/>
    <w:rsid w:val="00F425FA"/>
    <w:rsid w:val="00F449AE"/>
    <w:rsid w:val="00F44B1A"/>
    <w:rsid w:val="00F45363"/>
    <w:rsid w:val="00F46FC0"/>
    <w:rsid w:val="00F52355"/>
    <w:rsid w:val="00F53CB7"/>
    <w:rsid w:val="00F56BDE"/>
    <w:rsid w:val="00F57B71"/>
    <w:rsid w:val="00F6068F"/>
    <w:rsid w:val="00F6215D"/>
    <w:rsid w:val="00F62244"/>
    <w:rsid w:val="00F63273"/>
    <w:rsid w:val="00F63A90"/>
    <w:rsid w:val="00F64B26"/>
    <w:rsid w:val="00F66C4B"/>
    <w:rsid w:val="00F678A2"/>
    <w:rsid w:val="00F7164C"/>
    <w:rsid w:val="00F71A10"/>
    <w:rsid w:val="00F71EB1"/>
    <w:rsid w:val="00F71F7A"/>
    <w:rsid w:val="00F7223A"/>
    <w:rsid w:val="00F724B1"/>
    <w:rsid w:val="00F7250D"/>
    <w:rsid w:val="00F728AD"/>
    <w:rsid w:val="00F72A9A"/>
    <w:rsid w:val="00F73E5F"/>
    <w:rsid w:val="00F75E1B"/>
    <w:rsid w:val="00F761ED"/>
    <w:rsid w:val="00F76A1A"/>
    <w:rsid w:val="00F76FC4"/>
    <w:rsid w:val="00F800C3"/>
    <w:rsid w:val="00F80684"/>
    <w:rsid w:val="00F81DB4"/>
    <w:rsid w:val="00F82AD9"/>
    <w:rsid w:val="00F83061"/>
    <w:rsid w:val="00F83984"/>
    <w:rsid w:val="00F84A17"/>
    <w:rsid w:val="00F8535E"/>
    <w:rsid w:val="00F87220"/>
    <w:rsid w:val="00F87E84"/>
    <w:rsid w:val="00F92719"/>
    <w:rsid w:val="00F92E35"/>
    <w:rsid w:val="00F92F7B"/>
    <w:rsid w:val="00F94D6E"/>
    <w:rsid w:val="00F95A99"/>
    <w:rsid w:val="00F966DA"/>
    <w:rsid w:val="00F970BC"/>
    <w:rsid w:val="00FA0C5A"/>
    <w:rsid w:val="00FA0DB9"/>
    <w:rsid w:val="00FA1472"/>
    <w:rsid w:val="00FA1764"/>
    <w:rsid w:val="00FA2A51"/>
    <w:rsid w:val="00FA2D2F"/>
    <w:rsid w:val="00FA2DAD"/>
    <w:rsid w:val="00FA4588"/>
    <w:rsid w:val="00FA4D28"/>
    <w:rsid w:val="00FA5B37"/>
    <w:rsid w:val="00FA6573"/>
    <w:rsid w:val="00FA6AB6"/>
    <w:rsid w:val="00FA7B8D"/>
    <w:rsid w:val="00FB1285"/>
    <w:rsid w:val="00FB23D0"/>
    <w:rsid w:val="00FB3AF2"/>
    <w:rsid w:val="00FB416D"/>
    <w:rsid w:val="00FB540C"/>
    <w:rsid w:val="00FB5A20"/>
    <w:rsid w:val="00FB7725"/>
    <w:rsid w:val="00FC0C93"/>
    <w:rsid w:val="00FC0EBC"/>
    <w:rsid w:val="00FC15C6"/>
    <w:rsid w:val="00FC1B83"/>
    <w:rsid w:val="00FC2298"/>
    <w:rsid w:val="00FC2E70"/>
    <w:rsid w:val="00FC5FAC"/>
    <w:rsid w:val="00FC68E3"/>
    <w:rsid w:val="00FD1765"/>
    <w:rsid w:val="00FD59F1"/>
    <w:rsid w:val="00FD5F9F"/>
    <w:rsid w:val="00FD64B7"/>
    <w:rsid w:val="00FD7C23"/>
    <w:rsid w:val="00FD7DA0"/>
    <w:rsid w:val="00FE0841"/>
    <w:rsid w:val="00FE0C5D"/>
    <w:rsid w:val="00FE1214"/>
    <w:rsid w:val="00FE3902"/>
    <w:rsid w:val="00FE3EBE"/>
    <w:rsid w:val="00FE56CF"/>
    <w:rsid w:val="00FE6D73"/>
    <w:rsid w:val="00FE769C"/>
    <w:rsid w:val="00FF2858"/>
    <w:rsid w:val="00FF29F4"/>
    <w:rsid w:val="00FF37FE"/>
    <w:rsid w:val="00FF5546"/>
    <w:rsid w:val="00FF5B9A"/>
    <w:rsid w:val="00FF5CBE"/>
    <w:rsid w:val="00FF7588"/>
    <w:rsid w:val="00FF777E"/>
    <w:rsid w:val="00FF78D4"/>
    <w:rsid w:val="00FF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189FC"/>
  <w15:docId w15:val="{72A30CDB-3907-4DDB-B63C-6E8DC2DB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7606"/>
  </w:style>
  <w:style w:type="paragraph" w:styleId="1">
    <w:name w:val="heading 1"/>
    <w:basedOn w:val="a0"/>
    <w:next w:val="a0"/>
    <w:link w:val="10"/>
    <w:qFormat/>
    <w:pPr>
      <w:keepNext/>
      <w:spacing w:line="360" w:lineRule="auto"/>
      <w:jc w:val="center"/>
      <w:outlineLvl w:val="0"/>
    </w:pPr>
    <w:rPr>
      <w:b/>
      <w:sz w:val="22"/>
    </w:rPr>
  </w:style>
  <w:style w:type="paragraph" w:styleId="3">
    <w:name w:val="heading 3"/>
    <w:basedOn w:val="a0"/>
    <w:next w:val="a0"/>
    <w:link w:val="30"/>
    <w:qFormat/>
    <w:pPr>
      <w:keepNext/>
      <w:jc w:val="center"/>
      <w:outlineLvl w:val="2"/>
    </w:pPr>
    <w:rPr>
      <w:b/>
      <w:sz w:val="28"/>
    </w:rPr>
  </w:style>
  <w:style w:type="paragraph" w:styleId="4">
    <w:name w:val="heading 4"/>
    <w:basedOn w:val="a0"/>
    <w:next w:val="a0"/>
    <w:link w:val="40"/>
    <w:qFormat/>
    <w:pPr>
      <w:keepNext/>
      <w:jc w:val="center"/>
      <w:outlineLvl w:val="3"/>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Название1"/>
    <w:basedOn w:val="a0"/>
    <w:qFormat/>
    <w:pPr>
      <w:jc w:val="center"/>
    </w:pPr>
    <w:rPr>
      <w:b/>
      <w:sz w:val="40"/>
    </w:rPr>
  </w:style>
  <w:style w:type="paragraph" w:styleId="a4">
    <w:name w:val="Body Text"/>
    <w:basedOn w:val="a0"/>
    <w:pPr>
      <w:jc w:val="both"/>
    </w:pPr>
    <w:rPr>
      <w:sz w:val="26"/>
    </w:rPr>
  </w:style>
  <w:style w:type="paragraph" w:styleId="2">
    <w:name w:val="Body Text 2"/>
    <w:basedOn w:val="a0"/>
    <w:pPr>
      <w:jc w:val="both"/>
    </w:pPr>
    <w:rPr>
      <w:sz w:val="24"/>
    </w:rPr>
  </w:style>
  <w:style w:type="paragraph" w:styleId="a5">
    <w:name w:val="Subtitle"/>
    <w:basedOn w:val="a0"/>
    <w:link w:val="a6"/>
    <w:qFormat/>
    <w:pPr>
      <w:spacing w:line="360" w:lineRule="auto"/>
      <w:jc w:val="center"/>
    </w:pPr>
    <w:rPr>
      <w:b/>
      <w:sz w:val="26"/>
    </w:rPr>
  </w:style>
  <w:style w:type="paragraph" w:styleId="a7">
    <w:name w:val="Balloon Text"/>
    <w:basedOn w:val="a0"/>
    <w:semiHidden/>
    <w:rsid w:val="00E97CB5"/>
    <w:rPr>
      <w:rFonts w:ascii="Tahoma" w:hAnsi="Tahoma" w:cs="Tahoma"/>
      <w:sz w:val="16"/>
      <w:szCs w:val="16"/>
    </w:rPr>
  </w:style>
  <w:style w:type="table" w:styleId="a8">
    <w:name w:val="Table Grid"/>
    <w:basedOn w:val="a2"/>
    <w:uiPriority w:val="59"/>
    <w:rsid w:val="007F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qFormat/>
    <w:rsid w:val="00906B89"/>
    <w:rPr>
      <w:rFonts w:ascii="Calibri" w:eastAsia="Calibri" w:hAnsi="Calibri"/>
      <w:szCs w:val="22"/>
      <w:lang w:eastAsia="en-US"/>
    </w:rPr>
  </w:style>
  <w:style w:type="character" w:customStyle="1" w:styleId="aa">
    <w:name w:val="Без интервала Знак"/>
    <w:link w:val="a9"/>
    <w:locked/>
    <w:rsid w:val="00906B89"/>
    <w:rPr>
      <w:rFonts w:ascii="Calibri" w:eastAsia="Calibri" w:hAnsi="Calibri"/>
      <w:szCs w:val="22"/>
      <w:lang w:val="ru-RU" w:eastAsia="en-US" w:bidi="ar-SA"/>
    </w:rPr>
  </w:style>
  <w:style w:type="paragraph" w:customStyle="1" w:styleId="ConsPlusTitle">
    <w:name w:val="ConsPlusTitle"/>
    <w:rsid w:val="00906B89"/>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B412B3"/>
    <w:pPr>
      <w:widowControl w:val="0"/>
      <w:autoSpaceDE w:val="0"/>
      <w:autoSpaceDN w:val="0"/>
      <w:adjustRightInd w:val="0"/>
      <w:ind w:firstLine="720"/>
    </w:pPr>
    <w:rPr>
      <w:rFonts w:ascii="Arial" w:hAnsi="Arial" w:cs="Arial"/>
    </w:rPr>
  </w:style>
  <w:style w:type="paragraph" w:customStyle="1" w:styleId="ConsPlusNonformat">
    <w:name w:val="ConsPlusNonformat"/>
    <w:rsid w:val="00027A81"/>
    <w:pPr>
      <w:widowControl w:val="0"/>
      <w:autoSpaceDE w:val="0"/>
      <w:autoSpaceDN w:val="0"/>
      <w:adjustRightInd w:val="0"/>
    </w:pPr>
    <w:rPr>
      <w:rFonts w:ascii="Courier New" w:hAnsi="Courier New" w:cs="Courier New"/>
    </w:rPr>
  </w:style>
  <w:style w:type="paragraph" w:styleId="ab">
    <w:name w:val="Normal (Web)"/>
    <w:basedOn w:val="a0"/>
    <w:rsid w:val="00027A81"/>
    <w:pPr>
      <w:spacing w:before="100" w:beforeAutospacing="1" w:after="100" w:afterAutospacing="1"/>
    </w:pPr>
    <w:rPr>
      <w:color w:val="000000"/>
      <w:sz w:val="24"/>
      <w:szCs w:val="24"/>
    </w:rPr>
  </w:style>
  <w:style w:type="paragraph" w:customStyle="1" w:styleId="bodytext">
    <w:name w:val="bodytext"/>
    <w:basedOn w:val="a0"/>
    <w:rsid w:val="00F87220"/>
    <w:pPr>
      <w:jc w:val="both"/>
    </w:pPr>
    <w:rPr>
      <w:color w:val="555555"/>
      <w:sz w:val="17"/>
      <w:szCs w:val="17"/>
    </w:rPr>
  </w:style>
  <w:style w:type="paragraph" w:styleId="ac">
    <w:name w:val="header"/>
    <w:basedOn w:val="a0"/>
    <w:link w:val="ad"/>
    <w:rsid w:val="00DD786A"/>
    <w:pPr>
      <w:tabs>
        <w:tab w:val="center" w:pos="4677"/>
        <w:tab w:val="right" w:pos="9355"/>
      </w:tabs>
    </w:pPr>
  </w:style>
  <w:style w:type="character" w:customStyle="1" w:styleId="ad">
    <w:name w:val="Верхний колонтитул Знак"/>
    <w:basedOn w:val="a1"/>
    <w:link w:val="ac"/>
    <w:rsid w:val="00DD786A"/>
  </w:style>
  <w:style w:type="paragraph" w:styleId="ae">
    <w:name w:val="footer"/>
    <w:basedOn w:val="a0"/>
    <w:link w:val="af"/>
    <w:rsid w:val="00DD786A"/>
    <w:pPr>
      <w:tabs>
        <w:tab w:val="center" w:pos="4677"/>
        <w:tab w:val="right" w:pos="9355"/>
      </w:tabs>
    </w:pPr>
  </w:style>
  <w:style w:type="character" w:customStyle="1" w:styleId="af">
    <w:name w:val="Нижний колонтитул Знак"/>
    <w:basedOn w:val="a1"/>
    <w:link w:val="ae"/>
    <w:rsid w:val="00DD786A"/>
  </w:style>
  <w:style w:type="character" w:customStyle="1" w:styleId="10">
    <w:name w:val="Заголовок 1 Знак"/>
    <w:link w:val="1"/>
    <w:rsid w:val="00DD786A"/>
    <w:rPr>
      <w:b/>
      <w:sz w:val="22"/>
    </w:rPr>
  </w:style>
  <w:style w:type="character" w:customStyle="1" w:styleId="30">
    <w:name w:val="Заголовок 3 Знак"/>
    <w:link w:val="3"/>
    <w:rsid w:val="00DD786A"/>
    <w:rPr>
      <w:b/>
      <w:sz w:val="28"/>
    </w:rPr>
  </w:style>
  <w:style w:type="character" w:customStyle="1" w:styleId="40">
    <w:name w:val="Заголовок 4 Знак"/>
    <w:link w:val="4"/>
    <w:rsid w:val="00DD786A"/>
    <w:rPr>
      <w:b/>
      <w:sz w:val="36"/>
    </w:rPr>
  </w:style>
  <w:style w:type="paragraph" w:styleId="af0">
    <w:name w:val="Title"/>
    <w:basedOn w:val="a0"/>
    <w:link w:val="12"/>
    <w:qFormat/>
    <w:rsid w:val="00DD786A"/>
    <w:pPr>
      <w:jc w:val="center"/>
    </w:pPr>
    <w:rPr>
      <w:b/>
      <w:sz w:val="40"/>
    </w:rPr>
  </w:style>
  <w:style w:type="character" w:customStyle="1" w:styleId="12">
    <w:name w:val="Заголовок Знак1"/>
    <w:basedOn w:val="a1"/>
    <w:link w:val="af0"/>
    <w:rsid w:val="00DD786A"/>
    <w:rPr>
      <w:b/>
      <w:sz w:val="40"/>
    </w:rPr>
  </w:style>
  <w:style w:type="character" w:customStyle="1" w:styleId="a6">
    <w:name w:val="Подзаголовок Знак"/>
    <w:link w:val="a5"/>
    <w:rsid w:val="00DD786A"/>
    <w:rPr>
      <w:b/>
      <w:sz w:val="26"/>
    </w:rPr>
  </w:style>
  <w:style w:type="character" w:customStyle="1" w:styleId="af1">
    <w:name w:val="Заголовок Знак"/>
    <w:rsid w:val="00922302"/>
    <w:rPr>
      <w:b/>
      <w:sz w:val="40"/>
    </w:rPr>
  </w:style>
  <w:style w:type="character" w:customStyle="1" w:styleId="13">
    <w:name w:val="Основной текст Знак1"/>
    <w:aliases w:val="Body Text Char Знак Знак1,Body Text Char Знак2"/>
    <w:uiPriority w:val="99"/>
    <w:rsid w:val="00527CC8"/>
    <w:rPr>
      <w:rFonts w:ascii="Times New Roman" w:hAnsi="Times New Roman" w:cs="Times New Roman"/>
      <w:color w:val="323232"/>
      <w:shd w:val="clear" w:color="auto" w:fill="FFFFFF"/>
    </w:rPr>
  </w:style>
  <w:style w:type="paragraph" w:styleId="af2">
    <w:name w:val="List Paragraph"/>
    <w:basedOn w:val="a0"/>
    <w:uiPriority w:val="34"/>
    <w:qFormat/>
    <w:rsid w:val="00902DC7"/>
    <w:pPr>
      <w:ind w:left="720"/>
      <w:contextualSpacing/>
    </w:pPr>
  </w:style>
  <w:style w:type="paragraph" w:styleId="af3">
    <w:name w:val="Body Text Indent"/>
    <w:basedOn w:val="a0"/>
    <w:link w:val="af4"/>
    <w:rsid w:val="0044020E"/>
    <w:pPr>
      <w:spacing w:after="120"/>
      <w:ind w:left="283"/>
    </w:pPr>
    <w:rPr>
      <w:sz w:val="24"/>
      <w:szCs w:val="24"/>
      <w:lang w:val="x-none" w:eastAsia="x-none"/>
    </w:rPr>
  </w:style>
  <w:style w:type="character" w:customStyle="1" w:styleId="af4">
    <w:name w:val="Основной текст с отступом Знак"/>
    <w:basedOn w:val="a1"/>
    <w:link w:val="af3"/>
    <w:qFormat/>
    <w:rsid w:val="0044020E"/>
    <w:rPr>
      <w:sz w:val="24"/>
      <w:szCs w:val="24"/>
      <w:lang w:val="x-none" w:eastAsia="x-none"/>
    </w:rPr>
  </w:style>
  <w:style w:type="character" w:styleId="af5">
    <w:name w:val="annotation reference"/>
    <w:semiHidden/>
    <w:rsid w:val="00A46645"/>
    <w:rPr>
      <w:rFonts w:cs="Times New Roman"/>
      <w:sz w:val="16"/>
      <w:szCs w:val="16"/>
    </w:rPr>
  </w:style>
  <w:style w:type="paragraph" w:styleId="af6">
    <w:name w:val="annotation text"/>
    <w:basedOn w:val="a0"/>
    <w:link w:val="af7"/>
    <w:semiHidden/>
    <w:rsid w:val="00A46645"/>
    <w:rPr>
      <w:lang w:val="x-none" w:eastAsia="x-none"/>
    </w:rPr>
  </w:style>
  <w:style w:type="character" w:customStyle="1" w:styleId="af7">
    <w:name w:val="Текст примечания Знак"/>
    <w:basedOn w:val="a1"/>
    <w:link w:val="af6"/>
    <w:semiHidden/>
    <w:rsid w:val="00A46645"/>
    <w:rPr>
      <w:lang w:val="x-none" w:eastAsia="x-none"/>
    </w:rPr>
  </w:style>
  <w:style w:type="paragraph" w:styleId="a">
    <w:name w:val="List Bullet"/>
    <w:basedOn w:val="a0"/>
    <w:rsid w:val="00FC2E70"/>
    <w:pPr>
      <w:numPr>
        <w:numId w:val="1"/>
      </w:numPr>
      <w:contextualSpacing/>
    </w:pPr>
    <w:rPr>
      <w:sz w:val="24"/>
      <w:szCs w:val="24"/>
    </w:rPr>
  </w:style>
  <w:style w:type="paragraph" w:customStyle="1" w:styleId="14">
    <w:name w:val="Знак Знак1 Знак"/>
    <w:basedOn w:val="a0"/>
    <w:uiPriority w:val="99"/>
    <w:rsid w:val="006241DA"/>
    <w:pPr>
      <w:spacing w:after="160" w:line="240" w:lineRule="exact"/>
    </w:pPr>
    <w:rPr>
      <w:rFonts w:ascii="Verdana" w:hAnsi="Verdana" w:cs="Verdana"/>
      <w:sz w:val="24"/>
      <w:szCs w:val="24"/>
      <w:lang w:val="en-US" w:eastAsia="en-US"/>
    </w:rPr>
  </w:style>
  <w:style w:type="character" w:customStyle="1" w:styleId="ConsPlusNormal0">
    <w:name w:val="ConsPlusNormal Знак"/>
    <w:link w:val="ConsPlusNormal"/>
    <w:locked/>
    <w:rsid w:val="003A7A72"/>
    <w:rPr>
      <w:rFonts w:ascii="Arial" w:hAnsi="Arial" w:cs="Arial"/>
    </w:rPr>
  </w:style>
  <w:style w:type="paragraph" w:styleId="af8">
    <w:name w:val="annotation subject"/>
    <w:basedOn w:val="af6"/>
    <w:next w:val="af6"/>
    <w:link w:val="af9"/>
    <w:semiHidden/>
    <w:unhideWhenUsed/>
    <w:rsid w:val="00224771"/>
    <w:rPr>
      <w:b/>
      <w:bCs/>
      <w:lang w:val="ru-RU" w:eastAsia="ru-RU"/>
    </w:rPr>
  </w:style>
  <w:style w:type="character" w:customStyle="1" w:styleId="af9">
    <w:name w:val="Тема примечания Знак"/>
    <w:basedOn w:val="af7"/>
    <w:link w:val="af8"/>
    <w:semiHidden/>
    <w:rsid w:val="00224771"/>
    <w:rPr>
      <w:b/>
      <w:bCs/>
      <w:lang w:val="x-none" w:eastAsia="x-none"/>
    </w:rPr>
  </w:style>
  <w:style w:type="character" w:styleId="afa">
    <w:name w:val="Hyperlink"/>
    <w:rsid w:val="007751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68453">
      <w:bodyDiv w:val="1"/>
      <w:marLeft w:val="0"/>
      <w:marRight w:val="0"/>
      <w:marTop w:val="0"/>
      <w:marBottom w:val="0"/>
      <w:divBdr>
        <w:top w:val="none" w:sz="0" w:space="0" w:color="auto"/>
        <w:left w:val="none" w:sz="0" w:space="0" w:color="auto"/>
        <w:bottom w:val="none" w:sz="0" w:space="0" w:color="auto"/>
        <w:right w:val="none" w:sz="0" w:space="0" w:color="auto"/>
      </w:divBdr>
    </w:div>
    <w:div w:id="599725333">
      <w:bodyDiv w:val="1"/>
      <w:marLeft w:val="0"/>
      <w:marRight w:val="0"/>
      <w:marTop w:val="0"/>
      <w:marBottom w:val="0"/>
      <w:divBdr>
        <w:top w:val="none" w:sz="0" w:space="0" w:color="auto"/>
        <w:left w:val="none" w:sz="0" w:space="0" w:color="auto"/>
        <w:bottom w:val="none" w:sz="0" w:space="0" w:color="auto"/>
        <w:right w:val="none" w:sz="0" w:space="0" w:color="auto"/>
      </w:divBdr>
    </w:div>
    <w:div w:id="1032463216">
      <w:bodyDiv w:val="1"/>
      <w:marLeft w:val="0"/>
      <w:marRight w:val="0"/>
      <w:marTop w:val="0"/>
      <w:marBottom w:val="0"/>
      <w:divBdr>
        <w:top w:val="none" w:sz="0" w:space="0" w:color="auto"/>
        <w:left w:val="none" w:sz="0" w:space="0" w:color="auto"/>
        <w:bottom w:val="none" w:sz="0" w:space="0" w:color="auto"/>
        <w:right w:val="none" w:sz="0" w:space="0" w:color="auto"/>
      </w:divBdr>
    </w:div>
    <w:div w:id="1722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32C0-0474-40BE-987C-ED980301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27882</TotalTime>
  <Pages>32</Pages>
  <Words>12501</Words>
  <Characters>71259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О награждении благодарственным</vt:lpstr>
    </vt:vector>
  </TitlesOfParts>
  <Company>Magistry</Company>
  <LinksUpToDate>false</LinksUpToDate>
  <CharactersWithSpaces>83593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награждении благодарственным</dc:title>
  <dc:subject/>
  <dc:creator>Jean</dc:creator>
  <cp:keywords/>
  <dc:description/>
  <cp:lastModifiedBy>Любовь Гильмиярова</cp:lastModifiedBy>
  <cp:revision>1756</cp:revision>
  <cp:lastPrinted>2025-01-27T02:44:00Z</cp:lastPrinted>
  <dcterms:created xsi:type="dcterms:W3CDTF">2022-03-30T02:48:00Z</dcterms:created>
  <dcterms:modified xsi:type="dcterms:W3CDTF">2025-02-20T22:14:00Z</dcterms:modified>
</cp:coreProperties>
</file>